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1B3FA7" w14:textId="7150DCC8" w:rsidR="003C0777" w:rsidRPr="00F76DFF" w:rsidRDefault="003C0777" w:rsidP="00F76DFF">
      <w:pPr>
        <w:pStyle w:val="Legenda"/>
        <w:jc w:val="center"/>
        <w:rPr>
          <w:sz w:val="24"/>
          <w:szCs w:val="24"/>
        </w:rPr>
      </w:pPr>
      <w:r w:rsidRPr="00F76DFF">
        <w:rPr>
          <w:sz w:val="24"/>
          <w:szCs w:val="24"/>
        </w:rPr>
        <w:t xml:space="preserve">EDITAL DE CHAMAMENTO PÚBLICO Nº. </w:t>
      </w:r>
      <w:r w:rsidR="001272E7" w:rsidRPr="00F76DFF">
        <w:rPr>
          <w:sz w:val="24"/>
          <w:szCs w:val="24"/>
        </w:rPr>
        <w:t>0</w:t>
      </w:r>
      <w:r w:rsidR="000D1308" w:rsidRPr="00F76DFF">
        <w:rPr>
          <w:sz w:val="24"/>
          <w:szCs w:val="24"/>
        </w:rPr>
        <w:t>0</w:t>
      </w:r>
      <w:r w:rsidR="00DA4A1B" w:rsidRPr="00F76DFF">
        <w:rPr>
          <w:sz w:val="24"/>
          <w:szCs w:val="24"/>
        </w:rPr>
        <w:t>2</w:t>
      </w:r>
      <w:r w:rsidR="001272E7" w:rsidRPr="00F76DFF">
        <w:rPr>
          <w:sz w:val="24"/>
          <w:szCs w:val="24"/>
        </w:rPr>
        <w:t>/20</w:t>
      </w:r>
      <w:r w:rsidR="000732AC" w:rsidRPr="00F76DFF">
        <w:rPr>
          <w:sz w:val="24"/>
          <w:szCs w:val="24"/>
        </w:rPr>
        <w:t>2</w:t>
      </w:r>
      <w:r w:rsidR="005C106A">
        <w:rPr>
          <w:sz w:val="24"/>
          <w:szCs w:val="24"/>
        </w:rPr>
        <w:t>5</w:t>
      </w:r>
    </w:p>
    <w:p w14:paraId="1165C2E9" w14:textId="5F9646AC" w:rsidR="00FB227D" w:rsidRPr="00C62DAE" w:rsidRDefault="00FB227D" w:rsidP="00C62DAE">
      <w:pPr>
        <w:pStyle w:val="Heading61"/>
        <w:tabs>
          <w:tab w:val="left" w:pos="284"/>
          <w:tab w:val="left" w:pos="851"/>
        </w:tabs>
        <w:spacing w:after="120" w:line="280" w:lineRule="exact"/>
        <w:ind w:left="0"/>
        <w:jc w:val="center"/>
        <w:rPr>
          <w:rFonts w:ascii="Book Antiqua" w:hAnsi="Book Antiqua" w:cs="Times New Roman"/>
          <w:b/>
          <w:bCs/>
        </w:rPr>
      </w:pPr>
      <w:r w:rsidRPr="00C62DAE">
        <w:rPr>
          <w:rFonts w:ascii="Book Antiqua" w:hAnsi="Book Antiqua" w:cs="Times New Roman"/>
          <w:b/>
          <w:bCs/>
        </w:rPr>
        <w:t xml:space="preserve">PROCESSO TERMO DE PARCERIA Nº </w:t>
      </w:r>
      <w:r w:rsidR="00415C7D" w:rsidRPr="00C62DAE">
        <w:rPr>
          <w:rFonts w:ascii="Book Antiqua" w:hAnsi="Book Antiqua" w:cs="Times New Roman"/>
          <w:b/>
          <w:bCs/>
        </w:rPr>
        <w:t>0</w:t>
      </w:r>
      <w:r w:rsidR="00AA4057">
        <w:rPr>
          <w:rFonts w:ascii="Book Antiqua" w:hAnsi="Book Antiqua" w:cs="Times New Roman"/>
          <w:b/>
          <w:bCs/>
        </w:rPr>
        <w:t>0</w:t>
      </w:r>
      <w:r w:rsidR="00DA4A1B">
        <w:rPr>
          <w:rFonts w:ascii="Book Antiqua" w:hAnsi="Book Antiqua" w:cs="Times New Roman"/>
          <w:b/>
          <w:bCs/>
        </w:rPr>
        <w:t>2</w:t>
      </w:r>
      <w:r w:rsidRPr="00C62DAE">
        <w:rPr>
          <w:rFonts w:ascii="Book Antiqua" w:hAnsi="Book Antiqua" w:cs="Times New Roman"/>
          <w:b/>
          <w:bCs/>
        </w:rPr>
        <w:t>/</w:t>
      </w:r>
      <w:r w:rsidR="005C106A">
        <w:rPr>
          <w:rFonts w:ascii="Book Antiqua" w:hAnsi="Book Antiqua" w:cs="Times New Roman"/>
          <w:b/>
          <w:bCs/>
        </w:rPr>
        <w:t xml:space="preserve">2025 </w:t>
      </w:r>
    </w:p>
    <w:p w14:paraId="07F324F0" w14:textId="77777777" w:rsidR="003C0777" w:rsidRPr="00C62DAE" w:rsidRDefault="003C0777" w:rsidP="003C0777">
      <w:pPr>
        <w:pStyle w:val="Standard"/>
        <w:tabs>
          <w:tab w:val="left" w:pos="284"/>
          <w:tab w:val="left" w:pos="851"/>
        </w:tabs>
        <w:spacing w:before="120" w:after="120" w:line="280" w:lineRule="exact"/>
        <w:jc w:val="both"/>
        <w:rPr>
          <w:rFonts w:ascii="Book Antiqua" w:hAnsi="Book Antiqua"/>
          <w:sz w:val="20"/>
          <w:szCs w:val="20"/>
        </w:rPr>
      </w:pPr>
    </w:p>
    <w:p w14:paraId="15DCB8D2" w14:textId="41019B6C" w:rsidR="003C0777" w:rsidRPr="00C62DAE" w:rsidRDefault="00415C7D" w:rsidP="003C0777">
      <w:pPr>
        <w:pStyle w:val="Standard"/>
        <w:tabs>
          <w:tab w:val="left" w:pos="284"/>
          <w:tab w:val="left" w:pos="851"/>
        </w:tabs>
        <w:spacing w:before="120" w:after="120" w:line="280" w:lineRule="exact"/>
        <w:jc w:val="both"/>
        <w:rPr>
          <w:rFonts w:ascii="Book Antiqua" w:hAnsi="Book Antiqua"/>
          <w:sz w:val="20"/>
          <w:szCs w:val="20"/>
        </w:rPr>
      </w:pPr>
      <w:r w:rsidRPr="00C62DAE">
        <w:rPr>
          <w:rFonts w:ascii="Book Antiqua" w:eastAsia="Book Antiqua" w:hAnsi="Book Antiqua"/>
          <w:b/>
          <w:bCs/>
          <w:sz w:val="20"/>
          <w:szCs w:val="20"/>
        </w:rPr>
        <w:t xml:space="preserve">SELEÇÃO DE ENTIDADE DE DIREITO PRIVADO, SEM FINS LUCRATIVOS, QUALIFICADA COMO ORGANIZAÇÃO DA SOCIEDADE CIVIL, NOS TERMOS DA LEI FEDERAL Nº 13.019/2014, QUE SE INTERESSE FIRMAR TERMO DE PARCERIA COM O MUNICÍPIO DE SANTA RITA DO SAPUCAÍ, ATRAVÉS DA SECRETARIA MUNICIPAL DE </w:t>
      </w:r>
      <w:r w:rsidR="006F079B" w:rsidRPr="00C62DAE">
        <w:rPr>
          <w:rFonts w:ascii="Book Antiqua" w:eastAsia="Book Antiqua" w:hAnsi="Book Antiqua"/>
          <w:b/>
          <w:bCs/>
          <w:sz w:val="20"/>
          <w:szCs w:val="20"/>
        </w:rPr>
        <w:t>CULTURA, ESPORTE, LAZER E TURISMO,</w:t>
      </w:r>
      <w:r w:rsidR="0003365E">
        <w:rPr>
          <w:rFonts w:ascii="Book Antiqua" w:eastAsia="Book Antiqua" w:hAnsi="Book Antiqua"/>
          <w:b/>
          <w:bCs/>
          <w:sz w:val="20"/>
          <w:szCs w:val="20"/>
        </w:rPr>
        <w:t xml:space="preserve"> </w:t>
      </w:r>
      <w:r w:rsidR="006F079B" w:rsidRPr="00C62DAE">
        <w:rPr>
          <w:rFonts w:ascii="Book Antiqua" w:eastAsia="Book Antiqua" w:hAnsi="Book Antiqua"/>
          <w:b/>
          <w:bCs/>
          <w:sz w:val="20"/>
          <w:szCs w:val="20"/>
        </w:rPr>
        <w:t>PARA ATUAÇÃO NAS ÁREA</w:t>
      </w:r>
      <w:r w:rsidR="005741F5">
        <w:rPr>
          <w:rFonts w:ascii="Book Antiqua" w:eastAsia="Book Antiqua" w:hAnsi="Book Antiqua"/>
          <w:b/>
          <w:bCs/>
          <w:sz w:val="20"/>
          <w:szCs w:val="20"/>
        </w:rPr>
        <w:t>S</w:t>
      </w:r>
      <w:r w:rsidR="006F079B" w:rsidRPr="00C62DAE">
        <w:rPr>
          <w:rFonts w:ascii="Book Antiqua" w:eastAsia="Book Antiqua" w:hAnsi="Book Antiqua"/>
          <w:b/>
          <w:bCs/>
          <w:sz w:val="20"/>
          <w:szCs w:val="20"/>
        </w:rPr>
        <w:t xml:space="preserve"> DE ARTE E CULTURA, ATRAVÉS DE MÚLTIPLOS EVENTOS E MANUTENÇÃO DE SUAS ATIVIDADES, ATENDENDO TODA A POPULAÇÃO DE SANTA RITA DO SAPUCAÍ.</w:t>
      </w:r>
    </w:p>
    <w:p w14:paraId="4FAB1B84" w14:textId="74D07A7C" w:rsidR="003C0777" w:rsidRPr="00C62DAE" w:rsidRDefault="003C0777" w:rsidP="00E411B7">
      <w:pPr>
        <w:pStyle w:val="Standard"/>
        <w:tabs>
          <w:tab w:val="left" w:pos="284"/>
          <w:tab w:val="left" w:pos="851"/>
        </w:tabs>
        <w:spacing w:before="120" w:after="120" w:line="276" w:lineRule="auto"/>
        <w:jc w:val="both"/>
        <w:rPr>
          <w:rFonts w:ascii="Book Antiqua" w:hAnsi="Book Antiqua"/>
          <w:i/>
          <w:iCs/>
          <w:sz w:val="20"/>
          <w:szCs w:val="20"/>
        </w:rPr>
      </w:pPr>
      <w:r w:rsidRPr="00C62DAE">
        <w:rPr>
          <w:rFonts w:ascii="Book Antiqua" w:hAnsi="Book Antiqua"/>
          <w:sz w:val="20"/>
          <w:szCs w:val="20"/>
        </w:rPr>
        <w:t xml:space="preserve">O Município de </w:t>
      </w:r>
      <w:r w:rsidR="004B2343" w:rsidRPr="00C62DAE">
        <w:rPr>
          <w:rFonts w:ascii="Book Antiqua" w:hAnsi="Book Antiqua"/>
          <w:sz w:val="20"/>
          <w:szCs w:val="20"/>
        </w:rPr>
        <w:t>Santa Rita do Sapucaí</w:t>
      </w:r>
      <w:r w:rsidRPr="00C62DAE">
        <w:rPr>
          <w:rFonts w:ascii="Book Antiqua" w:hAnsi="Book Antiqua"/>
          <w:sz w:val="20"/>
          <w:szCs w:val="20"/>
        </w:rPr>
        <w:t>,</w:t>
      </w:r>
      <w:r w:rsidRPr="00C62DAE">
        <w:rPr>
          <w:rFonts w:ascii="Book Antiqua" w:hAnsi="Book Antiqua"/>
          <w:color w:val="000000"/>
          <w:sz w:val="20"/>
          <w:szCs w:val="20"/>
        </w:rPr>
        <w:t xml:space="preserve"> por meio da </w:t>
      </w:r>
      <w:r w:rsidR="004B2343" w:rsidRPr="00C62DAE">
        <w:rPr>
          <w:rFonts w:ascii="Book Antiqua" w:hAnsi="Book Antiqua"/>
          <w:color w:val="000000"/>
          <w:sz w:val="20"/>
          <w:szCs w:val="20"/>
        </w:rPr>
        <w:t xml:space="preserve">Secretaria Municipal </w:t>
      </w:r>
      <w:r w:rsidR="006F079B" w:rsidRPr="00C62DAE">
        <w:rPr>
          <w:rFonts w:ascii="Book Antiqua" w:hAnsi="Book Antiqua"/>
          <w:color w:val="000000"/>
          <w:sz w:val="20"/>
          <w:szCs w:val="20"/>
        </w:rPr>
        <w:t>de Cultura, Esporte, Lazer e Turismo</w:t>
      </w:r>
      <w:r w:rsidRPr="00C62DAE">
        <w:rPr>
          <w:rFonts w:ascii="Book Antiqua" w:hAnsi="Book Antiqua"/>
          <w:sz w:val="20"/>
          <w:szCs w:val="20"/>
        </w:rPr>
        <w:t xml:space="preserve">, torna de conhecimento </w:t>
      </w:r>
      <w:r w:rsidRPr="00C62DAE">
        <w:rPr>
          <w:rFonts w:ascii="Book Antiqua" w:hAnsi="Book Antiqua"/>
          <w:color w:val="000000"/>
          <w:sz w:val="20"/>
          <w:szCs w:val="20"/>
        </w:rPr>
        <w:t xml:space="preserve">público </w:t>
      </w:r>
      <w:r w:rsidRPr="00C62DAE">
        <w:rPr>
          <w:rFonts w:ascii="Book Antiqua" w:hAnsi="Book Antiqua"/>
          <w:sz w:val="20"/>
          <w:szCs w:val="20"/>
        </w:rPr>
        <w:t>que mediante o presente CHAMAMENTO PÚBLICO selecionará Organização da Sociedade Civil, regularmente constituída</w:t>
      </w:r>
      <w:r w:rsidR="00FE0C75" w:rsidRPr="00C62DAE">
        <w:rPr>
          <w:rFonts w:ascii="Book Antiqua" w:hAnsi="Book Antiqua"/>
          <w:sz w:val="20"/>
          <w:szCs w:val="20"/>
        </w:rPr>
        <w:t xml:space="preserve">, que preste serviços no </w:t>
      </w:r>
      <w:r w:rsidR="003F4F69" w:rsidRPr="00C62DAE">
        <w:rPr>
          <w:rFonts w:ascii="Book Antiqua" w:hAnsi="Book Antiqua"/>
          <w:sz w:val="20"/>
          <w:szCs w:val="20"/>
        </w:rPr>
        <w:t xml:space="preserve">Município de Santa Rita do Sapucaí, comprovadamente capacitadas na </w:t>
      </w:r>
      <w:r w:rsidR="008D06BA" w:rsidRPr="00C62DAE">
        <w:rPr>
          <w:rFonts w:ascii="Book Antiqua" w:hAnsi="Book Antiqua"/>
          <w:sz w:val="20"/>
          <w:szCs w:val="20"/>
        </w:rPr>
        <w:t xml:space="preserve">área de </w:t>
      </w:r>
      <w:r w:rsidR="006F079B" w:rsidRPr="00C62DAE">
        <w:rPr>
          <w:rFonts w:ascii="Book Antiqua" w:hAnsi="Book Antiqua"/>
          <w:sz w:val="20"/>
          <w:szCs w:val="20"/>
        </w:rPr>
        <w:t>Cultura, Lazer e Turismo</w:t>
      </w:r>
      <w:r w:rsidR="008D06BA" w:rsidRPr="00C62DAE">
        <w:rPr>
          <w:rFonts w:ascii="Book Antiqua" w:hAnsi="Book Antiqua"/>
          <w:sz w:val="20"/>
          <w:szCs w:val="20"/>
        </w:rPr>
        <w:t xml:space="preserve"> para </w:t>
      </w:r>
      <w:r w:rsidR="006F079B" w:rsidRPr="00C62DAE">
        <w:rPr>
          <w:rFonts w:ascii="Book Antiqua" w:hAnsi="Book Antiqua"/>
          <w:sz w:val="20"/>
          <w:szCs w:val="20"/>
        </w:rPr>
        <w:t>atuação na área de arte e Cultura, através de múltiplos eventos e manutenção de suas atividades, atendendo toda a população de Santa Rita do Sapucaí.</w:t>
      </w:r>
    </w:p>
    <w:p w14:paraId="554F551B" w14:textId="1632BA3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sz w:val="20"/>
          <w:szCs w:val="20"/>
        </w:rPr>
        <w:t xml:space="preserve">O presente edital, bem como seus anexos, </w:t>
      </w:r>
      <w:proofErr w:type="gramStart"/>
      <w:r w:rsidRPr="00C62DAE">
        <w:rPr>
          <w:rFonts w:ascii="Book Antiqua" w:hAnsi="Book Antiqua"/>
          <w:sz w:val="20"/>
          <w:szCs w:val="20"/>
        </w:rPr>
        <w:t>estarão</w:t>
      </w:r>
      <w:proofErr w:type="gramEnd"/>
      <w:r w:rsidRPr="00C62DAE">
        <w:rPr>
          <w:rFonts w:ascii="Book Antiqua" w:hAnsi="Book Antiqua"/>
          <w:sz w:val="20"/>
          <w:szCs w:val="20"/>
        </w:rPr>
        <w:t xml:space="preserve"> disponíveis para consulta através do </w:t>
      </w:r>
      <w:r w:rsidR="00B8382E">
        <w:rPr>
          <w:rFonts w:ascii="Book Antiqua" w:hAnsi="Book Antiqua"/>
          <w:sz w:val="20"/>
          <w:szCs w:val="20"/>
        </w:rPr>
        <w:t>site do Município</w:t>
      </w:r>
      <w:r w:rsidRPr="00C62DAE">
        <w:rPr>
          <w:rFonts w:ascii="Book Antiqua" w:hAnsi="Book Antiqua"/>
          <w:sz w:val="20"/>
          <w:szCs w:val="20"/>
        </w:rPr>
        <w:t xml:space="preserve"> (</w:t>
      </w:r>
      <w:hyperlink r:id="rId9" w:history="1">
        <w:r w:rsidR="00E411B7" w:rsidRPr="00C62DAE">
          <w:rPr>
            <w:rStyle w:val="Hyperlink"/>
            <w:rFonts w:ascii="Book Antiqua" w:hAnsi="Book Antiqua"/>
            <w:sz w:val="20"/>
            <w:szCs w:val="20"/>
          </w:rPr>
          <w:t>https://pmsrs.mg.gov.br/</w:t>
        </w:r>
      </w:hyperlink>
      <w:r w:rsidRPr="00C62DAE">
        <w:rPr>
          <w:rFonts w:ascii="Book Antiqua" w:hAnsi="Book Antiqua"/>
          <w:sz w:val="20"/>
          <w:szCs w:val="20"/>
        </w:rPr>
        <w:t xml:space="preserve"> – </w:t>
      </w:r>
      <w:r w:rsidR="003F4F69" w:rsidRPr="00C62DAE">
        <w:rPr>
          <w:rFonts w:ascii="Book Antiqua" w:hAnsi="Book Antiqua"/>
          <w:sz w:val="20"/>
          <w:szCs w:val="20"/>
        </w:rPr>
        <w:t>3º Setor</w:t>
      </w:r>
      <w:r w:rsidR="00E411B7" w:rsidRPr="00C62DAE">
        <w:rPr>
          <w:rFonts w:ascii="Book Antiqua" w:hAnsi="Book Antiqua"/>
          <w:sz w:val="20"/>
          <w:szCs w:val="20"/>
        </w:rPr>
        <w:t xml:space="preserve"> - </w:t>
      </w:r>
      <w:r w:rsidR="003F4F69" w:rsidRPr="00C62DAE">
        <w:rPr>
          <w:rFonts w:ascii="Book Antiqua" w:hAnsi="Book Antiqua"/>
          <w:sz w:val="20"/>
          <w:szCs w:val="20"/>
        </w:rPr>
        <w:t>Editais</w:t>
      </w:r>
      <w:r w:rsidRPr="00C62DAE">
        <w:rPr>
          <w:rFonts w:ascii="Book Antiqua" w:hAnsi="Book Antiqua"/>
          <w:sz w:val="20"/>
          <w:szCs w:val="20"/>
        </w:rPr>
        <w:t>).</w:t>
      </w:r>
    </w:p>
    <w:p w14:paraId="5F80BEDA"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p>
    <w:p w14:paraId="6926AD6D"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bCs/>
          <w:sz w:val="20"/>
          <w:szCs w:val="20"/>
        </w:rPr>
        <w:t>1. FUNDAMENTAÇÃO LEGAL</w:t>
      </w:r>
    </w:p>
    <w:p w14:paraId="0BD80E96" w14:textId="77777777" w:rsidR="003C0777" w:rsidRPr="00C62DAE" w:rsidRDefault="003C0777" w:rsidP="00E411B7">
      <w:pPr>
        <w:pStyle w:val="Corpodetexto21"/>
        <w:tabs>
          <w:tab w:val="left" w:pos="284"/>
          <w:tab w:val="left" w:pos="851"/>
        </w:tabs>
        <w:spacing w:before="120" w:after="120" w:line="276" w:lineRule="auto"/>
        <w:rPr>
          <w:rFonts w:ascii="Book Antiqua" w:hAnsi="Book Antiqua" w:cs="Times New Roman"/>
          <w:sz w:val="20"/>
          <w:szCs w:val="20"/>
        </w:rPr>
      </w:pPr>
      <w:r w:rsidRPr="00C62DAE">
        <w:rPr>
          <w:rFonts w:ascii="Book Antiqua" w:hAnsi="Book Antiqua" w:cs="Times New Roman"/>
          <w:sz w:val="20"/>
          <w:szCs w:val="20"/>
        </w:rPr>
        <w:t>A presente seleção rege-se pelos princípios e normas emanados pela(o):</w:t>
      </w:r>
    </w:p>
    <w:p w14:paraId="7AB437C0" w14:textId="77777777" w:rsidR="003C0777" w:rsidRPr="00C62DAE" w:rsidRDefault="003C0777" w:rsidP="00E411B7">
      <w:pPr>
        <w:pStyle w:val="Corpodetexto21"/>
        <w:numPr>
          <w:ilvl w:val="0"/>
          <w:numId w:val="3"/>
        </w:numPr>
        <w:tabs>
          <w:tab w:val="left" w:pos="284"/>
          <w:tab w:val="left" w:pos="851"/>
        </w:tabs>
        <w:spacing w:before="120" w:after="120" w:line="276" w:lineRule="auto"/>
        <w:ind w:left="0" w:firstLine="0"/>
        <w:rPr>
          <w:rFonts w:ascii="Book Antiqua" w:hAnsi="Book Antiqua" w:cs="Times New Roman"/>
          <w:sz w:val="20"/>
          <w:szCs w:val="20"/>
        </w:rPr>
      </w:pPr>
      <w:r w:rsidRPr="00C62DAE">
        <w:rPr>
          <w:rFonts w:ascii="Book Antiqua" w:hAnsi="Book Antiqua" w:cs="Times New Roman"/>
          <w:sz w:val="20"/>
          <w:szCs w:val="20"/>
        </w:rPr>
        <w:t>Constituição da República Federativa do Brasil;</w:t>
      </w:r>
    </w:p>
    <w:p w14:paraId="6ECBC7D8" w14:textId="77777777" w:rsidR="003C0777" w:rsidRPr="00C62DAE" w:rsidRDefault="003C0777" w:rsidP="00E411B7">
      <w:pPr>
        <w:pStyle w:val="Corpodetexto21"/>
        <w:numPr>
          <w:ilvl w:val="0"/>
          <w:numId w:val="3"/>
        </w:numPr>
        <w:tabs>
          <w:tab w:val="left" w:pos="284"/>
          <w:tab w:val="left" w:pos="851"/>
        </w:tabs>
        <w:spacing w:before="120" w:after="120" w:line="276" w:lineRule="auto"/>
        <w:ind w:left="0" w:firstLine="0"/>
        <w:rPr>
          <w:rFonts w:ascii="Book Antiqua" w:hAnsi="Book Antiqua" w:cs="Times New Roman"/>
          <w:sz w:val="20"/>
          <w:szCs w:val="20"/>
        </w:rPr>
      </w:pPr>
      <w:r w:rsidRPr="00C62DAE">
        <w:rPr>
          <w:rFonts w:ascii="Book Antiqua" w:hAnsi="Book Antiqua" w:cs="Times New Roman"/>
          <w:sz w:val="20"/>
          <w:szCs w:val="20"/>
        </w:rPr>
        <w:t>Constituição do Estado de Minas Gerais;</w:t>
      </w:r>
    </w:p>
    <w:p w14:paraId="1ABE967E" w14:textId="77777777" w:rsidR="003C0777" w:rsidRPr="00C62DAE" w:rsidRDefault="003C0777" w:rsidP="00E411B7">
      <w:pPr>
        <w:pStyle w:val="Corpodetexto21"/>
        <w:numPr>
          <w:ilvl w:val="0"/>
          <w:numId w:val="3"/>
        </w:numPr>
        <w:tabs>
          <w:tab w:val="left" w:pos="284"/>
          <w:tab w:val="left" w:pos="851"/>
        </w:tabs>
        <w:spacing w:before="120" w:after="120" w:line="276" w:lineRule="auto"/>
        <w:ind w:left="0" w:firstLine="0"/>
        <w:rPr>
          <w:rFonts w:ascii="Book Antiqua" w:hAnsi="Book Antiqua" w:cs="Times New Roman"/>
          <w:sz w:val="20"/>
          <w:szCs w:val="20"/>
        </w:rPr>
      </w:pPr>
      <w:r w:rsidRPr="00C62DAE">
        <w:rPr>
          <w:rFonts w:ascii="Book Antiqua" w:hAnsi="Book Antiqua" w:cs="Times New Roman"/>
          <w:sz w:val="20"/>
          <w:szCs w:val="20"/>
        </w:rPr>
        <w:t xml:space="preserve">Lei Orgânica do Município de </w:t>
      </w:r>
      <w:r w:rsidR="003F4F69" w:rsidRPr="00C62DAE">
        <w:rPr>
          <w:rFonts w:ascii="Book Antiqua" w:hAnsi="Book Antiqua" w:cs="Times New Roman"/>
          <w:sz w:val="20"/>
          <w:szCs w:val="20"/>
        </w:rPr>
        <w:t>Santa Rita do Sapucaí</w:t>
      </w:r>
      <w:r w:rsidRPr="00C62DAE">
        <w:rPr>
          <w:rFonts w:ascii="Book Antiqua" w:hAnsi="Book Antiqua" w:cs="Times New Roman"/>
          <w:sz w:val="20"/>
          <w:szCs w:val="20"/>
        </w:rPr>
        <w:t>;</w:t>
      </w:r>
    </w:p>
    <w:p w14:paraId="1CA01E57" w14:textId="77777777" w:rsidR="003C0777" w:rsidRPr="00C62DAE" w:rsidRDefault="003C0777" w:rsidP="00E411B7">
      <w:pPr>
        <w:pStyle w:val="Corpodetexto21"/>
        <w:numPr>
          <w:ilvl w:val="0"/>
          <w:numId w:val="3"/>
        </w:numPr>
        <w:tabs>
          <w:tab w:val="left" w:pos="284"/>
          <w:tab w:val="left" w:pos="851"/>
        </w:tabs>
        <w:spacing w:before="120" w:after="120" w:line="276" w:lineRule="auto"/>
        <w:ind w:left="0" w:firstLine="0"/>
        <w:rPr>
          <w:rFonts w:ascii="Book Antiqua" w:hAnsi="Book Antiqua" w:cs="Times New Roman"/>
          <w:sz w:val="20"/>
          <w:szCs w:val="20"/>
        </w:rPr>
      </w:pPr>
      <w:r w:rsidRPr="00C62DAE">
        <w:rPr>
          <w:rFonts w:ascii="Book Antiqua" w:hAnsi="Book Antiqua" w:cs="Times New Roman"/>
          <w:sz w:val="20"/>
          <w:szCs w:val="20"/>
        </w:rPr>
        <w:t>Lei Complementar nº. 101 de 04 de maio de 2000 (Lei de Responsabilidade Fiscal);</w:t>
      </w:r>
    </w:p>
    <w:p w14:paraId="45B8BCC8" w14:textId="77777777" w:rsidR="003C0777" w:rsidRPr="00C62DAE" w:rsidRDefault="003C0777" w:rsidP="00E411B7">
      <w:pPr>
        <w:pStyle w:val="Corpodetexto21"/>
        <w:numPr>
          <w:ilvl w:val="0"/>
          <w:numId w:val="3"/>
        </w:numPr>
        <w:tabs>
          <w:tab w:val="left" w:pos="284"/>
          <w:tab w:val="left" w:pos="851"/>
        </w:tabs>
        <w:spacing w:before="120" w:after="120" w:line="276" w:lineRule="auto"/>
        <w:ind w:left="0" w:firstLine="0"/>
        <w:rPr>
          <w:rFonts w:ascii="Book Antiqua" w:hAnsi="Book Antiqua" w:cs="Times New Roman"/>
          <w:sz w:val="20"/>
          <w:szCs w:val="20"/>
        </w:rPr>
      </w:pPr>
      <w:r w:rsidRPr="00C62DAE">
        <w:rPr>
          <w:rFonts w:ascii="Book Antiqua" w:hAnsi="Book Antiqua" w:cs="Times New Roman"/>
          <w:sz w:val="20"/>
          <w:szCs w:val="20"/>
        </w:rPr>
        <w:t>Lei Federal nº. 13.019 de 31 de julho de 2014 (Lei do Regime Jurídico das parcerias voluntárias);</w:t>
      </w:r>
    </w:p>
    <w:p w14:paraId="5B2F21F1" w14:textId="77777777" w:rsidR="003C0777" w:rsidRPr="00C62DAE" w:rsidRDefault="003C0777" w:rsidP="00E411B7">
      <w:pPr>
        <w:pStyle w:val="PargrafodaLista"/>
        <w:numPr>
          <w:ilvl w:val="0"/>
          <w:numId w:val="3"/>
        </w:numPr>
        <w:tabs>
          <w:tab w:val="left" w:pos="284"/>
          <w:tab w:val="left" w:pos="851"/>
        </w:tabs>
        <w:spacing w:before="120" w:after="120"/>
        <w:ind w:left="0" w:firstLine="0"/>
        <w:jc w:val="both"/>
        <w:rPr>
          <w:rFonts w:ascii="Book Antiqua" w:hAnsi="Book Antiqua" w:cs="Times New Roman"/>
          <w:sz w:val="20"/>
          <w:szCs w:val="20"/>
        </w:rPr>
      </w:pPr>
      <w:r w:rsidRPr="00C62DAE">
        <w:rPr>
          <w:rFonts w:ascii="Book Antiqua" w:hAnsi="Book Antiqua" w:cs="Times New Roman"/>
          <w:sz w:val="20"/>
          <w:szCs w:val="20"/>
        </w:rPr>
        <w:t xml:space="preserve">Decreto Municipal nº. </w:t>
      </w:r>
      <w:r w:rsidR="006678AF" w:rsidRPr="00C62DAE">
        <w:rPr>
          <w:rFonts w:ascii="Book Antiqua" w:hAnsi="Book Antiqua" w:cs="Times New Roman"/>
          <w:sz w:val="20"/>
          <w:szCs w:val="20"/>
        </w:rPr>
        <w:t>11</w:t>
      </w:r>
      <w:r w:rsidRPr="00C62DAE">
        <w:rPr>
          <w:rFonts w:ascii="Book Antiqua" w:hAnsi="Book Antiqua" w:cs="Times New Roman"/>
          <w:sz w:val="20"/>
          <w:szCs w:val="20"/>
        </w:rPr>
        <w:t>.</w:t>
      </w:r>
      <w:r w:rsidR="006678AF" w:rsidRPr="00C62DAE">
        <w:rPr>
          <w:rFonts w:ascii="Book Antiqua" w:hAnsi="Book Antiqua" w:cs="Times New Roman"/>
          <w:sz w:val="20"/>
          <w:szCs w:val="20"/>
        </w:rPr>
        <w:t>341/2017</w:t>
      </w:r>
      <w:r w:rsidRPr="00C62DAE">
        <w:rPr>
          <w:rFonts w:ascii="Book Antiqua" w:hAnsi="Book Antiqua" w:cs="Times New Roman"/>
          <w:sz w:val="20"/>
          <w:szCs w:val="20"/>
        </w:rPr>
        <w:t xml:space="preserve"> de </w:t>
      </w:r>
      <w:r w:rsidR="006678AF" w:rsidRPr="00C62DAE">
        <w:rPr>
          <w:rFonts w:ascii="Book Antiqua" w:hAnsi="Book Antiqua" w:cs="Times New Roman"/>
          <w:sz w:val="20"/>
          <w:szCs w:val="20"/>
        </w:rPr>
        <w:t>07</w:t>
      </w:r>
      <w:r w:rsidRPr="00C62DAE">
        <w:rPr>
          <w:rFonts w:ascii="Book Antiqua" w:hAnsi="Book Antiqua" w:cs="Times New Roman"/>
          <w:sz w:val="20"/>
          <w:szCs w:val="20"/>
        </w:rPr>
        <w:t xml:space="preserve"> de </w:t>
      </w:r>
      <w:r w:rsidR="006678AF" w:rsidRPr="00C62DAE">
        <w:rPr>
          <w:rFonts w:ascii="Book Antiqua" w:hAnsi="Book Antiqua" w:cs="Times New Roman"/>
          <w:sz w:val="20"/>
          <w:szCs w:val="20"/>
        </w:rPr>
        <w:t>março de 2017.</w:t>
      </w:r>
    </w:p>
    <w:p w14:paraId="3A35F9DC" w14:textId="77777777" w:rsidR="00581D72" w:rsidRPr="00C62DAE" w:rsidRDefault="00581D72" w:rsidP="00581D72">
      <w:pPr>
        <w:pStyle w:val="Corpodetexto21"/>
        <w:numPr>
          <w:ilvl w:val="0"/>
          <w:numId w:val="3"/>
        </w:numPr>
        <w:tabs>
          <w:tab w:val="left" w:pos="284"/>
          <w:tab w:val="left" w:pos="851"/>
        </w:tabs>
        <w:spacing w:before="120" w:after="120" w:line="280" w:lineRule="exact"/>
        <w:ind w:left="0" w:firstLine="0"/>
        <w:rPr>
          <w:rFonts w:ascii="Book Antiqua" w:hAnsi="Book Antiqua" w:cs="Times New Roman"/>
          <w:sz w:val="20"/>
          <w:szCs w:val="20"/>
        </w:rPr>
      </w:pPr>
      <w:r w:rsidRPr="00C62DAE">
        <w:rPr>
          <w:rFonts w:ascii="Book Antiqua" w:hAnsi="Book Antiqua" w:cs="Times New Roman"/>
          <w:sz w:val="20"/>
          <w:szCs w:val="20"/>
        </w:rPr>
        <w:t>Lei Municipal nº. 4.974/2016 de 29 de Novembro de 2016 (Dispõe sobre o Sistema Municipal de Cultura de Santa Rita do Sapucaí);</w:t>
      </w:r>
    </w:p>
    <w:p w14:paraId="43BF488F" w14:textId="77777777" w:rsidR="00581D72" w:rsidRPr="00C62DAE" w:rsidRDefault="00581D72" w:rsidP="00E411B7">
      <w:pPr>
        <w:pStyle w:val="Standard"/>
        <w:tabs>
          <w:tab w:val="left" w:pos="284"/>
          <w:tab w:val="left" w:pos="851"/>
        </w:tabs>
        <w:spacing w:before="120" w:after="120" w:line="276" w:lineRule="auto"/>
        <w:jc w:val="both"/>
        <w:rPr>
          <w:rFonts w:ascii="Book Antiqua" w:hAnsi="Book Antiqua"/>
          <w:b/>
          <w:bCs/>
          <w:sz w:val="20"/>
          <w:szCs w:val="20"/>
        </w:rPr>
      </w:pPr>
    </w:p>
    <w:p w14:paraId="5E127A46"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b/>
          <w:bCs/>
          <w:sz w:val="20"/>
          <w:szCs w:val="20"/>
        </w:rPr>
      </w:pPr>
      <w:r w:rsidRPr="00C62DAE">
        <w:rPr>
          <w:rFonts w:ascii="Book Antiqua" w:hAnsi="Book Antiqua"/>
          <w:b/>
          <w:bCs/>
          <w:sz w:val="20"/>
          <w:szCs w:val="20"/>
        </w:rPr>
        <w:t>2. OBJETO</w:t>
      </w:r>
    </w:p>
    <w:p w14:paraId="05E9B9C2" w14:textId="625D67F2" w:rsidR="000A6605" w:rsidRPr="00C62DAE" w:rsidRDefault="003C0777" w:rsidP="000A6605">
      <w:pPr>
        <w:pStyle w:val="Standard"/>
        <w:tabs>
          <w:tab w:val="left" w:pos="284"/>
          <w:tab w:val="left" w:pos="851"/>
        </w:tabs>
        <w:spacing w:before="120" w:after="120" w:line="280" w:lineRule="exact"/>
        <w:jc w:val="both"/>
        <w:rPr>
          <w:rFonts w:ascii="Book Antiqua" w:hAnsi="Book Antiqua"/>
          <w:sz w:val="20"/>
          <w:szCs w:val="20"/>
        </w:rPr>
      </w:pPr>
      <w:r w:rsidRPr="00C62DAE">
        <w:rPr>
          <w:rFonts w:ascii="Book Antiqua" w:hAnsi="Book Antiqua"/>
          <w:sz w:val="20"/>
          <w:szCs w:val="20"/>
        </w:rPr>
        <w:t>Constitui objeto deste Edital de Chamamento Público</w:t>
      </w:r>
      <w:r w:rsidR="00127A0F" w:rsidRPr="00C62DAE">
        <w:rPr>
          <w:rFonts w:ascii="Book Antiqua" w:hAnsi="Book Antiqua"/>
          <w:sz w:val="20"/>
          <w:szCs w:val="20"/>
        </w:rPr>
        <w:t xml:space="preserve"> a</w:t>
      </w:r>
      <w:r w:rsidRPr="00C62DAE">
        <w:rPr>
          <w:rFonts w:ascii="Book Antiqua" w:hAnsi="Book Antiqua"/>
          <w:sz w:val="20"/>
          <w:szCs w:val="20"/>
        </w:rPr>
        <w:t xml:space="preserve"> </w:t>
      </w:r>
      <w:r w:rsidR="000A6605" w:rsidRPr="00C62DAE">
        <w:rPr>
          <w:rFonts w:ascii="Book Antiqua" w:eastAsia="Book Antiqua" w:hAnsi="Book Antiqua"/>
          <w:b/>
          <w:bCs/>
          <w:sz w:val="20"/>
          <w:szCs w:val="20"/>
        </w:rPr>
        <w:t>SELEÇÃO DE ENTIDADE DE DIREITO PRIVADO, SEM FINS LUCRATIVOS, QUALIFICADA COMO ORGANIZAÇÃO DA SOCIEDADE CIVIL, NOS TERMOS DA LEI FEDERAL Nº 13.019/2014, QUE SE INTERESSE FIRMAR TERMO DE PARCERIA COM O MUNICÍPIO DE SANTA RITA DO SAPUCAÍ, ATRAVÉS DA SECRETARIA MUNICIPAL DE CULTURA, ESPORTE, LAZER E TURISMO,  PARA ATUAÇÃO NAS ÁREA</w:t>
      </w:r>
      <w:r w:rsidR="0093744E">
        <w:rPr>
          <w:rFonts w:ascii="Book Antiqua" w:eastAsia="Book Antiqua" w:hAnsi="Book Antiqua"/>
          <w:b/>
          <w:bCs/>
          <w:sz w:val="20"/>
          <w:szCs w:val="20"/>
        </w:rPr>
        <w:t>S</w:t>
      </w:r>
      <w:r w:rsidR="000A6605" w:rsidRPr="00C62DAE">
        <w:rPr>
          <w:rFonts w:ascii="Book Antiqua" w:eastAsia="Book Antiqua" w:hAnsi="Book Antiqua"/>
          <w:b/>
          <w:bCs/>
          <w:sz w:val="20"/>
          <w:szCs w:val="20"/>
        </w:rPr>
        <w:t xml:space="preserve"> DE ARTE E CULTURA, ATRAVÉS DE MÚLTIPLOS EVENTOS E MANUTENÇÃO DE SUAS ATIVIDADES, ATENDENDO TODA A POPULAÇÃO DE SANTA RITA DO SAPUCAÍ.</w:t>
      </w:r>
    </w:p>
    <w:p w14:paraId="7287F149" w14:textId="77777777" w:rsidR="00415C7D" w:rsidRPr="00C62DAE" w:rsidRDefault="00415C7D" w:rsidP="00415C7D">
      <w:pPr>
        <w:pStyle w:val="Standard"/>
        <w:tabs>
          <w:tab w:val="left" w:pos="284"/>
          <w:tab w:val="left" w:pos="851"/>
        </w:tabs>
        <w:spacing w:before="120" w:after="120" w:line="280" w:lineRule="exact"/>
        <w:jc w:val="both"/>
        <w:rPr>
          <w:rFonts w:ascii="Book Antiqua" w:hAnsi="Book Antiqua"/>
          <w:sz w:val="20"/>
          <w:szCs w:val="20"/>
        </w:rPr>
      </w:pPr>
    </w:p>
    <w:p w14:paraId="644064FE" w14:textId="77777777" w:rsidR="006678AF" w:rsidRPr="00C62DAE" w:rsidRDefault="006678AF" w:rsidP="00E411B7">
      <w:pPr>
        <w:tabs>
          <w:tab w:val="left" w:pos="284"/>
          <w:tab w:val="left" w:pos="851"/>
        </w:tabs>
        <w:spacing w:before="120" w:after="120"/>
        <w:rPr>
          <w:rFonts w:ascii="Book Antiqua" w:hAnsi="Book Antiqua"/>
          <w:sz w:val="20"/>
          <w:szCs w:val="20"/>
        </w:rPr>
      </w:pPr>
      <w:r w:rsidRPr="00C62DAE">
        <w:rPr>
          <w:rFonts w:ascii="Book Antiqua" w:hAnsi="Book Antiqua"/>
          <w:b/>
          <w:sz w:val="20"/>
          <w:szCs w:val="20"/>
        </w:rPr>
        <w:t>2.1.</w:t>
      </w:r>
      <w:r w:rsidRPr="00C62DAE">
        <w:rPr>
          <w:rFonts w:ascii="Book Antiqua" w:hAnsi="Book Antiqua"/>
          <w:sz w:val="20"/>
          <w:szCs w:val="20"/>
        </w:rPr>
        <w:t xml:space="preserve"> O presente edital só contemplará Pessoas Jurídicas regularmente estabelecidas em Santa Rita do Sapucaí-MG, que atendam todas as condições deste edital</w:t>
      </w:r>
      <w:r w:rsidR="000335B5" w:rsidRPr="00C62DAE">
        <w:rPr>
          <w:rFonts w:ascii="Book Antiqua" w:hAnsi="Book Antiqua"/>
          <w:sz w:val="20"/>
          <w:szCs w:val="20"/>
        </w:rPr>
        <w:t>.</w:t>
      </w:r>
    </w:p>
    <w:p w14:paraId="156F5EA2"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b/>
          <w:bCs/>
          <w:sz w:val="20"/>
          <w:szCs w:val="20"/>
        </w:rPr>
      </w:pPr>
    </w:p>
    <w:p w14:paraId="6C8E3814" w14:textId="77777777" w:rsidR="003C0777" w:rsidRPr="00C62DAE" w:rsidRDefault="003C0777" w:rsidP="00E411B7">
      <w:pPr>
        <w:pStyle w:val="Standard"/>
        <w:numPr>
          <w:ilvl w:val="0"/>
          <w:numId w:val="1"/>
        </w:numPr>
        <w:tabs>
          <w:tab w:val="left" w:pos="284"/>
          <w:tab w:val="left" w:pos="851"/>
        </w:tabs>
        <w:spacing w:before="120" w:after="120" w:line="276" w:lineRule="auto"/>
        <w:ind w:left="0" w:firstLine="0"/>
        <w:jc w:val="both"/>
        <w:rPr>
          <w:rFonts w:ascii="Book Antiqua" w:hAnsi="Book Antiqua"/>
          <w:sz w:val="20"/>
          <w:szCs w:val="20"/>
        </w:rPr>
      </w:pPr>
      <w:r w:rsidRPr="00C62DAE">
        <w:rPr>
          <w:rFonts w:ascii="Book Antiqua" w:hAnsi="Book Antiqua"/>
          <w:b/>
          <w:bCs/>
          <w:sz w:val="20"/>
          <w:szCs w:val="20"/>
        </w:rPr>
        <w:t>POLÍTICA, PLANO, PROGRAMA OU AÇÃO</w:t>
      </w:r>
    </w:p>
    <w:p w14:paraId="270A3F31" w14:textId="77777777" w:rsidR="00073D8A" w:rsidRPr="00C62DAE" w:rsidRDefault="000A6605" w:rsidP="004A66C1">
      <w:pPr>
        <w:tabs>
          <w:tab w:val="num" w:pos="0"/>
        </w:tabs>
        <w:spacing w:before="120" w:after="120"/>
        <w:rPr>
          <w:rFonts w:ascii="Book Antiqua" w:hAnsi="Book Antiqua"/>
          <w:sz w:val="20"/>
          <w:szCs w:val="20"/>
        </w:rPr>
      </w:pPr>
      <w:r w:rsidRPr="00C62DAE">
        <w:rPr>
          <w:rFonts w:ascii="Book Antiqua" w:hAnsi="Book Antiqua"/>
          <w:b/>
          <w:sz w:val="20"/>
          <w:szCs w:val="20"/>
        </w:rPr>
        <w:t>Tipo do Serviço</w:t>
      </w:r>
      <w:r w:rsidRPr="00C62DAE">
        <w:rPr>
          <w:rFonts w:ascii="Book Antiqua" w:hAnsi="Book Antiqua"/>
          <w:sz w:val="20"/>
          <w:szCs w:val="20"/>
        </w:rPr>
        <w:t>: Manutenção das atividades de entidades culturais sem fins lucrativos do município de Sa</w:t>
      </w:r>
      <w:r w:rsidRPr="00C62DAE">
        <w:rPr>
          <w:rFonts w:ascii="Book Antiqua" w:hAnsi="Book Antiqua"/>
          <w:sz w:val="20"/>
          <w:szCs w:val="20"/>
        </w:rPr>
        <w:t>n</w:t>
      </w:r>
      <w:r w:rsidRPr="00C62DAE">
        <w:rPr>
          <w:rFonts w:ascii="Book Antiqua" w:hAnsi="Book Antiqua"/>
          <w:sz w:val="20"/>
          <w:szCs w:val="20"/>
        </w:rPr>
        <w:t>ta Rita do Sapucaí – MG.</w:t>
      </w:r>
    </w:p>
    <w:p w14:paraId="4F27123E" w14:textId="370089A9" w:rsidR="008917F9" w:rsidRPr="00C62DAE" w:rsidRDefault="00802263" w:rsidP="004A66C1">
      <w:pPr>
        <w:tabs>
          <w:tab w:val="num" w:pos="0"/>
        </w:tabs>
        <w:spacing w:before="120" w:after="120"/>
        <w:rPr>
          <w:rFonts w:ascii="Book Antiqua" w:hAnsi="Book Antiqua"/>
          <w:b/>
          <w:sz w:val="20"/>
          <w:szCs w:val="20"/>
        </w:rPr>
      </w:pPr>
      <w:r>
        <w:rPr>
          <w:rFonts w:ascii="Book Antiqua" w:hAnsi="Book Antiqua"/>
          <w:b/>
          <w:sz w:val="20"/>
          <w:szCs w:val="20"/>
        </w:rPr>
        <w:t>Áreas para atendimento</w:t>
      </w:r>
      <w:r w:rsidR="008917F9" w:rsidRPr="00C62DAE">
        <w:rPr>
          <w:rFonts w:ascii="Book Antiqua" w:hAnsi="Book Antiqua"/>
          <w:b/>
          <w:sz w:val="20"/>
          <w:szCs w:val="20"/>
        </w:rPr>
        <w:t>:</w:t>
      </w:r>
    </w:p>
    <w:tbl>
      <w:tblPr>
        <w:tblStyle w:val="Tabelacomgrade"/>
        <w:tblW w:w="0" w:type="auto"/>
        <w:jc w:val="center"/>
        <w:tblLayout w:type="fixed"/>
        <w:tblLook w:val="04A0" w:firstRow="1" w:lastRow="0" w:firstColumn="1" w:lastColumn="0" w:noHBand="0" w:noVBand="1"/>
      </w:tblPr>
      <w:tblGrid>
        <w:gridCol w:w="2863"/>
        <w:gridCol w:w="4758"/>
        <w:gridCol w:w="2073"/>
      </w:tblGrid>
      <w:tr w:rsidR="000A6605" w:rsidRPr="001D12D1" w14:paraId="6AEF38C7" w14:textId="77777777" w:rsidTr="0004346D">
        <w:trPr>
          <w:jc w:val="center"/>
        </w:trPr>
        <w:tc>
          <w:tcPr>
            <w:tcW w:w="2863" w:type="dxa"/>
            <w:shd w:val="clear" w:color="auto" w:fill="F2F2F2" w:themeFill="background1" w:themeFillShade="F2"/>
            <w:vAlign w:val="center"/>
          </w:tcPr>
          <w:p w14:paraId="28F3AD64" w14:textId="6E4F782C" w:rsidR="000A6605" w:rsidRPr="001D12D1" w:rsidRDefault="00802263" w:rsidP="000A6605">
            <w:pPr>
              <w:tabs>
                <w:tab w:val="num" w:pos="0"/>
              </w:tabs>
              <w:spacing w:before="120" w:after="120"/>
              <w:jc w:val="center"/>
              <w:rPr>
                <w:rFonts w:ascii="Book Antiqua" w:hAnsi="Book Antiqua"/>
                <w:b/>
                <w:bCs/>
                <w:sz w:val="18"/>
                <w:szCs w:val="18"/>
              </w:rPr>
            </w:pPr>
            <w:r>
              <w:rPr>
                <w:rFonts w:ascii="Book Antiqua" w:hAnsi="Book Antiqua"/>
                <w:b/>
                <w:bCs/>
                <w:sz w:val="18"/>
                <w:szCs w:val="18"/>
              </w:rPr>
              <w:t>ÁREA</w:t>
            </w:r>
          </w:p>
        </w:tc>
        <w:tc>
          <w:tcPr>
            <w:tcW w:w="4758" w:type="dxa"/>
            <w:shd w:val="clear" w:color="auto" w:fill="F2F2F2" w:themeFill="background1" w:themeFillShade="F2"/>
            <w:vAlign w:val="center"/>
          </w:tcPr>
          <w:p w14:paraId="274F9924" w14:textId="77777777" w:rsidR="000A6605" w:rsidRPr="001D12D1" w:rsidRDefault="000A6605" w:rsidP="000A6605">
            <w:pPr>
              <w:tabs>
                <w:tab w:val="num" w:pos="0"/>
              </w:tabs>
              <w:spacing w:before="120" w:after="120"/>
              <w:jc w:val="center"/>
              <w:rPr>
                <w:rFonts w:ascii="Book Antiqua" w:hAnsi="Book Antiqua"/>
                <w:b/>
                <w:bCs/>
                <w:sz w:val="18"/>
                <w:szCs w:val="18"/>
              </w:rPr>
            </w:pPr>
            <w:r w:rsidRPr="001D12D1">
              <w:rPr>
                <w:rFonts w:ascii="Book Antiqua" w:hAnsi="Book Antiqua"/>
                <w:b/>
                <w:bCs/>
                <w:sz w:val="18"/>
                <w:szCs w:val="18"/>
              </w:rPr>
              <w:t>DESCRITIVO</w:t>
            </w:r>
          </w:p>
        </w:tc>
        <w:tc>
          <w:tcPr>
            <w:tcW w:w="2073" w:type="dxa"/>
            <w:shd w:val="clear" w:color="auto" w:fill="F2F2F2" w:themeFill="background1" w:themeFillShade="F2"/>
            <w:vAlign w:val="center"/>
          </w:tcPr>
          <w:p w14:paraId="33B2BC51" w14:textId="0CEC0488" w:rsidR="000A6605" w:rsidRPr="001D12D1" w:rsidRDefault="000A6605" w:rsidP="00B00E41">
            <w:pPr>
              <w:tabs>
                <w:tab w:val="num" w:pos="0"/>
              </w:tabs>
              <w:spacing w:before="120" w:after="120"/>
              <w:jc w:val="center"/>
              <w:rPr>
                <w:rFonts w:ascii="Book Antiqua" w:hAnsi="Book Antiqua"/>
                <w:b/>
                <w:bCs/>
                <w:sz w:val="18"/>
                <w:szCs w:val="18"/>
              </w:rPr>
            </w:pPr>
            <w:r w:rsidRPr="001D12D1">
              <w:rPr>
                <w:rFonts w:ascii="Book Antiqua" w:hAnsi="Book Antiqua"/>
                <w:b/>
                <w:bCs/>
                <w:sz w:val="18"/>
                <w:szCs w:val="18"/>
              </w:rPr>
              <w:t>QUANTIDADE</w:t>
            </w:r>
            <w:r w:rsidR="00677D52">
              <w:rPr>
                <w:rFonts w:ascii="Book Antiqua" w:hAnsi="Book Antiqua"/>
                <w:b/>
                <w:bCs/>
                <w:sz w:val="18"/>
                <w:szCs w:val="18"/>
              </w:rPr>
              <w:br/>
            </w:r>
          </w:p>
        </w:tc>
      </w:tr>
      <w:tr w:rsidR="000A6605" w:rsidRPr="001D12D1" w14:paraId="11B36DF6" w14:textId="77777777" w:rsidTr="0004346D">
        <w:trPr>
          <w:jc w:val="center"/>
        </w:trPr>
        <w:tc>
          <w:tcPr>
            <w:tcW w:w="2863" w:type="dxa"/>
            <w:vAlign w:val="center"/>
          </w:tcPr>
          <w:p w14:paraId="75B1DC49" w14:textId="2750A8D5" w:rsidR="000A6605" w:rsidRPr="001D12D1" w:rsidRDefault="007E66DB" w:rsidP="00677D52">
            <w:pPr>
              <w:tabs>
                <w:tab w:val="num" w:pos="0"/>
              </w:tabs>
              <w:spacing w:before="120" w:after="120"/>
              <w:jc w:val="center"/>
              <w:rPr>
                <w:rFonts w:ascii="Book Antiqua" w:hAnsi="Book Antiqua"/>
                <w:b/>
                <w:bCs/>
                <w:sz w:val="18"/>
                <w:szCs w:val="18"/>
              </w:rPr>
            </w:pPr>
            <w:r>
              <w:rPr>
                <w:rFonts w:ascii="Book Antiqua" w:hAnsi="Book Antiqua"/>
                <w:b/>
                <w:bCs/>
                <w:sz w:val="18"/>
                <w:szCs w:val="18"/>
              </w:rPr>
              <w:t>ESCOLA DE MÚSICA E IN</w:t>
            </w:r>
            <w:r>
              <w:rPr>
                <w:rFonts w:ascii="Book Antiqua" w:hAnsi="Book Antiqua"/>
                <w:b/>
                <w:bCs/>
                <w:sz w:val="18"/>
                <w:szCs w:val="18"/>
              </w:rPr>
              <w:t>S</w:t>
            </w:r>
            <w:r>
              <w:rPr>
                <w:rFonts w:ascii="Book Antiqua" w:hAnsi="Book Antiqua"/>
                <w:b/>
                <w:bCs/>
                <w:sz w:val="18"/>
                <w:szCs w:val="18"/>
              </w:rPr>
              <w:t>TRUMENTOS – PONTO DE CULTURA</w:t>
            </w:r>
          </w:p>
        </w:tc>
        <w:tc>
          <w:tcPr>
            <w:tcW w:w="4758" w:type="dxa"/>
            <w:vAlign w:val="center"/>
          </w:tcPr>
          <w:p w14:paraId="435CDEE5" w14:textId="6E47BFE6" w:rsidR="000A6605" w:rsidRPr="001D12D1" w:rsidRDefault="007E66DB" w:rsidP="005C106A">
            <w:pPr>
              <w:tabs>
                <w:tab w:val="num" w:pos="0"/>
              </w:tabs>
              <w:spacing w:before="120" w:after="120"/>
              <w:rPr>
                <w:rFonts w:ascii="Book Antiqua" w:hAnsi="Book Antiqua"/>
                <w:sz w:val="18"/>
                <w:szCs w:val="18"/>
              </w:rPr>
            </w:pPr>
            <w:r w:rsidRPr="001D12D1">
              <w:rPr>
                <w:rFonts w:ascii="Book Antiqua" w:hAnsi="Book Antiqua"/>
                <w:sz w:val="18"/>
                <w:szCs w:val="18"/>
              </w:rPr>
              <w:t xml:space="preserve">Instituição sem fins lucrativos, com sede em Santa Rita do Sapucaí, </w:t>
            </w:r>
            <w:r w:rsidR="005C106A">
              <w:rPr>
                <w:rFonts w:ascii="Book Antiqua" w:hAnsi="Book Antiqua"/>
                <w:sz w:val="18"/>
                <w:szCs w:val="18"/>
              </w:rPr>
              <w:t>com mais de 15 anos de atuação voltada p</w:t>
            </w:r>
            <w:r w:rsidR="005C106A">
              <w:rPr>
                <w:rFonts w:ascii="Book Antiqua" w:hAnsi="Book Antiqua"/>
                <w:sz w:val="18"/>
                <w:szCs w:val="18"/>
              </w:rPr>
              <w:t>a</w:t>
            </w:r>
            <w:r w:rsidR="005C106A">
              <w:rPr>
                <w:rFonts w:ascii="Book Antiqua" w:hAnsi="Book Antiqua"/>
                <w:sz w:val="18"/>
                <w:szCs w:val="18"/>
              </w:rPr>
              <w:t>ra realização de atividades de formação em música, com ênfase em instrumentos para adolescentes e jovens.</w:t>
            </w:r>
          </w:p>
        </w:tc>
        <w:tc>
          <w:tcPr>
            <w:tcW w:w="2073" w:type="dxa"/>
            <w:vAlign w:val="center"/>
          </w:tcPr>
          <w:p w14:paraId="5CDFD321" w14:textId="77777777" w:rsidR="000A6605" w:rsidRPr="001D12D1" w:rsidRDefault="008917F9" w:rsidP="008917F9">
            <w:pPr>
              <w:tabs>
                <w:tab w:val="num" w:pos="0"/>
              </w:tabs>
              <w:spacing w:before="120" w:after="120"/>
              <w:jc w:val="center"/>
              <w:rPr>
                <w:rFonts w:ascii="Book Antiqua" w:hAnsi="Book Antiqua"/>
                <w:sz w:val="18"/>
                <w:szCs w:val="18"/>
              </w:rPr>
            </w:pPr>
            <w:r w:rsidRPr="001D12D1">
              <w:rPr>
                <w:rFonts w:ascii="Book Antiqua" w:hAnsi="Book Antiqua"/>
                <w:sz w:val="18"/>
                <w:szCs w:val="18"/>
              </w:rPr>
              <w:t>01</w:t>
            </w:r>
          </w:p>
        </w:tc>
      </w:tr>
      <w:tr w:rsidR="007E66DB" w:rsidRPr="001D12D1" w14:paraId="1CC759A6" w14:textId="77777777" w:rsidTr="0004346D">
        <w:trPr>
          <w:jc w:val="center"/>
        </w:trPr>
        <w:tc>
          <w:tcPr>
            <w:tcW w:w="2863" w:type="dxa"/>
            <w:vAlign w:val="center"/>
          </w:tcPr>
          <w:p w14:paraId="1B3D43CC" w14:textId="0D4E8B59" w:rsidR="007E66DB" w:rsidRPr="001D12D1" w:rsidRDefault="005C106A" w:rsidP="00677D52">
            <w:pPr>
              <w:tabs>
                <w:tab w:val="num" w:pos="0"/>
              </w:tabs>
              <w:spacing w:before="120" w:after="120"/>
              <w:jc w:val="center"/>
              <w:rPr>
                <w:rFonts w:ascii="Book Antiqua" w:hAnsi="Book Antiqua"/>
                <w:b/>
                <w:bCs/>
                <w:sz w:val="18"/>
                <w:szCs w:val="18"/>
              </w:rPr>
            </w:pPr>
            <w:r>
              <w:rPr>
                <w:rFonts w:ascii="Book Antiqua" w:hAnsi="Book Antiqua"/>
                <w:b/>
                <w:bCs/>
                <w:sz w:val="18"/>
                <w:szCs w:val="18"/>
              </w:rPr>
              <w:t>ENTIDADE CULTURAL VO</w:t>
            </w:r>
            <w:r>
              <w:rPr>
                <w:rFonts w:ascii="Book Antiqua" w:hAnsi="Book Antiqua"/>
                <w:b/>
                <w:bCs/>
                <w:sz w:val="18"/>
                <w:szCs w:val="18"/>
              </w:rPr>
              <w:t>L</w:t>
            </w:r>
            <w:r>
              <w:rPr>
                <w:rFonts w:ascii="Book Antiqua" w:hAnsi="Book Antiqua"/>
                <w:b/>
                <w:bCs/>
                <w:sz w:val="18"/>
                <w:szCs w:val="18"/>
              </w:rPr>
              <w:t>TADA PARA FORMAÇÃO DE BANDA ESTILO FANFARRA</w:t>
            </w:r>
          </w:p>
        </w:tc>
        <w:tc>
          <w:tcPr>
            <w:tcW w:w="4758" w:type="dxa"/>
            <w:vAlign w:val="center"/>
          </w:tcPr>
          <w:p w14:paraId="185EB8B0" w14:textId="49C2A5A8" w:rsidR="007E66DB" w:rsidRPr="001D12D1" w:rsidRDefault="007E66DB" w:rsidP="005C106A">
            <w:pPr>
              <w:tabs>
                <w:tab w:val="num" w:pos="0"/>
              </w:tabs>
              <w:spacing w:before="120" w:after="120"/>
              <w:rPr>
                <w:rFonts w:ascii="Book Antiqua" w:hAnsi="Book Antiqua"/>
                <w:sz w:val="18"/>
                <w:szCs w:val="18"/>
              </w:rPr>
            </w:pPr>
            <w:r w:rsidRPr="001D12D1">
              <w:rPr>
                <w:rFonts w:ascii="Book Antiqua" w:hAnsi="Book Antiqua"/>
                <w:sz w:val="18"/>
                <w:szCs w:val="18"/>
              </w:rPr>
              <w:t xml:space="preserve">Instituição sem fins lucrativos, com sede em Santa Rita do Sapucaí, </w:t>
            </w:r>
            <w:r w:rsidR="005C106A">
              <w:rPr>
                <w:rFonts w:ascii="Book Antiqua" w:hAnsi="Book Antiqua"/>
                <w:sz w:val="18"/>
                <w:szCs w:val="18"/>
              </w:rPr>
              <w:t xml:space="preserve">com mais de </w:t>
            </w:r>
            <w:proofErr w:type="gramStart"/>
            <w:r w:rsidR="005C106A">
              <w:rPr>
                <w:rFonts w:ascii="Book Antiqua" w:hAnsi="Book Antiqua"/>
                <w:sz w:val="18"/>
                <w:szCs w:val="18"/>
              </w:rPr>
              <w:t>3</w:t>
            </w:r>
            <w:proofErr w:type="gramEnd"/>
            <w:r w:rsidR="005C106A">
              <w:rPr>
                <w:rFonts w:ascii="Book Antiqua" w:hAnsi="Book Antiqua"/>
                <w:sz w:val="18"/>
                <w:szCs w:val="18"/>
              </w:rPr>
              <w:t xml:space="preserve"> anos de atuação voltada para realização de atividades de formação em música, com ênfase em instrumentos para adolescentes e jovens. Promovendo anualmente um encontro de Bandas como ferramenta de intercâmbio.</w:t>
            </w:r>
          </w:p>
        </w:tc>
        <w:tc>
          <w:tcPr>
            <w:tcW w:w="2073" w:type="dxa"/>
            <w:vAlign w:val="center"/>
          </w:tcPr>
          <w:p w14:paraId="04DFE7AC" w14:textId="5B9B6E13" w:rsidR="007E66DB" w:rsidRPr="001D12D1" w:rsidRDefault="007E66DB" w:rsidP="008917F9">
            <w:pPr>
              <w:tabs>
                <w:tab w:val="num" w:pos="0"/>
              </w:tabs>
              <w:spacing w:before="120" w:after="120"/>
              <w:jc w:val="center"/>
              <w:rPr>
                <w:rFonts w:ascii="Book Antiqua" w:hAnsi="Book Antiqua"/>
                <w:sz w:val="18"/>
                <w:szCs w:val="18"/>
              </w:rPr>
            </w:pPr>
            <w:r>
              <w:rPr>
                <w:rFonts w:ascii="Book Antiqua" w:hAnsi="Book Antiqua"/>
                <w:sz w:val="18"/>
                <w:szCs w:val="18"/>
              </w:rPr>
              <w:t>01</w:t>
            </w:r>
          </w:p>
        </w:tc>
      </w:tr>
      <w:tr w:rsidR="005C106A" w:rsidRPr="001D12D1" w14:paraId="5B5A793D" w14:textId="77777777" w:rsidTr="005C106A">
        <w:trPr>
          <w:jc w:val="center"/>
        </w:trPr>
        <w:tc>
          <w:tcPr>
            <w:tcW w:w="2863" w:type="dxa"/>
            <w:vAlign w:val="center"/>
          </w:tcPr>
          <w:p w14:paraId="38B878A3" w14:textId="13F56060" w:rsidR="005C106A" w:rsidRPr="001D12D1" w:rsidRDefault="005C106A" w:rsidP="005C106A">
            <w:pPr>
              <w:tabs>
                <w:tab w:val="num" w:pos="0"/>
              </w:tabs>
              <w:spacing w:before="120" w:after="120"/>
              <w:jc w:val="center"/>
              <w:rPr>
                <w:rFonts w:ascii="Book Antiqua" w:hAnsi="Book Antiqua"/>
                <w:b/>
                <w:bCs/>
                <w:sz w:val="18"/>
                <w:szCs w:val="18"/>
              </w:rPr>
            </w:pPr>
            <w:r>
              <w:rPr>
                <w:rFonts w:ascii="Book Antiqua" w:hAnsi="Book Antiqua"/>
                <w:b/>
                <w:bCs/>
                <w:sz w:val="18"/>
                <w:szCs w:val="18"/>
              </w:rPr>
              <w:t>ENTIDADE CULTURAL VO</w:t>
            </w:r>
            <w:r>
              <w:rPr>
                <w:rFonts w:ascii="Book Antiqua" w:hAnsi="Book Antiqua"/>
                <w:b/>
                <w:bCs/>
                <w:sz w:val="18"/>
                <w:szCs w:val="18"/>
              </w:rPr>
              <w:t>L</w:t>
            </w:r>
            <w:r>
              <w:rPr>
                <w:rFonts w:ascii="Book Antiqua" w:hAnsi="Book Antiqua"/>
                <w:b/>
                <w:bCs/>
                <w:sz w:val="18"/>
                <w:szCs w:val="18"/>
              </w:rPr>
              <w:t>TADA PARA A REALIZAÇÃO DE PALESTRAS, OFICINAS E FORMAÇÃO DE ADOLE</w:t>
            </w:r>
            <w:r>
              <w:rPr>
                <w:rFonts w:ascii="Book Antiqua" w:hAnsi="Book Antiqua"/>
                <w:b/>
                <w:bCs/>
                <w:sz w:val="18"/>
                <w:szCs w:val="18"/>
              </w:rPr>
              <w:t>S</w:t>
            </w:r>
            <w:r>
              <w:rPr>
                <w:rFonts w:ascii="Book Antiqua" w:hAnsi="Book Antiqua"/>
                <w:b/>
                <w:bCs/>
                <w:sz w:val="18"/>
                <w:szCs w:val="18"/>
              </w:rPr>
              <w:t>CENTES COM BASE NA ÉT</w:t>
            </w:r>
            <w:r>
              <w:rPr>
                <w:rFonts w:ascii="Book Antiqua" w:hAnsi="Book Antiqua"/>
                <w:b/>
                <w:bCs/>
                <w:sz w:val="18"/>
                <w:szCs w:val="18"/>
              </w:rPr>
              <w:t>I</w:t>
            </w:r>
            <w:r>
              <w:rPr>
                <w:rFonts w:ascii="Book Antiqua" w:hAnsi="Book Antiqua"/>
                <w:b/>
                <w:bCs/>
                <w:sz w:val="18"/>
                <w:szCs w:val="18"/>
              </w:rPr>
              <w:t>CAE CIDADANIA.</w:t>
            </w:r>
          </w:p>
        </w:tc>
        <w:tc>
          <w:tcPr>
            <w:tcW w:w="4758" w:type="dxa"/>
            <w:vAlign w:val="center"/>
          </w:tcPr>
          <w:p w14:paraId="17F8DC0F" w14:textId="12C30D18" w:rsidR="005C106A" w:rsidRPr="001D12D1" w:rsidRDefault="005C106A" w:rsidP="007E6E12">
            <w:pPr>
              <w:tabs>
                <w:tab w:val="num" w:pos="0"/>
              </w:tabs>
              <w:spacing w:before="120" w:after="120"/>
              <w:rPr>
                <w:rFonts w:ascii="Book Antiqua" w:hAnsi="Book Antiqua"/>
                <w:sz w:val="18"/>
                <w:szCs w:val="18"/>
              </w:rPr>
            </w:pPr>
            <w:r w:rsidRPr="001D12D1">
              <w:rPr>
                <w:rFonts w:ascii="Book Antiqua" w:hAnsi="Book Antiqua"/>
                <w:sz w:val="18"/>
                <w:szCs w:val="18"/>
              </w:rPr>
              <w:t xml:space="preserve">Instituição sem fins lucrativos, com sede em Santa Rita do Sapucaí, </w:t>
            </w:r>
            <w:r w:rsidR="007E6E12">
              <w:rPr>
                <w:rFonts w:ascii="Book Antiqua" w:hAnsi="Book Antiqua"/>
                <w:sz w:val="18"/>
                <w:szCs w:val="18"/>
              </w:rPr>
              <w:t xml:space="preserve">com mais de </w:t>
            </w:r>
            <w:proofErr w:type="gramStart"/>
            <w:r w:rsidR="007E6E12">
              <w:rPr>
                <w:rFonts w:ascii="Book Antiqua" w:hAnsi="Book Antiqua"/>
                <w:sz w:val="18"/>
                <w:szCs w:val="18"/>
              </w:rPr>
              <w:t>5</w:t>
            </w:r>
            <w:proofErr w:type="gramEnd"/>
            <w:r w:rsidR="007E6E12">
              <w:rPr>
                <w:rFonts w:ascii="Book Antiqua" w:hAnsi="Book Antiqua"/>
                <w:sz w:val="18"/>
                <w:szCs w:val="18"/>
              </w:rPr>
              <w:t xml:space="preserve"> anos de atuação voltada para realização de atividades de formação de adolescentes e jovens, através de encontros e palestras. Promovendo anualmente um encontro de adolescentes como ferr</w:t>
            </w:r>
            <w:r w:rsidR="007E6E12">
              <w:rPr>
                <w:rFonts w:ascii="Book Antiqua" w:hAnsi="Book Antiqua"/>
                <w:sz w:val="18"/>
                <w:szCs w:val="18"/>
              </w:rPr>
              <w:t>a</w:t>
            </w:r>
            <w:r w:rsidR="007E6E12">
              <w:rPr>
                <w:rFonts w:ascii="Book Antiqua" w:hAnsi="Book Antiqua"/>
                <w:sz w:val="18"/>
                <w:szCs w:val="18"/>
              </w:rPr>
              <w:t xml:space="preserve">menta de intercâmbio. </w:t>
            </w:r>
          </w:p>
        </w:tc>
        <w:tc>
          <w:tcPr>
            <w:tcW w:w="2073" w:type="dxa"/>
            <w:vAlign w:val="center"/>
          </w:tcPr>
          <w:p w14:paraId="411EF2EE" w14:textId="77777777" w:rsidR="005C106A" w:rsidRPr="001D12D1" w:rsidRDefault="005C106A" w:rsidP="005C106A">
            <w:pPr>
              <w:tabs>
                <w:tab w:val="num" w:pos="0"/>
              </w:tabs>
              <w:spacing w:before="120" w:after="120"/>
              <w:jc w:val="center"/>
              <w:rPr>
                <w:rFonts w:ascii="Book Antiqua" w:hAnsi="Book Antiqua"/>
                <w:sz w:val="18"/>
                <w:szCs w:val="18"/>
              </w:rPr>
            </w:pPr>
            <w:r>
              <w:rPr>
                <w:rFonts w:ascii="Book Antiqua" w:hAnsi="Book Antiqua"/>
                <w:sz w:val="18"/>
                <w:szCs w:val="18"/>
              </w:rPr>
              <w:t>01</w:t>
            </w:r>
          </w:p>
        </w:tc>
      </w:tr>
    </w:tbl>
    <w:p w14:paraId="38E9FEC4" w14:textId="77777777" w:rsidR="005C106A" w:rsidRDefault="005C106A" w:rsidP="00E411B7">
      <w:pPr>
        <w:spacing w:before="120" w:after="120"/>
        <w:rPr>
          <w:rFonts w:ascii="Book Antiqua" w:hAnsi="Book Antiqua"/>
          <w:b/>
          <w:sz w:val="20"/>
          <w:szCs w:val="20"/>
        </w:rPr>
      </w:pPr>
    </w:p>
    <w:p w14:paraId="0B84B4EA" w14:textId="5F91637F" w:rsidR="008917F9" w:rsidRPr="00906445" w:rsidRDefault="008917F9" w:rsidP="00E411B7">
      <w:pPr>
        <w:spacing w:before="120" w:after="120"/>
        <w:rPr>
          <w:rFonts w:ascii="Book Antiqua" w:hAnsi="Book Antiqua"/>
          <w:bCs/>
          <w:sz w:val="20"/>
          <w:szCs w:val="20"/>
        </w:rPr>
      </w:pPr>
      <w:r w:rsidRPr="00C62DAE">
        <w:rPr>
          <w:rFonts w:ascii="Book Antiqua" w:hAnsi="Book Antiqua"/>
          <w:b/>
          <w:sz w:val="20"/>
          <w:szCs w:val="20"/>
        </w:rPr>
        <w:t>Número de Serviços a serem instalados no Município:</w:t>
      </w:r>
      <w:r w:rsidR="00906445">
        <w:rPr>
          <w:rFonts w:ascii="Book Antiqua" w:hAnsi="Book Antiqua"/>
          <w:b/>
          <w:sz w:val="20"/>
          <w:szCs w:val="20"/>
        </w:rPr>
        <w:t xml:space="preserve"> </w:t>
      </w:r>
      <w:r w:rsidR="00906445">
        <w:rPr>
          <w:rFonts w:ascii="Book Antiqua" w:hAnsi="Book Antiqua"/>
          <w:bCs/>
          <w:sz w:val="20"/>
          <w:szCs w:val="20"/>
        </w:rPr>
        <w:t>0</w:t>
      </w:r>
      <w:r w:rsidR="001F671F">
        <w:rPr>
          <w:rFonts w:ascii="Book Antiqua" w:hAnsi="Book Antiqua"/>
          <w:bCs/>
          <w:sz w:val="20"/>
          <w:szCs w:val="20"/>
        </w:rPr>
        <w:t>3</w:t>
      </w:r>
      <w:r w:rsidR="00906445">
        <w:rPr>
          <w:rFonts w:ascii="Book Antiqua" w:hAnsi="Book Antiqua"/>
          <w:bCs/>
          <w:sz w:val="20"/>
          <w:szCs w:val="20"/>
        </w:rPr>
        <w:t xml:space="preserve"> (</w:t>
      </w:r>
      <w:r w:rsidR="001F671F">
        <w:rPr>
          <w:rFonts w:ascii="Book Antiqua" w:hAnsi="Book Antiqua"/>
          <w:bCs/>
          <w:sz w:val="20"/>
          <w:szCs w:val="20"/>
        </w:rPr>
        <w:t>três</w:t>
      </w:r>
      <w:r w:rsidR="00906445">
        <w:rPr>
          <w:rFonts w:ascii="Book Antiqua" w:hAnsi="Book Antiqua"/>
          <w:bCs/>
          <w:sz w:val="20"/>
          <w:szCs w:val="20"/>
        </w:rPr>
        <w:t>) projetos.</w:t>
      </w:r>
    </w:p>
    <w:p w14:paraId="1159E207" w14:textId="04AE5C11" w:rsidR="00C94373" w:rsidRDefault="008917F9" w:rsidP="008E4B82">
      <w:pPr>
        <w:spacing w:before="120" w:after="120"/>
        <w:rPr>
          <w:rFonts w:ascii="Book Antiqua" w:hAnsi="Book Antiqua"/>
          <w:sz w:val="20"/>
          <w:szCs w:val="20"/>
        </w:rPr>
      </w:pPr>
      <w:r w:rsidRPr="00C62DAE">
        <w:rPr>
          <w:rFonts w:ascii="Book Antiqua" w:hAnsi="Book Antiqua"/>
          <w:sz w:val="20"/>
          <w:szCs w:val="20"/>
        </w:rPr>
        <w:t>A Entidade</w:t>
      </w:r>
      <w:r w:rsidR="00095EDB" w:rsidRPr="00C62DAE">
        <w:rPr>
          <w:rFonts w:ascii="Book Antiqua" w:hAnsi="Book Antiqua"/>
          <w:sz w:val="20"/>
          <w:szCs w:val="20"/>
        </w:rPr>
        <w:t xml:space="preserve"> proponente deverá apresentar à Comissão </w:t>
      </w:r>
      <w:r w:rsidR="00677D52">
        <w:rPr>
          <w:rFonts w:ascii="Book Antiqua" w:hAnsi="Book Antiqua"/>
          <w:sz w:val="20"/>
          <w:szCs w:val="20"/>
        </w:rPr>
        <w:t>de Seleção seu</w:t>
      </w:r>
      <w:r w:rsidR="00095EDB" w:rsidRPr="00C62DAE">
        <w:rPr>
          <w:rFonts w:ascii="Book Antiqua" w:hAnsi="Book Antiqua"/>
          <w:sz w:val="20"/>
          <w:szCs w:val="20"/>
        </w:rPr>
        <w:t xml:space="preserve"> plano de trabalho anual com todas as informações necessárias e a disponibilidade de serviços, vagas em cursos </w:t>
      </w:r>
      <w:r w:rsidR="007E66DB">
        <w:rPr>
          <w:rFonts w:ascii="Book Antiqua" w:hAnsi="Book Antiqua"/>
          <w:sz w:val="20"/>
          <w:szCs w:val="20"/>
        </w:rPr>
        <w:t xml:space="preserve">e outras ações que julgar pertinente para serem avaliadas, incluindo etapas e resultados previstos seguindo o </w:t>
      </w:r>
      <w:r w:rsidR="008E4B82">
        <w:rPr>
          <w:rFonts w:ascii="Book Antiqua" w:hAnsi="Book Antiqua"/>
          <w:sz w:val="20"/>
          <w:szCs w:val="20"/>
        </w:rPr>
        <w:t>esquema:</w:t>
      </w:r>
    </w:p>
    <w:tbl>
      <w:tblPr>
        <w:tblStyle w:val="Tabelacomgrade"/>
        <w:tblW w:w="9639" w:type="dxa"/>
        <w:tblInd w:w="108" w:type="dxa"/>
        <w:tblLook w:val="04A0" w:firstRow="1" w:lastRow="0" w:firstColumn="1" w:lastColumn="0" w:noHBand="0" w:noVBand="1"/>
      </w:tblPr>
      <w:tblGrid>
        <w:gridCol w:w="682"/>
        <w:gridCol w:w="990"/>
        <w:gridCol w:w="853"/>
        <w:gridCol w:w="804"/>
        <w:gridCol w:w="1633"/>
        <w:gridCol w:w="961"/>
        <w:gridCol w:w="1307"/>
        <w:gridCol w:w="1134"/>
        <w:gridCol w:w="1275"/>
      </w:tblGrid>
      <w:tr w:rsidR="00887171" w14:paraId="0E007CE6" w14:textId="77777777" w:rsidTr="00887171">
        <w:tc>
          <w:tcPr>
            <w:tcW w:w="1672" w:type="dxa"/>
            <w:gridSpan w:val="2"/>
          </w:tcPr>
          <w:p w14:paraId="08E8FC36" w14:textId="77777777" w:rsidR="00887171" w:rsidRPr="0093609F" w:rsidRDefault="00887171" w:rsidP="00A26546">
            <w:pPr>
              <w:jc w:val="center"/>
              <w:rPr>
                <w:rFonts w:ascii="Book Antiqua" w:hAnsi="Book Antiqua" w:cs="Arial"/>
                <w:b/>
                <w:sz w:val="18"/>
                <w:szCs w:val="18"/>
              </w:rPr>
            </w:pPr>
            <w:r w:rsidRPr="0093609F">
              <w:rPr>
                <w:rFonts w:ascii="Book Antiqua" w:hAnsi="Book Antiqua" w:cs="Arial"/>
                <w:b/>
                <w:sz w:val="18"/>
                <w:szCs w:val="18"/>
              </w:rPr>
              <w:t>ETAPA</w:t>
            </w:r>
          </w:p>
        </w:tc>
        <w:tc>
          <w:tcPr>
            <w:tcW w:w="1657" w:type="dxa"/>
            <w:gridSpan w:val="2"/>
          </w:tcPr>
          <w:p w14:paraId="6D206806" w14:textId="77777777" w:rsidR="00887171" w:rsidRPr="0093609F" w:rsidRDefault="00887171" w:rsidP="00A26546">
            <w:pPr>
              <w:jc w:val="center"/>
              <w:rPr>
                <w:rFonts w:ascii="Book Antiqua" w:hAnsi="Book Antiqua" w:cs="Arial"/>
                <w:b/>
                <w:sz w:val="18"/>
                <w:szCs w:val="18"/>
              </w:rPr>
            </w:pPr>
            <w:r w:rsidRPr="0093609F">
              <w:rPr>
                <w:rFonts w:ascii="Book Antiqua" w:hAnsi="Book Antiqua" w:cs="Arial"/>
                <w:b/>
                <w:sz w:val="18"/>
                <w:szCs w:val="18"/>
              </w:rPr>
              <w:t>PERÍODO</w:t>
            </w:r>
          </w:p>
        </w:tc>
        <w:tc>
          <w:tcPr>
            <w:tcW w:w="2594" w:type="dxa"/>
            <w:gridSpan w:val="2"/>
          </w:tcPr>
          <w:p w14:paraId="0F43A82B" w14:textId="77777777" w:rsidR="00887171" w:rsidRPr="0093609F" w:rsidRDefault="00887171" w:rsidP="00A26546">
            <w:pPr>
              <w:jc w:val="center"/>
              <w:rPr>
                <w:rFonts w:ascii="Book Antiqua" w:hAnsi="Book Antiqua" w:cs="Arial"/>
                <w:b/>
                <w:sz w:val="18"/>
                <w:szCs w:val="18"/>
              </w:rPr>
            </w:pPr>
            <w:r w:rsidRPr="0093609F">
              <w:rPr>
                <w:rFonts w:ascii="Book Antiqua" w:hAnsi="Book Antiqua" w:cs="Arial"/>
                <w:b/>
                <w:sz w:val="18"/>
                <w:szCs w:val="18"/>
              </w:rPr>
              <w:t>RESULTADOS PREVISTOS</w:t>
            </w:r>
          </w:p>
        </w:tc>
        <w:tc>
          <w:tcPr>
            <w:tcW w:w="3716" w:type="dxa"/>
            <w:gridSpan w:val="3"/>
          </w:tcPr>
          <w:p w14:paraId="31972202" w14:textId="77777777" w:rsidR="00887171" w:rsidRPr="0093609F" w:rsidRDefault="00887171" w:rsidP="00A26546">
            <w:pPr>
              <w:jc w:val="center"/>
              <w:rPr>
                <w:rFonts w:ascii="Book Antiqua" w:hAnsi="Book Antiqua" w:cs="Arial"/>
                <w:b/>
                <w:sz w:val="18"/>
                <w:szCs w:val="18"/>
              </w:rPr>
            </w:pPr>
            <w:r w:rsidRPr="0093609F">
              <w:rPr>
                <w:rFonts w:ascii="Book Antiqua" w:hAnsi="Book Antiqua" w:cs="Arial"/>
                <w:b/>
                <w:sz w:val="18"/>
                <w:szCs w:val="18"/>
              </w:rPr>
              <w:t>CUMPRIMENTO DAS METAS</w:t>
            </w:r>
          </w:p>
        </w:tc>
      </w:tr>
      <w:tr w:rsidR="00887171" w:rsidRPr="00FC08B8" w14:paraId="17C67761" w14:textId="77777777" w:rsidTr="00966883">
        <w:tc>
          <w:tcPr>
            <w:tcW w:w="682" w:type="dxa"/>
          </w:tcPr>
          <w:p w14:paraId="43C432AF" w14:textId="77777777" w:rsidR="00887171" w:rsidRPr="00FC08B8" w:rsidRDefault="00887171" w:rsidP="00A26546">
            <w:pPr>
              <w:jc w:val="center"/>
              <w:rPr>
                <w:rFonts w:ascii="Book Antiqua" w:hAnsi="Book Antiqua" w:cs="Arial"/>
                <w:sz w:val="18"/>
                <w:szCs w:val="18"/>
              </w:rPr>
            </w:pPr>
            <w:r w:rsidRPr="00FC08B8">
              <w:rPr>
                <w:rFonts w:ascii="Book Antiqua" w:hAnsi="Book Antiqua" w:cs="Arial"/>
                <w:sz w:val="18"/>
                <w:szCs w:val="18"/>
              </w:rPr>
              <w:t>Nº</w:t>
            </w:r>
          </w:p>
        </w:tc>
        <w:tc>
          <w:tcPr>
            <w:tcW w:w="990" w:type="dxa"/>
          </w:tcPr>
          <w:p w14:paraId="58D94714" w14:textId="77777777" w:rsidR="00887171" w:rsidRPr="00FC08B8" w:rsidRDefault="00887171" w:rsidP="00A26546">
            <w:pPr>
              <w:jc w:val="center"/>
              <w:rPr>
                <w:rFonts w:ascii="Book Antiqua" w:hAnsi="Book Antiqua" w:cs="Arial"/>
                <w:sz w:val="18"/>
                <w:szCs w:val="18"/>
              </w:rPr>
            </w:pPr>
            <w:r w:rsidRPr="00FC08B8">
              <w:rPr>
                <w:rFonts w:ascii="Book Antiqua" w:hAnsi="Book Antiqua" w:cs="Arial"/>
                <w:sz w:val="18"/>
                <w:szCs w:val="18"/>
              </w:rPr>
              <w:t>Descrição</w:t>
            </w:r>
          </w:p>
        </w:tc>
        <w:tc>
          <w:tcPr>
            <w:tcW w:w="853" w:type="dxa"/>
          </w:tcPr>
          <w:p w14:paraId="2288AC80" w14:textId="77777777" w:rsidR="00887171" w:rsidRPr="00FC08B8" w:rsidRDefault="00887171" w:rsidP="00A26546">
            <w:pPr>
              <w:jc w:val="center"/>
              <w:rPr>
                <w:rFonts w:ascii="Book Antiqua" w:hAnsi="Book Antiqua" w:cs="Arial"/>
                <w:sz w:val="18"/>
                <w:szCs w:val="18"/>
              </w:rPr>
            </w:pPr>
            <w:r w:rsidRPr="00FC08B8">
              <w:rPr>
                <w:rFonts w:ascii="Book Antiqua" w:hAnsi="Book Antiqua" w:cs="Arial"/>
                <w:sz w:val="18"/>
                <w:szCs w:val="18"/>
              </w:rPr>
              <w:t>Início</w:t>
            </w:r>
          </w:p>
        </w:tc>
        <w:tc>
          <w:tcPr>
            <w:tcW w:w="804" w:type="dxa"/>
          </w:tcPr>
          <w:p w14:paraId="704E62FE" w14:textId="77777777" w:rsidR="00887171" w:rsidRPr="00FC08B8" w:rsidRDefault="00887171" w:rsidP="00A26546">
            <w:pPr>
              <w:jc w:val="center"/>
              <w:rPr>
                <w:rFonts w:ascii="Book Antiqua" w:hAnsi="Book Antiqua" w:cs="Arial"/>
                <w:sz w:val="18"/>
                <w:szCs w:val="18"/>
              </w:rPr>
            </w:pPr>
            <w:r w:rsidRPr="00FC08B8">
              <w:rPr>
                <w:rFonts w:ascii="Book Antiqua" w:hAnsi="Book Antiqua" w:cs="Arial"/>
                <w:sz w:val="18"/>
                <w:szCs w:val="18"/>
              </w:rPr>
              <w:t>Fim</w:t>
            </w:r>
          </w:p>
        </w:tc>
        <w:tc>
          <w:tcPr>
            <w:tcW w:w="1633" w:type="dxa"/>
          </w:tcPr>
          <w:p w14:paraId="0A38A8D5" w14:textId="77777777" w:rsidR="00887171" w:rsidRPr="00FC08B8" w:rsidRDefault="00887171" w:rsidP="00A26546">
            <w:pPr>
              <w:jc w:val="center"/>
              <w:rPr>
                <w:rFonts w:ascii="Book Antiqua" w:hAnsi="Book Antiqua" w:cs="Arial"/>
                <w:sz w:val="18"/>
                <w:szCs w:val="18"/>
              </w:rPr>
            </w:pPr>
            <w:r w:rsidRPr="00FC08B8">
              <w:rPr>
                <w:rFonts w:ascii="Book Antiqua" w:hAnsi="Book Antiqua" w:cs="Arial"/>
                <w:sz w:val="18"/>
                <w:szCs w:val="18"/>
              </w:rPr>
              <w:t>Descrição</w:t>
            </w:r>
          </w:p>
        </w:tc>
        <w:tc>
          <w:tcPr>
            <w:tcW w:w="961" w:type="dxa"/>
          </w:tcPr>
          <w:p w14:paraId="3AB19EEA" w14:textId="77777777" w:rsidR="00887171" w:rsidRPr="00FC08B8" w:rsidRDefault="00887171" w:rsidP="00A26546">
            <w:pPr>
              <w:jc w:val="center"/>
              <w:rPr>
                <w:rFonts w:ascii="Book Antiqua" w:hAnsi="Book Antiqua" w:cs="Arial"/>
                <w:sz w:val="18"/>
                <w:szCs w:val="18"/>
              </w:rPr>
            </w:pPr>
            <w:r w:rsidRPr="00FC08B8">
              <w:rPr>
                <w:rFonts w:ascii="Book Antiqua" w:hAnsi="Book Antiqua" w:cs="Arial"/>
                <w:sz w:val="18"/>
                <w:szCs w:val="18"/>
              </w:rPr>
              <w:t>Quant.</w:t>
            </w:r>
          </w:p>
        </w:tc>
        <w:tc>
          <w:tcPr>
            <w:tcW w:w="1307" w:type="dxa"/>
          </w:tcPr>
          <w:p w14:paraId="4B2A3EF0" w14:textId="77777777" w:rsidR="00887171" w:rsidRPr="00FC08B8" w:rsidRDefault="00887171" w:rsidP="00A26546">
            <w:pPr>
              <w:jc w:val="center"/>
              <w:rPr>
                <w:rFonts w:ascii="Book Antiqua" w:hAnsi="Book Antiqua" w:cs="Arial"/>
                <w:sz w:val="18"/>
                <w:szCs w:val="18"/>
              </w:rPr>
            </w:pPr>
            <w:r w:rsidRPr="00FC08B8">
              <w:rPr>
                <w:rFonts w:ascii="Book Antiqua" w:hAnsi="Book Antiqua" w:cs="Arial"/>
                <w:sz w:val="18"/>
                <w:szCs w:val="18"/>
              </w:rPr>
              <w:t>Descrição</w:t>
            </w:r>
          </w:p>
        </w:tc>
        <w:tc>
          <w:tcPr>
            <w:tcW w:w="1134" w:type="dxa"/>
          </w:tcPr>
          <w:p w14:paraId="2EBD656A" w14:textId="77777777" w:rsidR="00887171" w:rsidRPr="00FC08B8" w:rsidRDefault="00887171" w:rsidP="00A26546">
            <w:pPr>
              <w:jc w:val="center"/>
              <w:rPr>
                <w:rFonts w:ascii="Book Antiqua" w:hAnsi="Book Antiqua" w:cs="Arial"/>
                <w:sz w:val="18"/>
                <w:szCs w:val="18"/>
              </w:rPr>
            </w:pPr>
            <w:r w:rsidRPr="00FC08B8">
              <w:rPr>
                <w:rFonts w:ascii="Book Antiqua" w:hAnsi="Book Antiqua" w:cs="Arial"/>
                <w:sz w:val="18"/>
                <w:szCs w:val="18"/>
              </w:rPr>
              <w:t>Período</w:t>
            </w:r>
          </w:p>
        </w:tc>
        <w:tc>
          <w:tcPr>
            <w:tcW w:w="1275" w:type="dxa"/>
          </w:tcPr>
          <w:p w14:paraId="32E86063" w14:textId="77777777" w:rsidR="00887171" w:rsidRPr="00FC08B8" w:rsidRDefault="00887171" w:rsidP="00A26546">
            <w:pPr>
              <w:jc w:val="center"/>
              <w:rPr>
                <w:rFonts w:ascii="Book Antiqua" w:hAnsi="Book Antiqua" w:cs="Arial"/>
                <w:sz w:val="18"/>
                <w:szCs w:val="18"/>
              </w:rPr>
            </w:pPr>
            <w:r w:rsidRPr="00FC08B8">
              <w:rPr>
                <w:rFonts w:ascii="Book Antiqua" w:hAnsi="Book Antiqua" w:cs="Arial"/>
                <w:sz w:val="18"/>
                <w:szCs w:val="18"/>
              </w:rPr>
              <w:t>Quant.</w:t>
            </w:r>
          </w:p>
        </w:tc>
      </w:tr>
      <w:tr w:rsidR="00887171" w:rsidRPr="00FC08B8" w14:paraId="3B9B433A" w14:textId="77777777" w:rsidTr="00966883">
        <w:trPr>
          <w:trHeight w:val="328"/>
        </w:trPr>
        <w:tc>
          <w:tcPr>
            <w:tcW w:w="682" w:type="dxa"/>
          </w:tcPr>
          <w:p w14:paraId="33DE8DAB" w14:textId="77777777" w:rsidR="00887171" w:rsidRPr="00FC08B8" w:rsidRDefault="00887171" w:rsidP="00A26546">
            <w:pPr>
              <w:jc w:val="center"/>
              <w:rPr>
                <w:rFonts w:ascii="Book Antiqua" w:hAnsi="Book Antiqua" w:cs="Arial"/>
                <w:sz w:val="18"/>
                <w:szCs w:val="18"/>
              </w:rPr>
            </w:pPr>
            <w:proofErr w:type="gramStart"/>
            <w:r w:rsidRPr="00FC08B8">
              <w:rPr>
                <w:rFonts w:ascii="Book Antiqua" w:hAnsi="Book Antiqua" w:cs="Arial"/>
                <w:sz w:val="18"/>
                <w:szCs w:val="18"/>
              </w:rPr>
              <w:t>1</w:t>
            </w:r>
            <w:proofErr w:type="gramEnd"/>
          </w:p>
          <w:p w14:paraId="6902D885" w14:textId="77777777" w:rsidR="00887171" w:rsidRPr="00FC08B8" w:rsidRDefault="00887171" w:rsidP="00A26546">
            <w:pPr>
              <w:rPr>
                <w:rFonts w:ascii="Book Antiqua" w:hAnsi="Book Antiqua" w:cs="Arial"/>
                <w:sz w:val="18"/>
                <w:szCs w:val="18"/>
              </w:rPr>
            </w:pPr>
          </w:p>
        </w:tc>
        <w:tc>
          <w:tcPr>
            <w:tcW w:w="990" w:type="dxa"/>
          </w:tcPr>
          <w:p w14:paraId="2D3955BC" w14:textId="77777777" w:rsidR="00887171" w:rsidRPr="00FC08B8" w:rsidRDefault="00887171" w:rsidP="00A26546">
            <w:pPr>
              <w:rPr>
                <w:rFonts w:ascii="Book Antiqua" w:hAnsi="Book Antiqua" w:cs="Arial"/>
                <w:sz w:val="18"/>
                <w:szCs w:val="18"/>
              </w:rPr>
            </w:pPr>
          </w:p>
        </w:tc>
        <w:tc>
          <w:tcPr>
            <w:tcW w:w="853" w:type="dxa"/>
          </w:tcPr>
          <w:p w14:paraId="0B9AEAF6" w14:textId="77777777" w:rsidR="00887171" w:rsidRPr="00FC08B8" w:rsidRDefault="00887171" w:rsidP="00A26546">
            <w:pPr>
              <w:rPr>
                <w:rFonts w:ascii="Book Antiqua" w:hAnsi="Book Antiqua" w:cs="Arial"/>
                <w:sz w:val="18"/>
                <w:szCs w:val="18"/>
              </w:rPr>
            </w:pPr>
          </w:p>
        </w:tc>
        <w:tc>
          <w:tcPr>
            <w:tcW w:w="804" w:type="dxa"/>
          </w:tcPr>
          <w:p w14:paraId="513494CA" w14:textId="77777777" w:rsidR="00887171" w:rsidRPr="00FC08B8" w:rsidRDefault="00887171" w:rsidP="00A26546">
            <w:pPr>
              <w:rPr>
                <w:rFonts w:ascii="Book Antiqua" w:hAnsi="Book Antiqua" w:cs="Arial"/>
                <w:sz w:val="18"/>
                <w:szCs w:val="18"/>
              </w:rPr>
            </w:pPr>
          </w:p>
        </w:tc>
        <w:tc>
          <w:tcPr>
            <w:tcW w:w="1633" w:type="dxa"/>
          </w:tcPr>
          <w:p w14:paraId="693CF6C7" w14:textId="77777777" w:rsidR="00887171" w:rsidRPr="00FC08B8" w:rsidRDefault="00887171" w:rsidP="00A26546">
            <w:pPr>
              <w:rPr>
                <w:rFonts w:ascii="Book Antiqua" w:hAnsi="Book Antiqua" w:cs="Arial"/>
                <w:sz w:val="18"/>
                <w:szCs w:val="18"/>
              </w:rPr>
            </w:pPr>
          </w:p>
        </w:tc>
        <w:tc>
          <w:tcPr>
            <w:tcW w:w="961" w:type="dxa"/>
          </w:tcPr>
          <w:p w14:paraId="62D4119F" w14:textId="77777777" w:rsidR="00887171" w:rsidRPr="00FC08B8" w:rsidRDefault="00887171" w:rsidP="00A26546">
            <w:pPr>
              <w:rPr>
                <w:rFonts w:ascii="Book Antiqua" w:hAnsi="Book Antiqua" w:cs="Arial"/>
                <w:sz w:val="18"/>
                <w:szCs w:val="18"/>
              </w:rPr>
            </w:pPr>
          </w:p>
        </w:tc>
        <w:tc>
          <w:tcPr>
            <w:tcW w:w="1307" w:type="dxa"/>
          </w:tcPr>
          <w:p w14:paraId="7CB4FF16" w14:textId="77777777" w:rsidR="00887171" w:rsidRPr="00FC08B8" w:rsidRDefault="00887171" w:rsidP="00A26546">
            <w:pPr>
              <w:rPr>
                <w:rFonts w:ascii="Book Antiqua" w:hAnsi="Book Antiqua" w:cs="Arial"/>
                <w:sz w:val="18"/>
                <w:szCs w:val="18"/>
              </w:rPr>
            </w:pPr>
          </w:p>
        </w:tc>
        <w:tc>
          <w:tcPr>
            <w:tcW w:w="1134" w:type="dxa"/>
          </w:tcPr>
          <w:p w14:paraId="46AAF8A3" w14:textId="77777777" w:rsidR="00887171" w:rsidRPr="00FC08B8" w:rsidRDefault="00887171" w:rsidP="00A26546">
            <w:pPr>
              <w:rPr>
                <w:rFonts w:ascii="Book Antiqua" w:hAnsi="Book Antiqua" w:cs="Arial"/>
                <w:sz w:val="18"/>
                <w:szCs w:val="18"/>
              </w:rPr>
            </w:pPr>
          </w:p>
        </w:tc>
        <w:tc>
          <w:tcPr>
            <w:tcW w:w="1275" w:type="dxa"/>
          </w:tcPr>
          <w:p w14:paraId="2811529E" w14:textId="77777777" w:rsidR="00887171" w:rsidRPr="00FC08B8" w:rsidRDefault="00887171" w:rsidP="00A26546">
            <w:pPr>
              <w:rPr>
                <w:rFonts w:ascii="Book Antiqua" w:hAnsi="Book Antiqua" w:cs="Arial"/>
                <w:sz w:val="18"/>
                <w:szCs w:val="18"/>
              </w:rPr>
            </w:pPr>
          </w:p>
        </w:tc>
      </w:tr>
    </w:tbl>
    <w:p w14:paraId="4E6EDB04" w14:textId="77777777" w:rsidR="00887171" w:rsidRPr="00FC08B8" w:rsidRDefault="00887171" w:rsidP="00887171">
      <w:pPr>
        <w:rPr>
          <w:rFonts w:ascii="Book Antiqua" w:hAnsi="Book Antiqua"/>
          <w:sz w:val="18"/>
          <w:szCs w:val="18"/>
        </w:rPr>
      </w:pPr>
    </w:p>
    <w:p w14:paraId="2C3D8D6B" w14:textId="300EA43C" w:rsidR="0023722F" w:rsidRPr="00677D52" w:rsidRDefault="0023722F" w:rsidP="00E411B7">
      <w:pPr>
        <w:spacing w:before="120" w:after="120"/>
        <w:rPr>
          <w:rFonts w:ascii="Book Antiqua" w:hAnsi="Book Antiqua"/>
          <w:sz w:val="20"/>
          <w:szCs w:val="20"/>
        </w:rPr>
      </w:pPr>
      <w:r w:rsidRPr="00677D52">
        <w:rPr>
          <w:rFonts w:ascii="Book Antiqua" w:hAnsi="Book Antiqua"/>
          <w:b/>
          <w:sz w:val="20"/>
          <w:szCs w:val="20"/>
        </w:rPr>
        <w:lastRenderedPageBreak/>
        <w:t>Abrangência do serviço</w:t>
      </w:r>
      <w:r w:rsidRPr="00677D52">
        <w:rPr>
          <w:rFonts w:ascii="Book Antiqua" w:hAnsi="Book Antiqua"/>
          <w:sz w:val="20"/>
          <w:szCs w:val="20"/>
        </w:rPr>
        <w:t>: As atividades deverão ser realizadas no âmbito municipal</w:t>
      </w:r>
      <w:r w:rsidR="00086A21" w:rsidRPr="00677D52">
        <w:rPr>
          <w:rFonts w:ascii="Book Antiqua" w:hAnsi="Book Antiqua"/>
          <w:sz w:val="20"/>
          <w:szCs w:val="20"/>
        </w:rPr>
        <w:t xml:space="preserve"> na cidade de Santa Rita do Sapucaí – MG.</w:t>
      </w:r>
    </w:p>
    <w:p w14:paraId="50670CA6" w14:textId="77777777" w:rsidR="00086A21" w:rsidRPr="00677D52" w:rsidRDefault="00086A21" w:rsidP="00E411B7">
      <w:pPr>
        <w:spacing w:before="120" w:after="120"/>
        <w:rPr>
          <w:rFonts w:ascii="Book Antiqua" w:hAnsi="Book Antiqua"/>
          <w:sz w:val="20"/>
          <w:szCs w:val="20"/>
        </w:rPr>
      </w:pPr>
      <w:r w:rsidRPr="00677D52">
        <w:rPr>
          <w:rFonts w:ascii="Book Antiqua" w:hAnsi="Book Antiqua"/>
          <w:b/>
          <w:sz w:val="20"/>
          <w:szCs w:val="20"/>
        </w:rPr>
        <w:t>Público Alvo</w:t>
      </w:r>
      <w:r w:rsidRPr="00677D52">
        <w:rPr>
          <w:rFonts w:ascii="Book Antiqua" w:hAnsi="Book Antiqua"/>
          <w:sz w:val="20"/>
          <w:szCs w:val="20"/>
        </w:rPr>
        <w:t>: Comunidade de Santa Rita do Sapucaí – MG.</w:t>
      </w:r>
    </w:p>
    <w:p w14:paraId="1C5D20C9" w14:textId="241CBC65" w:rsidR="00086A21" w:rsidRDefault="00086A21" w:rsidP="00E411B7">
      <w:pPr>
        <w:spacing w:before="120" w:after="120"/>
        <w:rPr>
          <w:rFonts w:ascii="Book Antiqua" w:hAnsi="Book Antiqua"/>
          <w:sz w:val="20"/>
          <w:szCs w:val="20"/>
        </w:rPr>
      </w:pPr>
      <w:r w:rsidRPr="00677D52">
        <w:rPr>
          <w:rFonts w:ascii="Book Antiqua" w:hAnsi="Book Antiqua"/>
          <w:b/>
          <w:sz w:val="20"/>
          <w:szCs w:val="20"/>
        </w:rPr>
        <w:t>Meta de Atendimento</w:t>
      </w:r>
      <w:r w:rsidRPr="00677D52">
        <w:rPr>
          <w:rFonts w:ascii="Book Antiqua" w:hAnsi="Book Antiqua"/>
          <w:sz w:val="20"/>
          <w:szCs w:val="20"/>
        </w:rPr>
        <w:t>: Deve ser explic</w:t>
      </w:r>
      <w:r w:rsidR="00677D52">
        <w:rPr>
          <w:rFonts w:ascii="Book Antiqua" w:hAnsi="Book Antiqua"/>
          <w:sz w:val="20"/>
          <w:szCs w:val="20"/>
        </w:rPr>
        <w:t>it</w:t>
      </w:r>
      <w:r w:rsidRPr="00677D52">
        <w:rPr>
          <w:rFonts w:ascii="Book Antiqua" w:hAnsi="Book Antiqua"/>
          <w:sz w:val="20"/>
          <w:szCs w:val="20"/>
        </w:rPr>
        <w:t>ada no Plano de Trabalho.</w:t>
      </w:r>
    </w:p>
    <w:p w14:paraId="753B97E3" w14:textId="62F63659" w:rsidR="00D97220" w:rsidRPr="00C62DAE" w:rsidRDefault="00D97220" w:rsidP="00E411B7">
      <w:pPr>
        <w:spacing w:before="120" w:after="120"/>
        <w:rPr>
          <w:rFonts w:ascii="Book Antiqua" w:hAnsi="Book Antiqua"/>
          <w:sz w:val="20"/>
          <w:szCs w:val="20"/>
        </w:rPr>
      </w:pPr>
      <w:r>
        <w:rPr>
          <w:rFonts w:ascii="Book Antiqua" w:hAnsi="Book Antiqua"/>
          <w:sz w:val="20"/>
          <w:szCs w:val="20"/>
        </w:rPr>
        <w:t xml:space="preserve">As etapas de Trabalho e Cronograma de Execução itens </w:t>
      </w:r>
      <w:proofErr w:type="gramStart"/>
      <w:r>
        <w:rPr>
          <w:rFonts w:ascii="Book Antiqua" w:hAnsi="Book Antiqua"/>
          <w:sz w:val="20"/>
          <w:szCs w:val="20"/>
        </w:rPr>
        <w:t>4</w:t>
      </w:r>
      <w:proofErr w:type="gramEnd"/>
      <w:r>
        <w:rPr>
          <w:rFonts w:ascii="Book Antiqua" w:hAnsi="Book Antiqua"/>
          <w:sz w:val="20"/>
          <w:szCs w:val="20"/>
        </w:rPr>
        <w:t xml:space="preserve"> e 5 e Plano Orçamentário item 8.</w:t>
      </w:r>
    </w:p>
    <w:p w14:paraId="3BBF88C0" w14:textId="77777777" w:rsidR="00086A21" w:rsidRPr="00C62DAE" w:rsidRDefault="00086A21" w:rsidP="00E411B7">
      <w:pPr>
        <w:spacing w:before="120" w:after="120"/>
        <w:rPr>
          <w:rFonts w:ascii="Book Antiqua" w:hAnsi="Book Antiqua"/>
          <w:b/>
          <w:sz w:val="20"/>
          <w:szCs w:val="20"/>
        </w:rPr>
      </w:pPr>
    </w:p>
    <w:p w14:paraId="3DEDFD66" w14:textId="77777777" w:rsidR="003C0777" w:rsidRPr="00C62DAE" w:rsidRDefault="002609EC" w:rsidP="00E411B7">
      <w:pPr>
        <w:spacing w:before="120" w:after="120"/>
        <w:rPr>
          <w:rFonts w:ascii="Book Antiqua" w:hAnsi="Book Antiqua"/>
          <w:b/>
          <w:bCs/>
          <w:sz w:val="20"/>
          <w:szCs w:val="20"/>
        </w:rPr>
      </w:pPr>
      <w:r w:rsidRPr="00C62DAE">
        <w:rPr>
          <w:rFonts w:ascii="Book Antiqua" w:hAnsi="Book Antiqua"/>
          <w:b/>
          <w:sz w:val="20"/>
          <w:szCs w:val="20"/>
        </w:rPr>
        <w:t>4.</w:t>
      </w:r>
      <w:r w:rsidRPr="00C62DAE">
        <w:rPr>
          <w:rFonts w:ascii="Book Antiqua" w:hAnsi="Book Antiqua"/>
          <w:sz w:val="20"/>
          <w:szCs w:val="20"/>
        </w:rPr>
        <w:t xml:space="preserve"> </w:t>
      </w:r>
      <w:r w:rsidR="003C0777" w:rsidRPr="00C62DAE">
        <w:rPr>
          <w:rFonts w:ascii="Book Antiqua" w:hAnsi="Book Antiqua"/>
          <w:b/>
          <w:bCs/>
          <w:sz w:val="20"/>
          <w:szCs w:val="20"/>
        </w:rPr>
        <w:t>OBJETIVOS</w:t>
      </w:r>
    </w:p>
    <w:p w14:paraId="6E1F0F1D" w14:textId="77777777" w:rsidR="00603E38" w:rsidRPr="00C62DAE" w:rsidRDefault="00603E38" w:rsidP="00E411B7">
      <w:pPr>
        <w:spacing w:before="120" w:after="120"/>
        <w:rPr>
          <w:rFonts w:ascii="Book Antiqua" w:hAnsi="Book Antiqua"/>
          <w:b/>
          <w:color w:val="000000" w:themeColor="text1"/>
          <w:sz w:val="20"/>
          <w:szCs w:val="20"/>
        </w:rPr>
      </w:pPr>
      <w:r w:rsidRPr="00C62DAE">
        <w:rPr>
          <w:rFonts w:ascii="Book Antiqua" w:hAnsi="Book Antiqua"/>
          <w:b/>
          <w:color w:val="000000" w:themeColor="text1"/>
          <w:sz w:val="20"/>
          <w:szCs w:val="20"/>
        </w:rPr>
        <w:t>4</w:t>
      </w:r>
      <w:r w:rsidR="00E411B7" w:rsidRPr="00C62DAE">
        <w:rPr>
          <w:rFonts w:ascii="Book Antiqua" w:hAnsi="Book Antiqua"/>
          <w:b/>
          <w:color w:val="000000" w:themeColor="text1"/>
          <w:sz w:val="20"/>
          <w:szCs w:val="20"/>
        </w:rPr>
        <w:t>.1.</w:t>
      </w:r>
      <w:r w:rsidRPr="00C62DAE">
        <w:rPr>
          <w:rFonts w:ascii="Book Antiqua" w:hAnsi="Book Antiqua"/>
          <w:b/>
          <w:color w:val="000000" w:themeColor="text1"/>
          <w:sz w:val="20"/>
          <w:szCs w:val="20"/>
        </w:rPr>
        <w:t xml:space="preserve"> Do Objetivo Geral</w:t>
      </w:r>
    </w:p>
    <w:p w14:paraId="16ABBE0D" w14:textId="46F58569" w:rsidR="00E411B7" w:rsidRPr="004E02E9" w:rsidRDefault="00086A21" w:rsidP="00E411B7">
      <w:pPr>
        <w:pStyle w:val="PargrafodaLista"/>
        <w:numPr>
          <w:ilvl w:val="0"/>
          <w:numId w:val="35"/>
        </w:numPr>
        <w:tabs>
          <w:tab w:val="left" w:pos="284"/>
        </w:tabs>
        <w:spacing w:before="120" w:after="120"/>
        <w:ind w:left="0" w:firstLine="0"/>
        <w:rPr>
          <w:rFonts w:ascii="Book Antiqua" w:hAnsi="Book Antiqua"/>
          <w:b/>
          <w:sz w:val="20"/>
          <w:szCs w:val="20"/>
        </w:rPr>
      </w:pPr>
      <w:r w:rsidRPr="004E02E9">
        <w:rPr>
          <w:rFonts w:ascii="Book Antiqua" w:hAnsi="Book Antiqua"/>
          <w:sz w:val="20"/>
          <w:szCs w:val="20"/>
        </w:rPr>
        <w:t>Realizar durante o ano de 202</w:t>
      </w:r>
      <w:r w:rsidR="004128B9">
        <w:rPr>
          <w:rFonts w:ascii="Book Antiqua" w:hAnsi="Book Antiqua"/>
          <w:sz w:val="20"/>
          <w:szCs w:val="20"/>
        </w:rPr>
        <w:t>5</w:t>
      </w:r>
      <w:r w:rsidRPr="004E02E9">
        <w:rPr>
          <w:rFonts w:ascii="Book Antiqua" w:hAnsi="Book Antiqua"/>
          <w:sz w:val="20"/>
          <w:szCs w:val="20"/>
        </w:rPr>
        <w:t xml:space="preserve"> atividades de manutenção, produção e apresentação de conteúdo cultural</w:t>
      </w:r>
      <w:proofErr w:type="gramStart"/>
      <w:r w:rsidRPr="004E02E9">
        <w:rPr>
          <w:rFonts w:ascii="Book Antiqua" w:hAnsi="Book Antiqua"/>
          <w:sz w:val="20"/>
          <w:szCs w:val="20"/>
        </w:rPr>
        <w:t xml:space="preserve"> </w:t>
      </w:r>
      <w:r w:rsidR="005C0DB7">
        <w:rPr>
          <w:rFonts w:ascii="Book Antiqua" w:hAnsi="Book Antiqua"/>
          <w:sz w:val="20"/>
          <w:szCs w:val="20"/>
        </w:rPr>
        <w:t xml:space="preserve"> </w:t>
      </w:r>
      <w:proofErr w:type="gramEnd"/>
      <w:r w:rsidRPr="004E02E9">
        <w:rPr>
          <w:rFonts w:ascii="Book Antiqua" w:hAnsi="Book Antiqua"/>
          <w:sz w:val="20"/>
          <w:szCs w:val="20"/>
        </w:rPr>
        <w:t>e artístico conforme metas e objetivos da instituição na cidade de Santa Rita do Sapucaí – MG.</w:t>
      </w:r>
      <w:r w:rsidR="00D97220" w:rsidRPr="004E02E9">
        <w:rPr>
          <w:rFonts w:ascii="Book Antiqua" w:hAnsi="Book Antiqua"/>
          <w:sz w:val="20"/>
          <w:szCs w:val="20"/>
        </w:rPr>
        <w:t xml:space="preserve"> </w:t>
      </w:r>
    </w:p>
    <w:p w14:paraId="55A6B7A9" w14:textId="77777777" w:rsidR="002609EC" w:rsidRPr="00C62DAE" w:rsidRDefault="002609EC" w:rsidP="00E411B7">
      <w:pPr>
        <w:spacing w:before="120" w:after="120"/>
        <w:rPr>
          <w:rFonts w:ascii="Book Antiqua" w:eastAsia="Times New Roman" w:hAnsi="Book Antiqua"/>
          <w:sz w:val="20"/>
          <w:szCs w:val="20"/>
          <w:lang w:eastAsia="pt-BR"/>
        </w:rPr>
      </w:pPr>
      <w:r w:rsidRPr="00C62DAE">
        <w:rPr>
          <w:rFonts w:ascii="Book Antiqua" w:hAnsi="Book Antiqua"/>
          <w:b/>
          <w:sz w:val="20"/>
          <w:szCs w:val="20"/>
        </w:rPr>
        <w:t>4.2</w:t>
      </w:r>
      <w:r w:rsidRPr="00C62DAE">
        <w:rPr>
          <w:rFonts w:ascii="Book Antiqua" w:eastAsia="Times New Roman" w:hAnsi="Book Antiqua"/>
          <w:sz w:val="20"/>
          <w:szCs w:val="20"/>
          <w:lang w:eastAsia="pt-BR"/>
        </w:rPr>
        <w:t xml:space="preserve">. </w:t>
      </w:r>
      <w:r w:rsidRPr="00C62DAE">
        <w:rPr>
          <w:rFonts w:ascii="Book Antiqua" w:eastAsia="Times New Roman" w:hAnsi="Book Antiqua"/>
          <w:b/>
          <w:sz w:val="20"/>
          <w:szCs w:val="20"/>
          <w:lang w:eastAsia="pt-BR"/>
        </w:rPr>
        <w:t>Dos Objetivos Específicos</w:t>
      </w:r>
    </w:p>
    <w:p w14:paraId="77E0BE69" w14:textId="42EE43F5" w:rsidR="001F567E" w:rsidRPr="00C62DAE" w:rsidRDefault="00086A21" w:rsidP="00391CA1">
      <w:pPr>
        <w:pStyle w:val="PargrafodaLista"/>
        <w:numPr>
          <w:ilvl w:val="0"/>
          <w:numId w:val="32"/>
        </w:numPr>
        <w:tabs>
          <w:tab w:val="left" w:pos="284"/>
        </w:tabs>
        <w:spacing w:before="120" w:after="120"/>
        <w:ind w:left="0" w:firstLine="0"/>
        <w:contextualSpacing/>
        <w:rPr>
          <w:rFonts w:ascii="Book Antiqua" w:hAnsi="Book Antiqua" w:cs="Times New Roman"/>
          <w:sz w:val="20"/>
          <w:szCs w:val="20"/>
        </w:rPr>
      </w:pPr>
      <w:r w:rsidRPr="00C62DAE">
        <w:rPr>
          <w:rFonts w:ascii="Book Antiqua" w:hAnsi="Book Antiqua" w:cs="Times New Roman"/>
          <w:sz w:val="20"/>
          <w:szCs w:val="20"/>
        </w:rPr>
        <w:t>Ampliar a atuação de atividades culturais na cidade de Santa Rita do Sapucaí - MG, através de progr</w:t>
      </w:r>
      <w:r w:rsidRPr="00C62DAE">
        <w:rPr>
          <w:rFonts w:ascii="Book Antiqua" w:hAnsi="Book Antiqua" w:cs="Times New Roman"/>
          <w:sz w:val="20"/>
          <w:szCs w:val="20"/>
        </w:rPr>
        <w:t>a</w:t>
      </w:r>
      <w:r w:rsidRPr="00C62DAE">
        <w:rPr>
          <w:rFonts w:ascii="Book Antiqua" w:hAnsi="Book Antiqua" w:cs="Times New Roman"/>
          <w:sz w:val="20"/>
          <w:szCs w:val="20"/>
        </w:rPr>
        <w:t>mas e projetos abertos à população, em especial aos residentes nos bairros periféricos.</w:t>
      </w:r>
    </w:p>
    <w:p w14:paraId="03F5B131" w14:textId="77777777" w:rsidR="00086A21" w:rsidRPr="00C62DAE" w:rsidRDefault="00086A21" w:rsidP="00391CA1">
      <w:pPr>
        <w:pStyle w:val="PargrafodaLista"/>
        <w:spacing w:before="120" w:after="120"/>
        <w:ind w:left="426"/>
        <w:contextualSpacing/>
        <w:rPr>
          <w:rFonts w:ascii="Book Antiqua" w:hAnsi="Book Antiqua" w:cs="Times New Roman"/>
          <w:sz w:val="20"/>
          <w:szCs w:val="20"/>
        </w:rPr>
      </w:pPr>
    </w:p>
    <w:p w14:paraId="039B5FC6" w14:textId="77777777" w:rsidR="003C0777" w:rsidRPr="00C62DAE" w:rsidRDefault="00616FB3" w:rsidP="00616FB3">
      <w:pPr>
        <w:pStyle w:val="Standard"/>
        <w:tabs>
          <w:tab w:val="left" w:pos="284"/>
          <w:tab w:val="left" w:pos="567"/>
        </w:tabs>
        <w:spacing w:before="120" w:after="120" w:line="276" w:lineRule="auto"/>
        <w:jc w:val="both"/>
        <w:rPr>
          <w:rFonts w:ascii="Book Antiqua" w:hAnsi="Book Antiqua"/>
          <w:b/>
          <w:sz w:val="20"/>
          <w:szCs w:val="20"/>
        </w:rPr>
      </w:pPr>
      <w:r w:rsidRPr="00C62DAE">
        <w:rPr>
          <w:rFonts w:ascii="Book Antiqua" w:hAnsi="Book Antiqua"/>
          <w:b/>
          <w:sz w:val="20"/>
          <w:szCs w:val="20"/>
        </w:rPr>
        <w:t xml:space="preserve">5. </w:t>
      </w:r>
      <w:r w:rsidR="003C0777" w:rsidRPr="00C62DAE">
        <w:rPr>
          <w:rFonts w:ascii="Book Antiqua" w:hAnsi="Book Antiqua"/>
          <w:b/>
          <w:sz w:val="20"/>
          <w:szCs w:val="20"/>
        </w:rPr>
        <w:t xml:space="preserve">DOS RECURSOS FINANCEIROS </w:t>
      </w:r>
    </w:p>
    <w:p w14:paraId="7AB5E087" w14:textId="5E594ED1" w:rsidR="00E528D9" w:rsidRDefault="004613A3"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5.1.</w:t>
      </w:r>
      <w:r w:rsidRPr="00C62DAE">
        <w:rPr>
          <w:rFonts w:ascii="Book Antiqua" w:hAnsi="Book Antiqua"/>
          <w:sz w:val="20"/>
          <w:szCs w:val="20"/>
        </w:rPr>
        <w:t xml:space="preserve"> </w:t>
      </w:r>
      <w:r w:rsidR="000B52B9" w:rsidRPr="00E05C3B">
        <w:rPr>
          <w:rFonts w:ascii="Book Antiqua" w:hAnsi="Book Antiqua"/>
          <w:sz w:val="20"/>
          <w:szCs w:val="20"/>
        </w:rPr>
        <w:t xml:space="preserve">Para este chamamento público estão previstos recursos no montante de </w:t>
      </w:r>
      <w:r w:rsidR="000B52B9" w:rsidRPr="00E05C3B">
        <w:rPr>
          <w:rFonts w:ascii="Book Antiqua" w:hAnsi="Book Antiqua"/>
          <w:b/>
          <w:sz w:val="20"/>
          <w:szCs w:val="20"/>
        </w:rPr>
        <w:t xml:space="preserve">R$ </w:t>
      </w:r>
      <w:r w:rsidR="00F66275">
        <w:rPr>
          <w:rFonts w:ascii="Book Antiqua" w:hAnsi="Book Antiqua"/>
          <w:b/>
          <w:sz w:val="20"/>
          <w:szCs w:val="20"/>
        </w:rPr>
        <w:t>45</w:t>
      </w:r>
      <w:r w:rsidR="004E02E9">
        <w:rPr>
          <w:rFonts w:ascii="Book Antiqua" w:hAnsi="Book Antiqua"/>
          <w:b/>
          <w:sz w:val="20"/>
          <w:szCs w:val="20"/>
        </w:rPr>
        <w:t>.000,00</w:t>
      </w:r>
      <w:r w:rsidR="000B52B9" w:rsidRPr="00E05C3B">
        <w:rPr>
          <w:rFonts w:ascii="Book Antiqua" w:hAnsi="Book Antiqua"/>
          <w:b/>
          <w:sz w:val="20"/>
          <w:szCs w:val="20"/>
        </w:rPr>
        <w:t xml:space="preserve"> (</w:t>
      </w:r>
      <w:r w:rsidR="00F66275">
        <w:rPr>
          <w:rFonts w:ascii="Book Antiqua" w:hAnsi="Book Antiqua"/>
          <w:b/>
          <w:sz w:val="20"/>
          <w:szCs w:val="20"/>
        </w:rPr>
        <w:t>quarenta</w:t>
      </w:r>
      <w:r w:rsidR="004E02E9">
        <w:rPr>
          <w:rFonts w:ascii="Book Antiqua" w:hAnsi="Book Antiqua"/>
          <w:b/>
          <w:sz w:val="20"/>
          <w:szCs w:val="20"/>
        </w:rPr>
        <w:t xml:space="preserve"> e cinco</w:t>
      </w:r>
      <w:r w:rsidR="000B52B9">
        <w:rPr>
          <w:rFonts w:ascii="Book Antiqua" w:hAnsi="Book Antiqua"/>
          <w:b/>
          <w:sz w:val="20"/>
          <w:szCs w:val="20"/>
        </w:rPr>
        <w:t xml:space="preserve"> </w:t>
      </w:r>
      <w:r w:rsidR="000B52B9" w:rsidRPr="00E05C3B">
        <w:rPr>
          <w:rFonts w:ascii="Book Antiqua" w:hAnsi="Book Antiqua"/>
          <w:b/>
          <w:sz w:val="20"/>
          <w:szCs w:val="20"/>
        </w:rPr>
        <w:t>mil reais)</w:t>
      </w:r>
      <w:r w:rsidR="000B52B9" w:rsidRPr="00E05C3B">
        <w:rPr>
          <w:rFonts w:ascii="Book Antiqua" w:hAnsi="Book Antiqua"/>
          <w:sz w:val="20"/>
          <w:szCs w:val="20"/>
        </w:rPr>
        <w:t>, oriundos do Tesouro Municipal. Sendo</w:t>
      </w:r>
      <w:r w:rsidR="000B52B9">
        <w:rPr>
          <w:rFonts w:ascii="Book Antiqua" w:hAnsi="Book Antiqua"/>
          <w:sz w:val="20"/>
          <w:szCs w:val="20"/>
        </w:rPr>
        <w:t xml:space="preserve"> o mesmo, dividido nas seguintes categorias:</w:t>
      </w:r>
    </w:p>
    <w:p w14:paraId="224FE344" w14:textId="5967CE8E" w:rsidR="00D97220" w:rsidRPr="00D97220" w:rsidRDefault="00D97220" w:rsidP="00D97220">
      <w:pPr>
        <w:pStyle w:val="Standard"/>
        <w:numPr>
          <w:ilvl w:val="0"/>
          <w:numId w:val="34"/>
        </w:numPr>
        <w:tabs>
          <w:tab w:val="left" w:pos="284"/>
          <w:tab w:val="left" w:pos="851"/>
        </w:tabs>
        <w:spacing w:before="120" w:after="120" w:line="276" w:lineRule="auto"/>
        <w:jc w:val="both"/>
        <w:rPr>
          <w:rFonts w:ascii="Book Antiqua" w:hAnsi="Book Antiqua"/>
          <w:b/>
          <w:bCs/>
          <w:sz w:val="20"/>
          <w:szCs w:val="20"/>
        </w:rPr>
      </w:pPr>
      <w:r w:rsidRPr="00D97220">
        <w:rPr>
          <w:rFonts w:ascii="Book Antiqua" w:hAnsi="Book Antiqua"/>
          <w:b/>
          <w:bCs/>
          <w:sz w:val="20"/>
          <w:szCs w:val="20"/>
          <w:u w:val="single"/>
        </w:rPr>
        <w:t>ESCOLA DE MÚSICA E INSTRUMENTOS:</w:t>
      </w:r>
      <w:r w:rsidRPr="00D97220">
        <w:rPr>
          <w:rFonts w:ascii="Book Antiqua" w:hAnsi="Book Antiqua"/>
          <w:b/>
          <w:bCs/>
          <w:sz w:val="20"/>
          <w:szCs w:val="20"/>
        </w:rPr>
        <w:t xml:space="preserve"> R$ 15.000,00 (quinze mil reais).</w:t>
      </w:r>
    </w:p>
    <w:p w14:paraId="6B1A0010" w14:textId="28DE5C48" w:rsidR="000B52B9" w:rsidRDefault="00150A5E" w:rsidP="00E411B7">
      <w:pPr>
        <w:pStyle w:val="Standard"/>
        <w:numPr>
          <w:ilvl w:val="0"/>
          <w:numId w:val="34"/>
        </w:numPr>
        <w:tabs>
          <w:tab w:val="left" w:pos="284"/>
          <w:tab w:val="left" w:pos="851"/>
        </w:tabs>
        <w:spacing w:before="120" w:after="120" w:line="276" w:lineRule="auto"/>
        <w:jc w:val="both"/>
        <w:rPr>
          <w:rFonts w:ascii="Book Antiqua" w:hAnsi="Book Antiqua"/>
          <w:sz w:val="20"/>
          <w:szCs w:val="20"/>
        </w:rPr>
      </w:pPr>
      <w:r>
        <w:rPr>
          <w:rFonts w:ascii="Book Antiqua" w:hAnsi="Book Antiqua"/>
          <w:b/>
          <w:sz w:val="20"/>
          <w:szCs w:val="20"/>
          <w:u w:val="single"/>
        </w:rPr>
        <w:t>ENTIDADE CULTURAL VOLTADA PARA FORMAÇÃO DE BANDA ESTILO FANFARRA</w:t>
      </w:r>
      <w:r w:rsidR="000B52B9">
        <w:rPr>
          <w:rFonts w:ascii="Book Antiqua" w:hAnsi="Book Antiqua"/>
          <w:b/>
          <w:sz w:val="20"/>
          <w:szCs w:val="20"/>
          <w:u w:val="single"/>
        </w:rPr>
        <w:t>:</w:t>
      </w:r>
      <w:r w:rsidR="000B52B9" w:rsidRPr="000B52B9">
        <w:rPr>
          <w:rFonts w:ascii="Book Antiqua" w:hAnsi="Book Antiqua"/>
          <w:b/>
          <w:bCs/>
          <w:sz w:val="20"/>
          <w:szCs w:val="20"/>
        </w:rPr>
        <w:t xml:space="preserve"> </w:t>
      </w:r>
      <w:r w:rsidR="000B52B9">
        <w:rPr>
          <w:rFonts w:ascii="Book Antiqua" w:hAnsi="Book Antiqua"/>
          <w:b/>
          <w:bCs/>
          <w:sz w:val="20"/>
          <w:szCs w:val="20"/>
        </w:rPr>
        <w:t xml:space="preserve">R$ </w:t>
      </w:r>
      <w:r>
        <w:rPr>
          <w:rFonts w:ascii="Book Antiqua" w:hAnsi="Book Antiqua"/>
          <w:b/>
          <w:bCs/>
          <w:sz w:val="20"/>
          <w:szCs w:val="20"/>
        </w:rPr>
        <w:t>15</w:t>
      </w:r>
      <w:r w:rsidR="000B52B9" w:rsidRPr="00F54624">
        <w:rPr>
          <w:rFonts w:ascii="Book Antiqua" w:hAnsi="Book Antiqua"/>
          <w:b/>
          <w:bCs/>
          <w:sz w:val="20"/>
          <w:szCs w:val="20"/>
        </w:rPr>
        <w:t>.000,00 (</w:t>
      </w:r>
      <w:r>
        <w:rPr>
          <w:rFonts w:ascii="Book Antiqua" w:hAnsi="Book Antiqua"/>
          <w:b/>
          <w:bCs/>
          <w:sz w:val="20"/>
          <w:szCs w:val="20"/>
        </w:rPr>
        <w:t>quinze</w:t>
      </w:r>
      <w:r w:rsidR="00D97220">
        <w:rPr>
          <w:rFonts w:ascii="Book Antiqua" w:hAnsi="Book Antiqua"/>
          <w:b/>
          <w:bCs/>
          <w:sz w:val="20"/>
          <w:szCs w:val="20"/>
        </w:rPr>
        <w:t xml:space="preserve"> </w:t>
      </w:r>
      <w:r w:rsidR="000B52B9" w:rsidRPr="00F54624">
        <w:rPr>
          <w:rFonts w:ascii="Book Antiqua" w:hAnsi="Book Antiqua"/>
          <w:b/>
          <w:bCs/>
          <w:sz w:val="20"/>
          <w:szCs w:val="20"/>
        </w:rPr>
        <w:t>mil reais)</w:t>
      </w:r>
      <w:r w:rsidR="000B52B9" w:rsidRPr="00E05C3B">
        <w:rPr>
          <w:rFonts w:ascii="Book Antiqua" w:hAnsi="Book Antiqua"/>
          <w:sz w:val="20"/>
          <w:szCs w:val="20"/>
        </w:rPr>
        <w:t>.</w:t>
      </w:r>
    </w:p>
    <w:p w14:paraId="54037DAF" w14:textId="4DCFC88B" w:rsidR="00150A5E" w:rsidRDefault="00150A5E" w:rsidP="00150A5E">
      <w:pPr>
        <w:pStyle w:val="Standard"/>
        <w:numPr>
          <w:ilvl w:val="0"/>
          <w:numId w:val="34"/>
        </w:numPr>
        <w:tabs>
          <w:tab w:val="left" w:pos="284"/>
          <w:tab w:val="left" w:pos="851"/>
        </w:tabs>
        <w:spacing w:before="120" w:after="120" w:line="276" w:lineRule="auto"/>
        <w:jc w:val="both"/>
        <w:rPr>
          <w:rFonts w:ascii="Book Antiqua" w:hAnsi="Book Antiqua"/>
          <w:sz w:val="20"/>
          <w:szCs w:val="20"/>
        </w:rPr>
      </w:pPr>
      <w:r>
        <w:rPr>
          <w:rFonts w:ascii="Book Antiqua" w:hAnsi="Book Antiqua"/>
          <w:b/>
          <w:sz w:val="20"/>
          <w:szCs w:val="20"/>
          <w:u w:val="single"/>
        </w:rPr>
        <w:t xml:space="preserve">ENTIDADE CULTURAL VOLTADA </w:t>
      </w:r>
      <w:r>
        <w:rPr>
          <w:rFonts w:ascii="Book Antiqua" w:hAnsi="Book Antiqua"/>
          <w:b/>
          <w:sz w:val="20"/>
          <w:szCs w:val="20"/>
          <w:u w:val="single"/>
        </w:rPr>
        <w:t>PARA REALIZAÇÃO DE PALESTRAS, OFICINAS E FORMAÇÃO DE ADOLESCENTES COM BASE NA ÉTICA E CIDADANIA</w:t>
      </w:r>
      <w:r>
        <w:rPr>
          <w:rFonts w:ascii="Book Antiqua" w:hAnsi="Book Antiqua"/>
          <w:b/>
          <w:sz w:val="20"/>
          <w:szCs w:val="20"/>
          <w:u w:val="single"/>
        </w:rPr>
        <w:t>:</w:t>
      </w:r>
      <w:r w:rsidRPr="000B52B9">
        <w:rPr>
          <w:rFonts w:ascii="Book Antiqua" w:hAnsi="Book Antiqua"/>
          <w:b/>
          <w:bCs/>
          <w:sz w:val="20"/>
          <w:szCs w:val="20"/>
        </w:rPr>
        <w:t xml:space="preserve"> </w:t>
      </w:r>
      <w:r>
        <w:rPr>
          <w:rFonts w:ascii="Book Antiqua" w:hAnsi="Book Antiqua"/>
          <w:b/>
          <w:bCs/>
          <w:sz w:val="20"/>
          <w:szCs w:val="20"/>
        </w:rPr>
        <w:t>R$ 15</w:t>
      </w:r>
      <w:r w:rsidRPr="00F54624">
        <w:rPr>
          <w:rFonts w:ascii="Book Antiqua" w:hAnsi="Book Antiqua"/>
          <w:b/>
          <w:bCs/>
          <w:sz w:val="20"/>
          <w:szCs w:val="20"/>
        </w:rPr>
        <w:t>.000,00 (</w:t>
      </w:r>
      <w:r>
        <w:rPr>
          <w:rFonts w:ascii="Book Antiqua" w:hAnsi="Book Antiqua"/>
          <w:b/>
          <w:bCs/>
          <w:sz w:val="20"/>
          <w:szCs w:val="20"/>
        </w:rPr>
        <w:t xml:space="preserve">quinze </w:t>
      </w:r>
      <w:r w:rsidRPr="00F54624">
        <w:rPr>
          <w:rFonts w:ascii="Book Antiqua" w:hAnsi="Book Antiqua"/>
          <w:b/>
          <w:bCs/>
          <w:sz w:val="20"/>
          <w:szCs w:val="20"/>
        </w:rPr>
        <w:t>mil reais)</w:t>
      </w:r>
      <w:r w:rsidRPr="00E05C3B">
        <w:rPr>
          <w:rFonts w:ascii="Book Antiqua" w:hAnsi="Book Antiqua"/>
          <w:sz w:val="20"/>
          <w:szCs w:val="20"/>
        </w:rPr>
        <w:t>.</w:t>
      </w:r>
    </w:p>
    <w:p w14:paraId="22C1CCD0" w14:textId="77777777" w:rsidR="00F83E9A" w:rsidRDefault="00F83E9A" w:rsidP="00086A21">
      <w:pPr>
        <w:spacing w:before="120" w:after="120"/>
        <w:rPr>
          <w:rFonts w:ascii="Book Antiqua" w:hAnsi="Book Antiqua"/>
          <w:b/>
          <w:sz w:val="20"/>
          <w:szCs w:val="20"/>
        </w:rPr>
      </w:pPr>
    </w:p>
    <w:p w14:paraId="2581C157" w14:textId="1ABAA8A7" w:rsidR="00086A21" w:rsidRPr="00C62DAE" w:rsidRDefault="0081139F" w:rsidP="00086A21">
      <w:pPr>
        <w:spacing w:before="120" w:after="120"/>
        <w:rPr>
          <w:rFonts w:ascii="Book Antiqua" w:hAnsi="Book Antiqua"/>
          <w:sz w:val="20"/>
          <w:szCs w:val="20"/>
        </w:rPr>
      </w:pPr>
      <w:r w:rsidRPr="0001249C">
        <w:rPr>
          <w:rFonts w:ascii="Book Antiqua" w:hAnsi="Book Antiqua"/>
          <w:b/>
          <w:sz w:val="20"/>
          <w:szCs w:val="20"/>
        </w:rPr>
        <w:t xml:space="preserve">5.2. </w:t>
      </w:r>
      <w:r w:rsidRPr="0001249C">
        <w:rPr>
          <w:rFonts w:ascii="Book Antiqua" w:hAnsi="Book Antiqua"/>
          <w:sz w:val="20"/>
          <w:szCs w:val="20"/>
        </w:rPr>
        <w:t>As despesas decorrentes da execução do objeto serão acobertadas pela seguinte dotaç</w:t>
      </w:r>
      <w:r w:rsidR="0001249C" w:rsidRPr="0001249C">
        <w:rPr>
          <w:rFonts w:ascii="Book Antiqua" w:hAnsi="Book Antiqua"/>
          <w:sz w:val="20"/>
          <w:szCs w:val="20"/>
        </w:rPr>
        <w:t>ão</w:t>
      </w:r>
      <w:r w:rsidRPr="0001249C">
        <w:rPr>
          <w:rFonts w:ascii="Book Antiqua" w:hAnsi="Book Antiqua"/>
          <w:sz w:val="20"/>
          <w:szCs w:val="20"/>
        </w:rPr>
        <w:t xml:space="preserve"> orçamentária:</w:t>
      </w:r>
      <w:r w:rsidR="002609EC" w:rsidRPr="0001249C">
        <w:rPr>
          <w:rFonts w:ascii="Book Antiqua" w:hAnsi="Book Antiqua"/>
          <w:sz w:val="20"/>
          <w:szCs w:val="20"/>
        </w:rPr>
        <w:t xml:space="preserve"> </w:t>
      </w:r>
      <w:r w:rsidR="00086A21" w:rsidRPr="00D325F9">
        <w:rPr>
          <w:rFonts w:ascii="Book Antiqua" w:hAnsi="Book Antiqua"/>
          <w:b/>
          <w:sz w:val="20"/>
          <w:szCs w:val="20"/>
        </w:rPr>
        <w:t>02.12.0</w:t>
      </w:r>
      <w:r w:rsidR="00824E9B" w:rsidRPr="00D325F9">
        <w:rPr>
          <w:rFonts w:ascii="Book Antiqua" w:hAnsi="Book Antiqua"/>
          <w:b/>
          <w:sz w:val="20"/>
          <w:szCs w:val="20"/>
        </w:rPr>
        <w:t>1</w:t>
      </w:r>
      <w:r w:rsidR="00086A21" w:rsidRPr="00D325F9">
        <w:rPr>
          <w:rFonts w:ascii="Book Antiqua" w:hAnsi="Book Antiqua"/>
          <w:b/>
          <w:sz w:val="20"/>
          <w:szCs w:val="20"/>
        </w:rPr>
        <w:t>.13.392.1301.0</w:t>
      </w:r>
      <w:r w:rsidR="00824E9B" w:rsidRPr="00D325F9">
        <w:rPr>
          <w:rFonts w:ascii="Book Antiqua" w:hAnsi="Book Antiqua"/>
          <w:b/>
          <w:sz w:val="20"/>
          <w:szCs w:val="20"/>
        </w:rPr>
        <w:t>205</w:t>
      </w:r>
      <w:r w:rsidR="00086A21" w:rsidRPr="00D325F9">
        <w:rPr>
          <w:rFonts w:ascii="Book Antiqua" w:hAnsi="Book Antiqua"/>
          <w:b/>
          <w:sz w:val="20"/>
          <w:szCs w:val="20"/>
        </w:rPr>
        <w:t>.33.50.43</w:t>
      </w:r>
      <w:r w:rsidR="007F2737" w:rsidRPr="00D325F9">
        <w:rPr>
          <w:rFonts w:ascii="Book Antiqua" w:hAnsi="Book Antiqua"/>
          <w:b/>
          <w:sz w:val="20"/>
          <w:szCs w:val="20"/>
        </w:rPr>
        <w:t xml:space="preserve"> </w:t>
      </w:r>
      <w:r w:rsidR="00086A21" w:rsidRPr="00D325F9">
        <w:rPr>
          <w:rFonts w:ascii="Book Antiqua" w:hAnsi="Book Antiqua"/>
          <w:b/>
          <w:sz w:val="20"/>
          <w:szCs w:val="20"/>
        </w:rPr>
        <w:t xml:space="preserve">– </w:t>
      </w:r>
      <w:r w:rsidR="00D325F9" w:rsidRPr="00D325F9">
        <w:rPr>
          <w:rFonts w:ascii="Book Antiqua" w:hAnsi="Book Antiqua"/>
          <w:b/>
          <w:sz w:val="20"/>
          <w:szCs w:val="20"/>
        </w:rPr>
        <w:t>515</w:t>
      </w:r>
      <w:r w:rsidR="00086A21" w:rsidRPr="00D325F9">
        <w:rPr>
          <w:rFonts w:ascii="Book Antiqua" w:hAnsi="Book Antiqua"/>
          <w:b/>
          <w:sz w:val="20"/>
          <w:szCs w:val="20"/>
        </w:rPr>
        <w:t xml:space="preserve"> – </w:t>
      </w:r>
      <w:r w:rsidR="0001249C" w:rsidRPr="00D325F9">
        <w:rPr>
          <w:rFonts w:ascii="Book Antiqua" w:hAnsi="Book Antiqua"/>
          <w:b/>
          <w:sz w:val="20"/>
          <w:szCs w:val="20"/>
        </w:rPr>
        <w:t xml:space="preserve">Apoio às Associações Culturais - </w:t>
      </w:r>
      <w:r w:rsidR="00086A21" w:rsidRPr="00D325F9">
        <w:rPr>
          <w:rFonts w:ascii="Book Antiqua" w:hAnsi="Book Antiqua"/>
          <w:b/>
          <w:sz w:val="20"/>
          <w:szCs w:val="20"/>
        </w:rPr>
        <w:t>Subvenções Sociais</w:t>
      </w:r>
      <w:r w:rsidR="0001249C" w:rsidRPr="00D325F9">
        <w:rPr>
          <w:rFonts w:ascii="Book Antiqua" w:hAnsi="Book Antiqua"/>
          <w:b/>
          <w:sz w:val="20"/>
          <w:szCs w:val="20"/>
        </w:rPr>
        <w:t>.</w:t>
      </w:r>
      <w:r w:rsidR="00086A21" w:rsidRPr="0001249C">
        <w:rPr>
          <w:rFonts w:ascii="Book Antiqua" w:hAnsi="Book Antiqua"/>
          <w:sz w:val="20"/>
          <w:szCs w:val="20"/>
        </w:rPr>
        <w:t xml:space="preserve"> </w:t>
      </w:r>
    </w:p>
    <w:p w14:paraId="067B5F46" w14:textId="1243FD38" w:rsidR="00570221" w:rsidRPr="00C62DAE" w:rsidRDefault="00570221" w:rsidP="00E411B7">
      <w:pPr>
        <w:pStyle w:val="Lista"/>
        <w:tabs>
          <w:tab w:val="left" w:pos="284"/>
          <w:tab w:val="left" w:pos="851"/>
          <w:tab w:val="left" w:pos="993"/>
        </w:tabs>
        <w:spacing w:before="120" w:line="276" w:lineRule="auto"/>
        <w:jc w:val="both"/>
        <w:rPr>
          <w:rFonts w:ascii="Book Antiqua" w:hAnsi="Book Antiqua"/>
          <w:sz w:val="20"/>
          <w:szCs w:val="20"/>
        </w:rPr>
      </w:pPr>
      <w:r w:rsidRPr="00C62DAE">
        <w:rPr>
          <w:rFonts w:ascii="Book Antiqua" w:hAnsi="Book Antiqua"/>
          <w:b/>
          <w:sz w:val="20"/>
          <w:szCs w:val="20"/>
        </w:rPr>
        <w:t xml:space="preserve">5.3. </w:t>
      </w:r>
      <w:r w:rsidR="0093744E" w:rsidRPr="00AA1C82">
        <w:rPr>
          <w:rFonts w:ascii="Book Antiqua" w:hAnsi="Book Antiqua"/>
          <w:sz w:val="20"/>
          <w:szCs w:val="22"/>
        </w:rPr>
        <w:t>O valor do recurso</w:t>
      </w:r>
      <w:r w:rsidR="0093744E">
        <w:rPr>
          <w:rFonts w:ascii="Book Antiqua" w:hAnsi="Book Antiqua"/>
          <w:sz w:val="20"/>
          <w:szCs w:val="22"/>
        </w:rPr>
        <w:t xml:space="preserve"> liberado</w:t>
      </w:r>
      <w:r w:rsidR="0093744E" w:rsidRPr="00AA1C82">
        <w:rPr>
          <w:rFonts w:ascii="Book Antiqua" w:hAnsi="Book Antiqua"/>
          <w:sz w:val="20"/>
          <w:szCs w:val="22"/>
        </w:rPr>
        <w:t xml:space="preserve">, </w:t>
      </w:r>
      <w:r w:rsidR="0093744E">
        <w:rPr>
          <w:rFonts w:ascii="Book Antiqua" w:hAnsi="Book Antiqua"/>
          <w:sz w:val="20"/>
          <w:szCs w:val="22"/>
        </w:rPr>
        <w:t>será</w:t>
      </w:r>
      <w:r w:rsidR="0093744E" w:rsidRPr="00AA1C82">
        <w:rPr>
          <w:rFonts w:ascii="Book Antiqua" w:hAnsi="Book Antiqua"/>
          <w:sz w:val="20"/>
          <w:szCs w:val="22"/>
        </w:rPr>
        <w:t xml:space="preserve"> repassado em até 15 (quinze) dias úteis após assinatura do termo de parceria, nos termos do Plano de Trabalho e do Termo de </w:t>
      </w:r>
      <w:r w:rsidR="0093744E">
        <w:rPr>
          <w:rFonts w:ascii="Book Antiqua" w:hAnsi="Book Antiqua"/>
          <w:sz w:val="20"/>
          <w:szCs w:val="22"/>
        </w:rPr>
        <w:t>Parceria</w:t>
      </w:r>
      <w:r w:rsidR="0093744E" w:rsidRPr="00AA1C82">
        <w:rPr>
          <w:rFonts w:ascii="Book Antiqua" w:hAnsi="Book Antiqua"/>
          <w:sz w:val="20"/>
          <w:szCs w:val="22"/>
        </w:rPr>
        <w:t>, de acordo com o cronograma de desembolso, respeitada a vigência da parceria e os pressupostos legais, além de estar condicionada à avaliação positiva pela Administração Municipal quanto à execução do projeto, à manutenção da habilitação jurídica e à regular prestação de contas</w:t>
      </w:r>
      <w:r w:rsidRPr="00C62DAE">
        <w:rPr>
          <w:rFonts w:ascii="Book Antiqua" w:hAnsi="Book Antiqua"/>
          <w:sz w:val="20"/>
          <w:szCs w:val="20"/>
        </w:rPr>
        <w:t>.</w:t>
      </w:r>
    </w:p>
    <w:p w14:paraId="4F9FEE08" w14:textId="77777777" w:rsidR="0001249C" w:rsidRDefault="0001249C" w:rsidP="00616FB3">
      <w:pPr>
        <w:pStyle w:val="Standard"/>
        <w:tabs>
          <w:tab w:val="left" w:pos="284"/>
          <w:tab w:val="left" w:pos="851"/>
        </w:tabs>
        <w:spacing w:before="120" w:after="120" w:line="276" w:lineRule="auto"/>
        <w:jc w:val="both"/>
        <w:rPr>
          <w:rFonts w:ascii="Book Antiqua" w:hAnsi="Book Antiqua"/>
          <w:b/>
          <w:bCs/>
          <w:color w:val="000000" w:themeColor="text1"/>
          <w:sz w:val="20"/>
          <w:szCs w:val="20"/>
        </w:rPr>
      </w:pPr>
    </w:p>
    <w:p w14:paraId="712F97C7" w14:textId="77777777" w:rsidR="003C0777" w:rsidRPr="00C62DAE" w:rsidRDefault="00616FB3" w:rsidP="00616FB3">
      <w:pPr>
        <w:pStyle w:val="Standard"/>
        <w:tabs>
          <w:tab w:val="left" w:pos="284"/>
          <w:tab w:val="left" w:pos="851"/>
        </w:tabs>
        <w:spacing w:before="120" w:after="120" w:line="276" w:lineRule="auto"/>
        <w:jc w:val="both"/>
        <w:rPr>
          <w:rFonts w:ascii="Book Antiqua" w:hAnsi="Book Antiqua"/>
          <w:color w:val="000000" w:themeColor="text1"/>
          <w:sz w:val="20"/>
          <w:szCs w:val="20"/>
        </w:rPr>
      </w:pPr>
      <w:r w:rsidRPr="00C62DAE">
        <w:rPr>
          <w:rFonts w:ascii="Book Antiqua" w:hAnsi="Book Antiqua"/>
          <w:b/>
          <w:bCs/>
          <w:color w:val="000000" w:themeColor="text1"/>
          <w:sz w:val="20"/>
          <w:szCs w:val="20"/>
        </w:rPr>
        <w:t xml:space="preserve">6. </w:t>
      </w:r>
      <w:r w:rsidR="003C0777" w:rsidRPr="00C62DAE">
        <w:rPr>
          <w:rFonts w:ascii="Book Antiqua" w:hAnsi="Book Antiqua"/>
          <w:b/>
          <w:bCs/>
          <w:color w:val="000000" w:themeColor="text1"/>
          <w:sz w:val="20"/>
          <w:szCs w:val="20"/>
        </w:rPr>
        <w:t xml:space="preserve">DOS PRAZOS </w:t>
      </w:r>
    </w:p>
    <w:p w14:paraId="49DEA1A8" w14:textId="77777777" w:rsidR="003C0777" w:rsidRPr="00C62DAE" w:rsidRDefault="005B3D02" w:rsidP="00E411B7">
      <w:pPr>
        <w:pStyle w:val="PargrafodaLista"/>
        <w:numPr>
          <w:ilvl w:val="0"/>
          <w:numId w:val="2"/>
        </w:numPr>
        <w:tabs>
          <w:tab w:val="left" w:pos="284"/>
          <w:tab w:val="left" w:pos="709"/>
          <w:tab w:val="left" w:pos="851"/>
          <w:tab w:val="left" w:pos="1134"/>
        </w:tabs>
        <w:suppressAutoHyphens/>
        <w:spacing w:before="120" w:after="120"/>
        <w:jc w:val="both"/>
        <w:rPr>
          <w:rFonts w:ascii="Book Antiqua" w:hAnsi="Book Antiqua" w:cs="Times New Roman"/>
          <w:vanish/>
          <w:color w:val="000000" w:themeColor="text1"/>
          <w:sz w:val="20"/>
          <w:szCs w:val="20"/>
        </w:rPr>
      </w:pPr>
      <w:r w:rsidRPr="00C62DAE">
        <w:rPr>
          <w:rFonts w:ascii="Book Antiqua" w:hAnsi="Book Antiqua" w:cs="Times New Roman"/>
          <w:vanish/>
          <w:color w:val="000000" w:themeColor="text1"/>
          <w:sz w:val="20"/>
          <w:szCs w:val="20"/>
        </w:rPr>
        <w:t>.</w:t>
      </w:r>
    </w:p>
    <w:p w14:paraId="7CEC8750" w14:textId="77777777" w:rsidR="003C0777" w:rsidRPr="00C62DAE" w:rsidRDefault="003C0777" w:rsidP="00E411B7">
      <w:pPr>
        <w:pStyle w:val="PargrafodaLista"/>
        <w:numPr>
          <w:ilvl w:val="0"/>
          <w:numId w:val="2"/>
        </w:numPr>
        <w:tabs>
          <w:tab w:val="left" w:pos="284"/>
          <w:tab w:val="left" w:pos="709"/>
          <w:tab w:val="left" w:pos="851"/>
          <w:tab w:val="left" w:pos="1134"/>
        </w:tabs>
        <w:suppressAutoHyphens/>
        <w:spacing w:before="120" w:after="120"/>
        <w:jc w:val="both"/>
        <w:rPr>
          <w:rFonts w:ascii="Book Antiqua" w:hAnsi="Book Antiqua" w:cs="Times New Roman"/>
          <w:vanish/>
          <w:color w:val="000000" w:themeColor="text1"/>
          <w:sz w:val="20"/>
          <w:szCs w:val="20"/>
        </w:rPr>
      </w:pPr>
    </w:p>
    <w:p w14:paraId="19100DBD" w14:textId="13E895F4" w:rsidR="003C0777" w:rsidRPr="00C62DAE" w:rsidRDefault="00616FB3" w:rsidP="00616FB3">
      <w:pPr>
        <w:pStyle w:val="Standard"/>
        <w:tabs>
          <w:tab w:val="left" w:pos="284"/>
          <w:tab w:val="left" w:pos="426"/>
          <w:tab w:val="left" w:pos="709"/>
          <w:tab w:val="left" w:pos="851"/>
        </w:tabs>
        <w:spacing w:before="120" w:after="120" w:line="276" w:lineRule="auto"/>
        <w:jc w:val="both"/>
        <w:rPr>
          <w:rFonts w:ascii="Book Antiqua" w:hAnsi="Book Antiqua"/>
          <w:color w:val="000000" w:themeColor="text1"/>
          <w:sz w:val="20"/>
          <w:szCs w:val="20"/>
        </w:rPr>
      </w:pPr>
      <w:r w:rsidRPr="00C62DAE">
        <w:rPr>
          <w:rFonts w:ascii="Book Antiqua" w:hAnsi="Book Antiqua"/>
          <w:b/>
          <w:color w:val="000000" w:themeColor="text1"/>
          <w:sz w:val="20"/>
          <w:szCs w:val="20"/>
        </w:rPr>
        <w:t>6.1.</w:t>
      </w:r>
      <w:r w:rsidRPr="00C62DAE">
        <w:rPr>
          <w:rFonts w:ascii="Book Antiqua" w:hAnsi="Book Antiqua"/>
          <w:color w:val="000000" w:themeColor="text1"/>
          <w:sz w:val="20"/>
          <w:szCs w:val="20"/>
        </w:rPr>
        <w:t xml:space="preserve"> </w:t>
      </w:r>
      <w:r w:rsidR="003C0777" w:rsidRPr="00C62DAE">
        <w:rPr>
          <w:rFonts w:ascii="Book Antiqua" w:hAnsi="Book Antiqua"/>
          <w:color w:val="000000" w:themeColor="text1"/>
          <w:sz w:val="20"/>
          <w:szCs w:val="20"/>
        </w:rPr>
        <w:t xml:space="preserve">Publicação do Edital de Chamamento Público nº </w:t>
      </w:r>
      <w:r w:rsidRPr="00C62DAE">
        <w:rPr>
          <w:rFonts w:ascii="Book Antiqua" w:hAnsi="Book Antiqua"/>
          <w:color w:val="000000" w:themeColor="text1"/>
          <w:sz w:val="20"/>
          <w:szCs w:val="20"/>
        </w:rPr>
        <w:t>00</w:t>
      </w:r>
      <w:r w:rsidR="0094499B">
        <w:rPr>
          <w:rFonts w:ascii="Book Antiqua" w:hAnsi="Book Antiqua"/>
          <w:color w:val="000000" w:themeColor="text1"/>
          <w:sz w:val="20"/>
          <w:szCs w:val="20"/>
        </w:rPr>
        <w:t>2</w:t>
      </w:r>
      <w:r w:rsidR="005B3D02" w:rsidRPr="00C62DAE">
        <w:rPr>
          <w:rFonts w:ascii="Book Antiqua" w:hAnsi="Book Antiqua"/>
          <w:color w:val="000000" w:themeColor="text1"/>
          <w:sz w:val="20"/>
          <w:szCs w:val="20"/>
        </w:rPr>
        <w:t>/</w:t>
      </w:r>
      <w:r w:rsidR="0094499B">
        <w:rPr>
          <w:rFonts w:ascii="Book Antiqua" w:hAnsi="Book Antiqua"/>
          <w:color w:val="000000" w:themeColor="text1"/>
          <w:sz w:val="20"/>
          <w:szCs w:val="20"/>
        </w:rPr>
        <w:t>202</w:t>
      </w:r>
      <w:r w:rsidR="00060689">
        <w:rPr>
          <w:rFonts w:ascii="Book Antiqua" w:hAnsi="Book Antiqua"/>
          <w:color w:val="000000" w:themeColor="text1"/>
          <w:sz w:val="20"/>
          <w:szCs w:val="20"/>
        </w:rPr>
        <w:t>5</w:t>
      </w:r>
      <w:r w:rsidR="003C0777" w:rsidRPr="00C62DAE">
        <w:rPr>
          <w:rFonts w:ascii="Book Antiqua" w:hAnsi="Book Antiqua"/>
          <w:color w:val="000000" w:themeColor="text1"/>
          <w:sz w:val="20"/>
          <w:szCs w:val="20"/>
        </w:rPr>
        <w:t>:</w:t>
      </w:r>
      <w:r w:rsidR="00C86A81" w:rsidRPr="00C62DAE">
        <w:rPr>
          <w:rFonts w:ascii="Book Antiqua" w:hAnsi="Book Antiqua"/>
          <w:color w:val="000000" w:themeColor="text1"/>
          <w:sz w:val="20"/>
          <w:szCs w:val="20"/>
        </w:rPr>
        <w:t xml:space="preserve"> </w:t>
      </w:r>
      <w:r w:rsidR="00060689">
        <w:rPr>
          <w:rFonts w:ascii="Book Antiqua" w:hAnsi="Book Antiqua"/>
          <w:b/>
          <w:color w:val="000000" w:themeColor="text1"/>
          <w:sz w:val="20"/>
          <w:szCs w:val="20"/>
        </w:rPr>
        <w:t>22/01/2025</w:t>
      </w:r>
    </w:p>
    <w:p w14:paraId="17EBC0F0" w14:textId="77777777" w:rsidR="003C0777" w:rsidRPr="00C62DAE"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C62DAE">
        <w:rPr>
          <w:rFonts w:ascii="Book Antiqua" w:hAnsi="Book Antiqua"/>
          <w:b/>
          <w:color w:val="000000" w:themeColor="text1"/>
          <w:sz w:val="20"/>
          <w:szCs w:val="20"/>
        </w:rPr>
        <w:t>6.2.</w:t>
      </w:r>
      <w:r w:rsidRPr="00C62DAE">
        <w:rPr>
          <w:rFonts w:ascii="Book Antiqua" w:hAnsi="Book Antiqua"/>
          <w:color w:val="000000" w:themeColor="text1"/>
          <w:sz w:val="20"/>
          <w:szCs w:val="20"/>
        </w:rPr>
        <w:t xml:space="preserve"> </w:t>
      </w:r>
      <w:r w:rsidR="003C0777" w:rsidRPr="00C62DAE">
        <w:rPr>
          <w:rFonts w:ascii="Book Antiqua" w:hAnsi="Book Antiqua"/>
          <w:color w:val="000000" w:themeColor="text1"/>
          <w:sz w:val="20"/>
          <w:szCs w:val="20"/>
        </w:rPr>
        <w:t xml:space="preserve">Formalização de consultas: </w:t>
      </w:r>
      <w:r w:rsidR="001B06D4" w:rsidRPr="00C62DAE">
        <w:rPr>
          <w:rFonts w:ascii="Book Antiqua" w:hAnsi="Book Antiqua"/>
          <w:b/>
          <w:color w:val="000000" w:themeColor="text1"/>
          <w:sz w:val="20"/>
          <w:szCs w:val="20"/>
        </w:rPr>
        <w:t xml:space="preserve">até </w:t>
      </w:r>
      <w:r w:rsidR="00570221" w:rsidRPr="00C62DAE">
        <w:rPr>
          <w:rFonts w:ascii="Book Antiqua" w:hAnsi="Book Antiqua"/>
          <w:b/>
          <w:color w:val="000000" w:themeColor="text1"/>
          <w:sz w:val="20"/>
          <w:szCs w:val="20"/>
        </w:rPr>
        <w:t>o 5º dia útil após a publicação do edital</w:t>
      </w:r>
      <w:r w:rsidR="003C0777" w:rsidRPr="00C62DAE">
        <w:rPr>
          <w:rFonts w:ascii="Book Antiqua" w:hAnsi="Book Antiqua"/>
          <w:color w:val="000000" w:themeColor="text1"/>
          <w:sz w:val="20"/>
          <w:szCs w:val="20"/>
        </w:rPr>
        <w:t>.</w:t>
      </w:r>
    </w:p>
    <w:p w14:paraId="4A557048" w14:textId="77777777" w:rsidR="003C0777" w:rsidRPr="00C62DAE"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C62DAE">
        <w:rPr>
          <w:rFonts w:ascii="Book Antiqua" w:hAnsi="Book Antiqua"/>
          <w:b/>
          <w:color w:val="000000" w:themeColor="text1"/>
          <w:sz w:val="20"/>
          <w:szCs w:val="20"/>
        </w:rPr>
        <w:t>6.3.</w:t>
      </w:r>
      <w:r w:rsidRPr="00C62DAE">
        <w:rPr>
          <w:rFonts w:ascii="Book Antiqua" w:hAnsi="Book Antiqua"/>
          <w:color w:val="000000" w:themeColor="text1"/>
          <w:sz w:val="20"/>
          <w:szCs w:val="20"/>
        </w:rPr>
        <w:t xml:space="preserve"> </w:t>
      </w:r>
      <w:r w:rsidR="003C0777" w:rsidRPr="00C62DAE">
        <w:rPr>
          <w:rFonts w:ascii="Book Antiqua" w:hAnsi="Book Antiqua"/>
          <w:color w:val="000000" w:themeColor="text1"/>
          <w:sz w:val="20"/>
          <w:szCs w:val="20"/>
        </w:rPr>
        <w:t xml:space="preserve">Impugnação do edital: </w:t>
      </w:r>
      <w:r w:rsidR="00570221" w:rsidRPr="00C62DAE">
        <w:rPr>
          <w:rFonts w:ascii="Book Antiqua" w:hAnsi="Book Antiqua"/>
          <w:b/>
          <w:color w:val="000000" w:themeColor="text1"/>
          <w:sz w:val="20"/>
          <w:szCs w:val="20"/>
        </w:rPr>
        <w:t>prazo de 10 dias úteis contados de sua publicação</w:t>
      </w:r>
      <w:r w:rsidR="003C0777" w:rsidRPr="00C62DAE">
        <w:rPr>
          <w:rFonts w:ascii="Book Antiqua" w:hAnsi="Book Antiqua"/>
          <w:color w:val="000000" w:themeColor="text1"/>
          <w:sz w:val="20"/>
          <w:szCs w:val="20"/>
        </w:rPr>
        <w:t>.</w:t>
      </w:r>
    </w:p>
    <w:p w14:paraId="4AC163BB" w14:textId="196EC58E" w:rsidR="003C0777" w:rsidRPr="00C62DAE"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C62DAE">
        <w:rPr>
          <w:rFonts w:ascii="Book Antiqua" w:hAnsi="Book Antiqua"/>
          <w:b/>
          <w:color w:val="000000" w:themeColor="text1"/>
          <w:sz w:val="20"/>
          <w:szCs w:val="20"/>
        </w:rPr>
        <w:lastRenderedPageBreak/>
        <w:t>6.4</w:t>
      </w:r>
      <w:r w:rsidRPr="00C62DAE">
        <w:rPr>
          <w:rFonts w:ascii="Book Antiqua" w:hAnsi="Book Antiqua"/>
          <w:color w:val="000000" w:themeColor="text1"/>
          <w:sz w:val="20"/>
          <w:szCs w:val="20"/>
        </w:rPr>
        <w:t xml:space="preserve">. </w:t>
      </w:r>
      <w:r w:rsidR="003C0777" w:rsidRPr="00C62DAE">
        <w:rPr>
          <w:rFonts w:ascii="Book Antiqua" w:hAnsi="Book Antiqua"/>
          <w:color w:val="000000" w:themeColor="text1"/>
          <w:sz w:val="20"/>
          <w:szCs w:val="20"/>
        </w:rPr>
        <w:t xml:space="preserve">Entrega dos envelopes contendo </w:t>
      </w:r>
      <w:r w:rsidR="001B06D4" w:rsidRPr="00C62DAE">
        <w:rPr>
          <w:rFonts w:ascii="Book Antiqua" w:hAnsi="Book Antiqua"/>
          <w:color w:val="000000" w:themeColor="text1"/>
          <w:sz w:val="20"/>
          <w:szCs w:val="20"/>
        </w:rPr>
        <w:t>o Plano de Trabalho</w:t>
      </w:r>
      <w:r w:rsidR="00570221" w:rsidRPr="00C62DAE">
        <w:rPr>
          <w:rFonts w:ascii="Book Antiqua" w:hAnsi="Book Antiqua"/>
          <w:color w:val="000000" w:themeColor="text1"/>
          <w:sz w:val="20"/>
          <w:szCs w:val="20"/>
        </w:rPr>
        <w:t xml:space="preserve"> </w:t>
      </w:r>
      <w:r w:rsidR="00570221" w:rsidRPr="00A26546">
        <w:rPr>
          <w:rFonts w:ascii="Book Antiqua" w:hAnsi="Book Antiqua"/>
          <w:color w:val="000000" w:themeColor="text1"/>
          <w:sz w:val="20"/>
          <w:szCs w:val="20"/>
        </w:rPr>
        <w:t>(</w:t>
      </w:r>
      <w:r w:rsidR="00570221" w:rsidRPr="00A26546">
        <w:rPr>
          <w:rFonts w:ascii="Book Antiqua" w:hAnsi="Book Antiqua"/>
          <w:b/>
          <w:color w:val="000000" w:themeColor="text1"/>
          <w:sz w:val="20"/>
          <w:szCs w:val="20"/>
        </w:rPr>
        <w:t xml:space="preserve">Envelope </w:t>
      </w:r>
      <w:proofErr w:type="gramStart"/>
      <w:r w:rsidR="00570221" w:rsidRPr="00A26546">
        <w:rPr>
          <w:rFonts w:ascii="Book Antiqua" w:hAnsi="Book Antiqua"/>
          <w:b/>
          <w:color w:val="000000" w:themeColor="text1"/>
          <w:sz w:val="20"/>
          <w:szCs w:val="20"/>
        </w:rPr>
        <w:t>1</w:t>
      </w:r>
      <w:proofErr w:type="gramEnd"/>
      <w:r w:rsidR="00570221" w:rsidRPr="00A26546">
        <w:rPr>
          <w:rFonts w:ascii="Book Antiqua" w:hAnsi="Book Antiqua"/>
          <w:color w:val="000000" w:themeColor="text1"/>
          <w:sz w:val="20"/>
          <w:szCs w:val="20"/>
        </w:rPr>
        <w:t>)</w:t>
      </w:r>
      <w:r w:rsidR="003C0777" w:rsidRPr="00A26546">
        <w:rPr>
          <w:rFonts w:ascii="Book Antiqua" w:hAnsi="Book Antiqua"/>
          <w:color w:val="000000" w:themeColor="text1"/>
          <w:sz w:val="20"/>
          <w:szCs w:val="20"/>
        </w:rPr>
        <w:t xml:space="preserve"> </w:t>
      </w:r>
      <w:r w:rsidR="00954324" w:rsidRPr="00A26546">
        <w:rPr>
          <w:rFonts w:ascii="Book Antiqua" w:hAnsi="Book Antiqua"/>
          <w:color w:val="000000" w:themeColor="text1"/>
          <w:sz w:val="20"/>
          <w:szCs w:val="20"/>
        </w:rPr>
        <w:t xml:space="preserve">e documentos </w:t>
      </w:r>
      <w:r w:rsidR="003C0777" w:rsidRPr="00A26546">
        <w:rPr>
          <w:rFonts w:ascii="Book Antiqua" w:hAnsi="Book Antiqua"/>
          <w:color w:val="000000" w:themeColor="text1"/>
          <w:sz w:val="20"/>
          <w:szCs w:val="20"/>
        </w:rPr>
        <w:t>d</w:t>
      </w:r>
      <w:r w:rsidR="00570221" w:rsidRPr="00A26546">
        <w:rPr>
          <w:rFonts w:ascii="Book Antiqua" w:hAnsi="Book Antiqua"/>
          <w:color w:val="000000" w:themeColor="text1"/>
          <w:sz w:val="20"/>
          <w:szCs w:val="20"/>
        </w:rPr>
        <w:t>e habilitação (</w:t>
      </w:r>
      <w:r w:rsidR="00570221" w:rsidRPr="00A26546">
        <w:rPr>
          <w:rFonts w:ascii="Book Antiqua" w:hAnsi="Book Antiqua"/>
          <w:b/>
          <w:color w:val="000000" w:themeColor="text1"/>
          <w:sz w:val="20"/>
          <w:szCs w:val="20"/>
        </w:rPr>
        <w:t>Envelope 2</w:t>
      </w:r>
      <w:r w:rsidR="00570221" w:rsidRPr="00A26546">
        <w:rPr>
          <w:rFonts w:ascii="Book Antiqua" w:hAnsi="Book Antiqua"/>
          <w:color w:val="000000" w:themeColor="text1"/>
          <w:sz w:val="20"/>
          <w:szCs w:val="20"/>
        </w:rPr>
        <w:t>)</w:t>
      </w:r>
      <w:r w:rsidR="003C0777" w:rsidRPr="00A26546">
        <w:rPr>
          <w:rFonts w:ascii="Book Antiqua" w:hAnsi="Book Antiqua"/>
          <w:color w:val="000000" w:themeColor="text1"/>
          <w:sz w:val="20"/>
          <w:szCs w:val="20"/>
        </w:rPr>
        <w:t xml:space="preserve"> </w:t>
      </w:r>
      <w:r w:rsidR="00570221" w:rsidRPr="00A26546">
        <w:rPr>
          <w:rFonts w:ascii="Book Antiqua" w:hAnsi="Book Antiqua"/>
          <w:color w:val="000000" w:themeColor="text1"/>
          <w:sz w:val="20"/>
          <w:szCs w:val="20"/>
        </w:rPr>
        <w:t xml:space="preserve">da </w:t>
      </w:r>
      <w:r w:rsidR="003C0777" w:rsidRPr="00A26546">
        <w:rPr>
          <w:rFonts w:ascii="Book Antiqua" w:hAnsi="Book Antiqua"/>
          <w:color w:val="000000" w:themeColor="text1"/>
          <w:sz w:val="20"/>
          <w:szCs w:val="20"/>
        </w:rPr>
        <w:t xml:space="preserve">OSC: </w:t>
      </w:r>
      <w:r w:rsidR="00570221" w:rsidRPr="00A26546">
        <w:rPr>
          <w:rFonts w:ascii="Book Antiqua" w:hAnsi="Book Antiqua"/>
          <w:b/>
          <w:color w:val="000000" w:themeColor="text1"/>
          <w:sz w:val="20"/>
          <w:szCs w:val="20"/>
        </w:rPr>
        <w:t>a</w:t>
      </w:r>
      <w:r w:rsidR="00570221" w:rsidRPr="00C62DAE">
        <w:rPr>
          <w:rFonts w:ascii="Book Antiqua" w:hAnsi="Book Antiqua"/>
          <w:b/>
          <w:color w:val="000000" w:themeColor="text1"/>
          <w:sz w:val="20"/>
          <w:szCs w:val="20"/>
        </w:rPr>
        <w:t xml:space="preserve"> partir do dia</w:t>
      </w:r>
      <w:r w:rsidR="00C86A81" w:rsidRPr="00C62DAE">
        <w:rPr>
          <w:rFonts w:ascii="Book Antiqua" w:hAnsi="Book Antiqua"/>
          <w:b/>
          <w:color w:val="000000" w:themeColor="text1"/>
          <w:sz w:val="20"/>
          <w:szCs w:val="20"/>
        </w:rPr>
        <w:t xml:space="preserve"> </w:t>
      </w:r>
      <w:r w:rsidR="0098575A">
        <w:rPr>
          <w:rFonts w:ascii="Book Antiqua" w:hAnsi="Book Antiqua"/>
          <w:b/>
          <w:color w:val="000000" w:themeColor="text1"/>
          <w:sz w:val="20"/>
          <w:szCs w:val="20"/>
        </w:rPr>
        <w:t>03/02/2025</w:t>
      </w:r>
      <w:r w:rsidR="00570221" w:rsidRPr="00C62DAE">
        <w:rPr>
          <w:rFonts w:ascii="Book Antiqua" w:hAnsi="Book Antiqua"/>
          <w:b/>
          <w:color w:val="000000" w:themeColor="text1"/>
          <w:sz w:val="20"/>
          <w:szCs w:val="20"/>
        </w:rPr>
        <w:t xml:space="preserve"> até o dia</w:t>
      </w:r>
      <w:r w:rsidR="00C86A81" w:rsidRPr="00C62DAE">
        <w:rPr>
          <w:rFonts w:ascii="Book Antiqua" w:hAnsi="Book Antiqua"/>
          <w:b/>
          <w:color w:val="000000" w:themeColor="text1"/>
          <w:sz w:val="20"/>
          <w:szCs w:val="20"/>
        </w:rPr>
        <w:t xml:space="preserve"> </w:t>
      </w:r>
      <w:r w:rsidR="0098575A">
        <w:rPr>
          <w:rFonts w:ascii="Book Antiqua" w:hAnsi="Book Antiqua"/>
          <w:b/>
          <w:color w:val="000000" w:themeColor="text1"/>
          <w:sz w:val="20"/>
          <w:szCs w:val="20"/>
        </w:rPr>
        <w:t>14/03/2025</w:t>
      </w:r>
      <w:r w:rsidR="00570221" w:rsidRPr="00C62DAE">
        <w:rPr>
          <w:rFonts w:ascii="Book Antiqua" w:hAnsi="Book Antiqua"/>
          <w:color w:val="000000" w:themeColor="text1"/>
          <w:sz w:val="20"/>
          <w:szCs w:val="20"/>
        </w:rPr>
        <w:t>. A entrega deve ser feita na Divisão de Contabilidade da Prefeitura Municipal de Santa Rita do Sapucaí, Rua Cel. Joaquim Neto, nº 333, centro, Santa Rita do Sapucaí-MG, CEP: 37.540-000, de segunda a sexta-feira, de 08h00 às 11h30 e das 13h00 às 16h30, exceto feriados e pontos facultativos</w:t>
      </w:r>
      <w:r w:rsidR="001B06D4" w:rsidRPr="00C62DAE">
        <w:rPr>
          <w:rFonts w:ascii="Book Antiqua" w:hAnsi="Book Antiqua"/>
          <w:b/>
          <w:color w:val="000000" w:themeColor="text1"/>
          <w:sz w:val="20"/>
          <w:szCs w:val="20"/>
        </w:rPr>
        <w:t>.</w:t>
      </w:r>
    </w:p>
    <w:p w14:paraId="781BD426" w14:textId="7508B3E4" w:rsidR="003C0777" w:rsidRPr="00C62DAE"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C62DAE">
        <w:rPr>
          <w:rFonts w:ascii="Book Antiqua" w:hAnsi="Book Antiqua"/>
          <w:b/>
          <w:color w:val="000000" w:themeColor="text1"/>
          <w:sz w:val="20"/>
          <w:szCs w:val="20"/>
        </w:rPr>
        <w:t>6.5.</w:t>
      </w:r>
      <w:r w:rsidRPr="00C62DAE">
        <w:rPr>
          <w:rFonts w:ascii="Book Antiqua" w:hAnsi="Book Antiqua"/>
          <w:color w:val="000000" w:themeColor="text1"/>
          <w:sz w:val="20"/>
          <w:szCs w:val="20"/>
        </w:rPr>
        <w:t xml:space="preserve"> </w:t>
      </w:r>
      <w:r w:rsidR="003C0777" w:rsidRPr="00C62DAE">
        <w:rPr>
          <w:rFonts w:ascii="Book Antiqua" w:hAnsi="Book Antiqua"/>
          <w:color w:val="000000" w:themeColor="text1"/>
          <w:sz w:val="20"/>
          <w:szCs w:val="20"/>
        </w:rPr>
        <w:t xml:space="preserve">Publicação do resultado do processo de seleção: </w:t>
      </w:r>
      <w:r w:rsidR="001F3C8D" w:rsidRPr="00C62DAE">
        <w:rPr>
          <w:rFonts w:ascii="Book Antiqua" w:hAnsi="Book Antiqua"/>
          <w:b/>
          <w:color w:val="000000" w:themeColor="text1"/>
          <w:sz w:val="20"/>
          <w:szCs w:val="20"/>
        </w:rPr>
        <w:t>s</w:t>
      </w:r>
      <w:r w:rsidR="00570221" w:rsidRPr="00C62DAE">
        <w:rPr>
          <w:rFonts w:ascii="Book Antiqua" w:hAnsi="Book Antiqua"/>
          <w:b/>
          <w:color w:val="000000" w:themeColor="text1"/>
          <w:sz w:val="20"/>
          <w:szCs w:val="20"/>
        </w:rPr>
        <w:t xml:space="preserve">erá publicado no DOM e no </w:t>
      </w:r>
      <w:r w:rsidR="00B8382E">
        <w:rPr>
          <w:rFonts w:ascii="Book Antiqua" w:hAnsi="Book Antiqua"/>
          <w:b/>
          <w:color w:val="000000" w:themeColor="text1"/>
          <w:sz w:val="20"/>
          <w:szCs w:val="20"/>
        </w:rPr>
        <w:t>site do Município</w:t>
      </w:r>
      <w:r w:rsidR="001B06D4" w:rsidRPr="00C62DAE">
        <w:rPr>
          <w:rFonts w:ascii="Book Antiqua" w:hAnsi="Book Antiqua"/>
          <w:b/>
          <w:color w:val="000000" w:themeColor="text1"/>
          <w:sz w:val="20"/>
          <w:szCs w:val="20"/>
        </w:rPr>
        <w:t>.</w:t>
      </w:r>
    </w:p>
    <w:p w14:paraId="5EA6A020" w14:textId="77777777" w:rsidR="003C0777" w:rsidRPr="00C62DAE"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C62DAE">
        <w:rPr>
          <w:rFonts w:ascii="Book Antiqua" w:hAnsi="Book Antiqua"/>
          <w:b/>
          <w:color w:val="000000" w:themeColor="text1"/>
          <w:sz w:val="20"/>
          <w:szCs w:val="20"/>
        </w:rPr>
        <w:t>6.6</w:t>
      </w:r>
      <w:r w:rsidRPr="00C62DAE">
        <w:rPr>
          <w:rFonts w:ascii="Book Antiqua" w:hAnsi="Book Antiqua"/>
          <w:color w:val="000000" w:themeColor="text1"/>
          <w:sz w:val="20"/>
          <w:szCs w:val="20"/>
        </w:rPr>
        <w:t xml:space="preserve">. </w:t>
      </w:r>
      <w:r w:rsidR="003C0777" w:rsidRPr="00C62DAE">
        <w:rPr>
          <w:rFonts w:ascii="Book Antiqua" w:hAnsi="Book Antiqua"/>
          <w:color w:val="000000" w:themeColor="text1"/>
          <w:sz w:val="20"/>
          <w:szCs w:val="20"/>
        </w:rPr>
        <w:t xml:space="preserve">Recurso do resultado do processo de seleção: </w:t>
      </w:r>
      <w:r w:rsidR="00570221" w:rsidRPr="00C62DAE">
        <w:rPr>
          <w:rFonts w:ascii="Book Antiqua" w:hAnsi="Book Antiqua"/>
          <w:b/>
          <w:color w:val="000000" w:themeColor="text1"/>
          <w:sz w:val="20"/>
          <w:szCs w:val="20"/>
        </w:rPr>
        <w:t>5 dias úteis contados da publicação do resultado</w:t>
      </w:r>
      <w:r w:rsidR="003C0777" w:rsidRPr="00C62DAE">
        <w:rPr>
          <w:rFonts w:ascii="Book Antiqua" w:hAnsi="Book Antiqua"/>
          <w:color w:val="000000" w:themeColor="text1"/>
          <w:sz w:val="20"/>
          <w:szCs w:val="20"/>
        </w:rPr>
        <w:t>.</w:t>
      </w:r>
    </w:p>
    <w:p w14:paraId="3959E23D" w14:textId="55817737" w:rsidR="003C0777" w:rsidRPr="00C62DAE"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C62DAE">
        <w:rPr>
          <w:rFonts w:ascii="Book Antiqua" w:hAnsi="Book Antiqua"/>
          <w:b/>
          <w:color w:val="000000" w:themeColor="text1"/>
          <w:sz w:val="20"/>
          <w:szCs w:val="20"/>
        </w:rPr>
        <w:t>6.7</w:t>
      </w:r>
      <w:r w:rsidRPr="00C62DAE">
        <w:rPr>
          <w:rFonts w:ascii="Book Antiqua" w:hAnsi="Book Antiqua"/>
          <w:color w:val="000000" w:themeColor="text1"/>
          <w:sz w:val="20"/>
          <w:szCs w:val="20"/>
        </w:rPr>
        <w:t xml:space="preserve">. </w:t>
      </w:r>
      <w:r w:rsidR="003C0777" w:rsidRPr="00C62DAE">
        <w:rPr>
          <w:rFonts w:ascii="Book Antiqua" w:hAnsi="Book Antiqua"/>
          <w:color w:val="000000" w:themeColor="text1"/>
          <w:sz w:val="20"/>
          <w:szCs w:val="20"/>
        </w:rPr>
        <w:t xml:space="preserve">Publicação das decisões recursais </w:t>
      </w:r>
      <w:r w:rsidR="00570221" w:rsidRPr="00C62DAE">
        <w:rPr>
          <w:rFonts w:ascii="Book Antiqua" w:hAnsi="Book Antiqua"/>
          <w:color w:val="000000" w:themeColor="text1"/>
          <w:sz w:val="20"/>
          <w:szCs w:val="20"/>
        </w:rPr>
        <w:t>e</w:t>
      </w:r>
      <w:r w:rsidR="003C0777" w:rsidRPr="00C62DAE">
        <w:rPr>
          <w:rFonts w:ascii="Book Antiqua" w:hAnsi="Book Antiqua"/>
          <w:color w:val="000000" w:themeColor="text1"/>
          <w:sz w:val="20"/>
          <w:szCs w:val="20"/>
        </w:rPr>
        <w:t xml:space="preserve"> resultado </w:t>
      </w:r>
      <w:r w:rsidR="00570221" w:rsidRPr="00C62DAE">
        <w:rPr>
          <w:rFonts w:ascii="Book Antiqua" w:hAnsi="Book Antiqua"/>
          <w:color w:val="000000" w:themeColor="text1"/>
          <w:sz w:val="20"/>
          <w:szCs w:val="20"/>
        </w:rPr>
        <w:t xml:space="preserve">final </w:t>
      </w:r>
      <w:r w:rsidR="003C0777" w:rsidRPr="00C62DAE">
        <w:rPr>
          <w:rFonts w:ascii="Book Antiqua" w:hAnsi="Book Antiqua"/>
          <w:color w:val="000000" w:themeColor="text1"/>
          <w:sz w:val="20"/>
          <w:szCs w:val="20"/>
        </w:rPr>
        <w:t>da s</w:t>
      </w:r>
      <w:r w:rsidR="00870EDD" w:rsidRPr="00C62DAE">
        <w:rPr>
          <w:rFonts w:ascii="Book Antiqua" w:hAnsi="Book Antiqua"/>
          <w:color w:val="000000" w:themeColor="text1"/>
          <w:sz w:val="20"/>
          <w:szCs w:val="20"/>
        </w:rPr>
        <w:t>eleção de propostas</w:t>
      </w:r>
      <w:r w:rsidR="00570221" w:rsidRPr="00C62DAE">
        <w:rPr>
          <w:rFonts w:ascii="Book Antiqua" w:hAnsi="Book Antiqua"/>
          <w:color w:val="000000" w:themeColor="text1"/>
          <w:sz w:val="20"/>
          <w:szCs w:val="20"/>
        </w:rPr>
        <w:t xml:space="preserve"> e do processo de habilitação</w:t>
      </w:r>
      <w:r w:rsidR="00870EDD" w:rsidRPr="00C62DAE">
        <w:rPr>
          <w:rFonts w:ascii="Book Antiqua" w:hAnsi="Book Antiqua"/>
          <w:color w:val="000000" w:themeColor="text1"/>
          <w:sz w:val="20"/>
          <w:szCs w:val="20"/>
        </w:rPr>
        <w:t xml:space="preserve">: </w:t>
      </w:r>
      <w:r w:rsidR="001F3C8D" w:rsidRPr="00C62DAE">
        <w:rPr>
          <w:rFonts w:ascii="Book Antiqua" w:hAnsi="Book Antiqua"/>
          <w:b/>
          <w:color w:val="000000" w:themeColor="text1"/>
          <w:sz w:val="20"/>
          <w:szCs w:val="20"/>
        </w:rPr>
        <w:t>s</w:t>
      </w:r>
      <w:r w:rsidR="00570221" w:rsidRPr="00C62DAE">
        <w:rPr>
          <w:rFonts w:ascii="Book Antiqua" w:hAnsi="Book Antiqua"/>
          <w:b/>
          <w:color w:val="000000" w:themeColor="text1"/>
          <w:sz w:val="20"/>
          <w:szCs w:val="20"/>
        </w:rPr>
        <w:t xml:space="preserve">erá publicado no DOM e no </w:t>
      </w:r>
      <w:r w:rsidR="00B8382E">
        <w:rPr>
          <w:rFonts w:ascii="Book Antiqua" w:hAnsi="Book Antiqua"/>
          <w:b/>
          <w:color w:val="000000" w:themeColor="text1"/>
          <w:sz w:val="20"/>
          <w:szCs w:val="20"/>
        </w:rPr>
        <w:t>site do Município</w:t>
      </w:r>
      <w:r w:rsidR="001B06D4" w:rsidRPr="00C62DAE">
        <w:rPr>
          <w:rFonts w:ascii="Book Antiqua" w:hAnsi="Book Antiqua"/>
          <w:b/>
          <w:color w:val="000000" w:themeColor="text1"/>
          <w:sz w:val="20"/>
          <w:szCs w:val="20"/>
        </w:rPr>
        <w:t>.</w:t>
      </w:r>
    </w:p>
    <w:p w14:paraId="4849063E" w14:textId="77777777" w:rsidR="003C0777" w:rsidRPr="00C62DAE" w:rsidRDefault="003C0777" w:rsidP="00E411B7">
      <w:pPr>
        <w:pStyle w:val="Standard"/>
        <w:tabs>
          <w:tab w:val="left" w:pos="284"/>
          <w:tab w:val="left" w:pos="709"/>
          <w:tab w:val="left" w:pos="851"/>
          <w:tab w:val="left" w:pos="1134"/>
        </w:tabs>
        <w:spacing w:before="120" w:after="120" w:line="276" w:lineRule="auto"/>
        <w:jc w:val="both"/>
        <w:rPr>
          <w:rFonts w:ascii="Book Antiqua" w:hAnsi="Book Antiqua"/>
          <w:color w:val="FF0000"/>
          <w:sz w:val="20"/>
          <w:szCs w:val="20"/>
        </w:rPr>
      </w:pPr>
    </w:p>
    <w:p w14:paraId="34814853" w14:textId="77777777" w:rsidR="003C0777" w:rsidRPr="00C62DAE" w:rsidRDefault="00616FB3" w:rsidP="00616FB3">
      <w:pPr>
        <w:pStyle w:val="Standard"/>
        <w:tabs>
          <w:tab w:val="left" w:pos="284"/>
          <w:tab w:val="left" w:pos="456"/>
          <w:tab w:val="left" w:pos="851"/>
        </w:tabs>
        <w:spacing w:before="120" w:after="120" w:line="276" w:lineRule="auto"/>
        <w:rPr>
          <w:rFonts w:ascii="Book Antiqua" w:hAnsi="Book Antiqua"/>
          <w:sz w:val="20"/>
          <w:szCs w:val="20"/>
        </w:rPr>
      </w:pPr>
      <w:r w:rsidRPr="00C62DAE">
        <w:rPr>
          <w:rFonts w:ascii="Book Antiqua" w:hAnsi="Book Antiqua"/>
          <w:b/>
          <w:bCs/>
          <w:sz w:val="20"/>
          <w:szCs w:val="20"/>
        </w:rPr>
        <w:t xml:space="preserve">7. </w:t>
      </w:r>
      <w:r w:rsidR="003C0777" w:rsidRPr="00C62DAE">
        <w:rPr>
          <w:rFonts w:ascii="Book Antiqua" w:hAnsi="Book Antiqua"/>
          <w:b/>
          <w:bCs/>
          <w:sz w:val="20"/>
          <w:szCs w:val="20"/>
        </w:rPr>
        <w:t>DAS CONDIÇÕES DE PARTICIPAÇÃO</w:t>
      </w:r>
    </w:p>
    <w:p w14:paraId="5EC05CC9" w14:textId="77777777" w:rsidR="003C0777" w:rsidRPr="00C62DAE" w:rsidRDefault="003C0777" w:rsidP="00E411B7">
      <w:pPr>
        <w:pStyle w:val="Lista"/>
        <w:tabs>
          <w:tab w:val="left" w:pos="284"/>
          <w:tab w:val="left" w:pos="851"/>
          <w:tab w:val="left" w:pos="993"/>
        </w:tabs>
        <w:spacing w:before="120" w:line="276" w:lineRule="auto"/>
        <w:jc w:val="both"/>
        <w:rPr>
          <w:rFonts w:ascii="Book Antiqua" w:hAnsi="Book Antiqua"/>
          <w:sz w:val="20"/>
          <w:szCs w:val="20"/>
        </w:rPr>
      </w:pPr>
      <w:r w:rsidRPr="00C62DAE">
        <w:rPr>
          <w:rFonts w:ascii="Book Antiqua" w:hAnsi="Book Antiqua"/>
          <w:b/>
          <w:sz w:val="20"/>
          <w:szCs w:val="20"/>
        </w:rPr>
        <w:t>7.1.</w:t>
      </w:r>
      <w:r w:rsidRPr="00C62DAE">
        <w:rPr>
          <w:rFonts w:ascii="Book Antiqua" w:hAnsi="Book Antiqua"/>
          <w:sz w:val="20"/>
          <w:szCs w:val="20"/>
        </w:rPr>
        <w:t xml:space="preserve"> Poderão participar do presente Chamamento Público</w:t>
      </w:r>
      <w:r w:rsidR="000235F2" w:rsidRPr="00C62DAE">
        <w:rPr>
          <w:rFonts w:ascii="Book Antiqua" w:hAnsi="Book Antiqua"/>
          <w:sz w:val="20"/>
          <w:szCs w:val="20"/>
        </w:rPr>
        <w:t>,</w:t>
      </w:r>
      <w:r w:rsidRPr="00C62DAE">
        <w:rPr>
          <w:rFonts w:ascii="Book Antiqua" w:hAnsi="Book Antiqua"/>
          <w:sz w:val="20"/>
          <w:szCs w:val="20"/>
        </w:rPr>
        <w:t xml:space="preserve"> Organizaç</w:t>
      </w:r>
      <w:r w:rsidR="00954324" w:rsidRPr="00C62DAE">
        <w:rPr>
          <w:rFonts w:ascii="Book Antiqua" w:hAnsi="Book Antiqua"/>
          <w:sz w:val="20"/>
          <w:szCs w:val="20"/>
        </w:rPr>
        <w:t>ões</w:t>
      </w:r>
      <w:r w:rsidRPr="00C62DAE">
        <w:rPr>
          <w:rFonts w:ascii="Book Antiqua" w:hAnsi="Book Antiqua"/>
          <w:sz w:val="20"/>
          <w:szCs w:val="20"/>
        </w:rPr>
        <w:t xml:space="preserve"> da Sociedade Civil – OSC</w:t>
      </w:r>
      <w:r w:rsidRPr="00C62DAE">
        <w:rPr>
          <w:rFonts w:ascii="Book Antiqua" w:hAnsi="Book Antiqua"/>
          <w:color w:val="31849B"/>
          <w:sz w:val="20"/>
          <w:szCs w:val="20"/>
        </w:rPr>
        <w:t xml:space="preserve"> </w:t>
      </w:r>
      <w:r w:rsidRPr="00C62DAE">
        <w:rPr>
          <w:rFonts w:ascii="Book Antiqua" w:hAnsi="Book Antiqua"/>
          <w:sz w:val="20"/>
          <w:szCs w:val="20"/>
        </w:rPr>
        <w:t>que atendam aos requisitos de habilitação jurídica, fiscal e trabalhista e demonstrem a qualificação técnica exigida, conforme estabelecido nos itens 10 a 12 deste edital.</w:t>
      </w:r>
    </w:p>
    <w:p w14:paraId="14B4738C" w14:textId="77777777" w:rsidR="003C0777" w:rsidRPr="00C62DAE" w:rsidRDefault="003C0777" w:rsidP="00E411B7">
      <w:pPr>
        <w:pStyle w:val="Lista"/>
        <w:tabs>
          <w:tab w:val="left" w:pos="284"/>
          <w:tab w:val="left" w:pos="851"/>
          <w:tab w:val="left" w:pos="993"/>
        </w:tabs>
        <w:spacing w:before="120" w:line="276" w:lineRule="auto"/>
        <w:jc w:val="both"/>
        <w:rPr>
          <w:rFonts w:ascii="Book Antiqua" w:hAnsi="Book Antiqua"/>
          <w:sz w:val="20"/>
          <w:szCs w:val="20"/>
        </w:rPr>
      </w:pPr>
      <w:r w:rsidRPr="00C62DAE">
        <w:rPr>
          <w:rFonts w:ascii="Book Antiqua" w:hAnsi="Book Antiqua"/>
          <w:b/>
          <w:sz w:val="20"/>
          <w:szCs w:val="20"/>
        </w:rPr>
        <w:t>7.2.</w:t>
      </w:r>
      <w:r w:rsidRPr="00C62DAE">
        <w:rPr>
          <w:rFonts w:ascii="Book Antiqua" w:hAnsi="Book Antiqua"/>
          <w:sz w:val="20"/>
          <w:szCs w:val="20"/>
        </w:rPr>
        <w:t xml:space="preserve"> Estarão impedidas de participar deste Chamamento as entidades que se enquadrarem no art. 39 da Lei Federal nº. 13.019/2014 ou no Art. </w:t>
      </w:r>
      <w:r w:rsidR="00954324" w:rsidRPr="00C62DAE">
        <w:rPr>
          <w:rFonts w:ascii="Book Antiqua" w:hAnsi="Book Antiqua"/>
          <w:sz w:val="20"/>
          <w:szCs w:val="20"/>
        </w:rPr>
        <w:t>60</w:t>
      </w:r>
      <w:r w:rsidRPr="00C62DAE">
        <w:rPr>
          <w:rFonts w:ascii="Book Antiqua" w:hAnsi="Book Antiqua"/>
          <w:sz w:val="20"/>
          <w:szCs w:val="20"/>
        </w:rPr>
        <w:t xml:space="preserve"> do Decreto Municipal nº. 1</w:t>
      </w:r>
      <w:r w:rsidR="00954324" w:rsidRPr="00C62DAE">
        <w:rPr>
          <w:rFonts w:ascii="Book Antiqua" w:hAnsi="Book Antiqua"/>
          <w:sz w:val="20"/>
          <w:szCs w:val="20"/>
        </w:rPr>
        <w:t>1</w:t>
      </w:r>
      <w:r w:rsidRPr="00C62DAE">
        <w:rPr>
          <w:rFonts w:ascii="Book Antiqua" w:hAnsi="Book Antiqua"/>
          <w:sz w:val="20"/>
          <w:szCs w:val="20"/>
        </w:rPr>
        <w:t>.</w:t>
      </w:r>
      <w:r w:rsidR="00954324" w:rsidRPr="00C62DAE">
        <w:rPr>
          <w:rFonts w:ascii="Book Antiqua" w:hAnsi="Book Antiqua"/>
          <w:sz w:val="20"/>
          <w:szCs w:val="20"/>
        </w:rPr>
        <w:t>431</w:t>
      </w:r>
      <w:r w:rsidRPr="00C62DAE">
        <w:rPr>
          <w:rFonts w:ascii="Book Antiqua" w:hAnsi="Book Antiqua"/>
          <w:sz w:val="20"/>
          <w:szCs w:val="20"/>
        </w:rPr>
        <w:t>/2017 que tenham qualquer outro impedimento legal para contratar com a Administração Municipal.</w:t>
      </w:r>
    </w:p>
    <w:p w14:paraId="69C1843E" w14:textId="77777777" w:rsidR="003C0777" w:rsidRPr="00C62DAE" w:rsidRDefault="003C0777" w:rsidP="00E411B7">
      <w:pPr>
        <w:pStyle w:val="Lista"/>
        <w:tabs>
          <w:tab w:val="left" w:pos="284"/>
          <w:tab w:val="left" w:pos="851"/>
          <w:tab w:val="left" w:pos="993"/>
        </w:tabs>
        <w:spacing w:before="120" w:line="276" w:lineRule="auto"/>
        <w:jc w:val="both"/>
        <w:rPr>
          <w:rFonts w:ascii="Book Antiqua" w:hAnsi="Book Antiqua"/>
          <w:sz w:val="20"/>
          <w:szCs w:val="20"/>
        </w:rPr>
      </w:pPr>
      <w:r w:rsidRPr="00C62DAE">
        <w:rPr>
          <w:rFonts w:ascii="Book Antiqua" w:hAnsi="Book Antiqua"/>
          <w:b/>
          <w:sz w:val="20"/>
          <w:szCs w:val="20"/>
        </w:rPr>
        <w:t>7.3.</w:t>
      </w:r>
      <w:r w:rsidRPr="00C62DAE">
        <w:rPr>
          <w:rFonts w:ascii="Book Antiqua" w:hAnsi="Book Antiqua"/>
          <w:sz w:val="20"/>
          <w:szCs w:val="20"/>
        </w:rPr>
        <w:t xml:space="preserve">  A participação das Organizações da Sociedade Civil – OSC,</w:t>
      </w:r>
      <w:r w:rsidRPr="00C62DAE">
        <w:rPr>
          <w:rFonts w:ascii="Book Antiqua" w:hAnsi="Book Antiqua"/>
          <w:color w:val="31849B"/>
          <w:sz w:val="20"/>
          <w:szCs w:val="20"/>
        </w:rPr>
        <w:t xml:space="preserve"> </w:t>
      </w:r>
      <w:r w:rsidRPr="00C62DAE">
        <w:rPr>
          <w:rFonts w:ascii="Book Antiqua" w:hAnsi="Book Antiqua"/>
          <w:sz w:val="20"/>
          <w:szCs w:val="20"/>
        </w:rPr>
        <w:t>interessadas no presente Chamamento Público implica na aceitação de todas as condições aqui apresentadas.</w:t>
      </w:r>
    </w:p>
    <w:p w14:paraId="3FFB3C2E" w14:textId="77777777" w:rsidR="003C0777" w:rsidRPr="00C62DAE" w:rsidRDefault="003C0777" w:rsidP="00E411B7">
      <w:pPr>
        <w:pStyle w:val="Lista"/>
        <w:tabs>
          <w:tab w:val="left" w:pos="284"/>
          <w:tab w:val="left" w:pos="851"/>
          <w:tab w:val="left" w:pos="993"/>
        </w:tabs>
        <w:spacing w:before="120" w:line="276" w:lineRule="auto"/>
        <w:jc w:val="both"/>
        <w:rPr>
          <w:rFonts w:ascii="Book Antiqua" w:hAnsi="Book Antiqua"/>
          <w:sz w:val="20"/>
          <w:szCs w:val="20"/>
        </w:rPr>
      </w:pPr>
      <w:r w:rsidRPr="00C62DAE">
        <w:rPr>
          <w:rFonts w:ascii="Book Antiqua" w:hAnsi="Book Antiqua"/>
          <w:b/>
          <w:sz w:val="20"/>
          <w:szCs w:val="20"/>
        </w:rPr>
        <w:t>7.4.</w:t>
      </w:r>
      <w:r w:rsidRPr="00C62DAE">
        <w:rPr>
          <w:rFonts w:ascii="Book Antiqua" w:hAnsi="Book Antiqua"/>
          <w:sz w:val="20"/>
          <w:szCs w:val="20"/>
        </w:rPr>
        <w:t xml:space="preserve"> Não será exigida contrapartida em bens e serviços.</w:t>
      </w:r>
    </w:p>
    <w:p w14:paraId="24407BA4" w14:textId="77777777" w:rsidR="003C0777" w:rsidRPr="00C62DAE" w:rsidRDefault="003C0777" w:rsidP="00E411B7">
      <w:pPr>
        <w:pStyle w:val="Lista"/>
        <w:tabs>
          <w:tab w:val="left" w:pos="284"/>
          <w:tab w:val="left" w:pos="851"/>
          <w:tab w:val="left" w:pos="993"/>
        </w:tabs>
        <w:spacing w:before="120" w:line="276" w:lineRule="auto"/>
        <w:jc w:val="both"/>
        <w:rPr>
          <w:rFonts w:ascii="Book Antiqua" w:hAnsi="Book Antiqua"/>
          <w:sz w:val="20"/>
          <w:szCs w:val="20"/>
        </w:rPr>
      </w:pPr>
      <w:r w:rsidRPr="00C62DAE">
        <w:rPr>
          <w:rFonts w:ascii="Book Antiqua" w:hAnsi="Book Antiqua"/>
          <w:b/>
          <w:sz w:val="20"/>
          <w:szCs w:val="20"/>
        </w:rPr>
        <w:t>7.</w:t>
      </w:r>
      <w:r w:rsidR="005B3D02" w:rsidRPr="00C62DAE">
        <w:rPr>
          <w:rFonts w:ascii="Book Antiqua" w:hAnsi="Book Antiqua"/>
          <w:b/>
          <w:sz w:val="20"/>
          <w:szCs w:val="20"/>
        </w:rPr>
        <w:t>5</w:t>
      </w:r>
      <w:r w:rsidRPr="00C62DAE">
        <w:rPr>
          <w:rFonts w:ascii="Book Antiqua" w:hAnsi="Book Antiqua"/>
          <w:b/>
          <w:sz w:val="20"/>
          <w:szCs w:val="20"/>
        </w:rPr>
        <w:t>.</w:t>
      </w:r>
      <w:r w:rsidRPr="00C62DAE">
        <w:rPr>
          <w:rFonts w:ascii="Book Antiqua" w:hAnsi="Book Antiqua"/>
          <w:sz w:val="20"/>
          <w:szCs w:val="20"/>
        </w:rPr>
        <w:t xml:space="preserve"> Não é permitida a atuação em rede pelas Organizações da Sociedade Civil.</w:t>
      </w:r>
    </w:p>
    <w:p w14:paraId="58D40EA1" w14:textId="77777777" w:rsidR="005B3D02" w:rsidRPr="00C62DAE" w:rsidRDefault="005B3D02" w:rsidP="00E411B7">
      <w:pPr>
        <w:pStyle w:val="Lista"/>
        <w:tabs>
          <w:tab w:val="left" w:pos="284"/>
          <w:tab w:val="left" w:pos="851"/>
          <w:tab w:val="left" w:pos="993"/>
        </w:tabs>
        <w:spacing w:before="120" w:line="276" w:lineRule="auto"/>
        <w:jc w:val="both"/>
        <w:rPr>
          <w:rFonts w:ascii="Book Antiqua" w:hAnsi="Book Antiqua"/>
          <w:sz w:val="20"/>
          <w:szCs w:val="20"/>
          <w:highlight w:val="yellow"/>
        </w:rPr>
      </w:pPr>
    </w:p>
    <w:p w14:paraId="5A421E56" w14:textId="77777777" w:rsidR="003C0777" w:rsidRPr="00C62DAE" w:rsidRDefault="00616FB3" w:rsidP="00616FB3">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bCs/>
          <w:sz w:val="20"/>
          <w:szCs w:val="20"/>
        </w:rPr>
        <w:t xml:space="preserve">8. </w:t>
      </w:r>
      <w:r w:rsidR="003C0777" w:rsidRPr="00C62DAE">
        <w:rPr>
          <w:rFonts w:ascii="Book Antiqua" w:hAnsi="Book Antiqua"/>
          <w:b/>
          <w:bCs/>
          <w:sz w:val="20"/>
          <w:szCs w:val="20"/>
        </w:rPr>
        <w:t>DA FORMALIZAÇÃO DE CONSULTAS</w:t>
      </w:r>
    </w:p>
    <w:p w14:paraId="3592C001" w14:textId="3CEC6F08"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8.1.</w:t>
      </w:r>
      <w:r w:rsidRPr="00C62DAE">
        <w:rPr>
          <w:rFonts w:ascii="Book Antiqua" w:hAnsi="Book Antiqua"/>
          <w:sz w:val="20"/>
          <w:szCs w:val="20"/>
        </w:rPr>
        <w:t xml:space="preserve"> Os pedidos de esclarecimentos referentes ao chamamento público deverão ser enviados à Comissão de Seleção, via INTERNET, para o e-mail </w:t>
      </w:r>
      <w:r w:rsidR="0098575A">
        <w:rPr>
          <w:rStyle w:val="LinkdaInternet"/>
          <w:rFonts w:ascii="Book Antiqua" w:eastAsia="Calibri" w:hAnsi="Book Antiqua"/>
          <w:sz w:val="20"/>
          <w:szCs w:val="20"/>
        </w:rPr>
        <w:t>felipepirescassemiro9@gmail.com</w:t>
      </w:r>
      <w:r w:rsidRPr="00C62DAE">
        <w:rPr>
          <w:rFonts w:ascii="Book Antiqua" w:hAnsi="Book Antiqua"/>
          <w:sz w:val="20"/>
          <w:szCs w:val="20"/>
        </w:rPr>
        <w:t xml:space="preserve"> até o 5º dia útil após a publicação do edital.</w:t>
      </w:r>
    </w:p>
    <w:p w14:paraId="59DCBC61"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8.2.</w:t>
      </w:r>
      <w:r w:rsidRPr="00C62DAE">
        <w:rPr>
          <w:rFonts w:ascii="Book Antiqua" w:hAnsi="Book Antiqua"/>
          <w:sz w:val="20"/>
          <w:szCs w:val="20"/>
        </w:rPr>
        <w:t xml:space="preserve"> A Comissão de Seleção terá prazo de 2 (dois) dias úteis para responder aos pedidos de esclarecimentos</w:t>
      </w:r>
      <w:r w:rsidR="004E6A1B" w:rsidRPr="00C62DAE">
        <w:rPr>
          <w:rFonts w:ascii="Book Antiqua" w:hAnsi="Book Antiqua"/>
          <w:sz w:val="20"/>
          <w:szCs w:val="20"/>
        </w:rPr>
        <w:t xml:space="preserve"> e</w:t>
      </w:r>
      <w:r w:rsidRPr="00C62DAE">
        <w:rPr>
          <w:rFonts w:ascii="Book Antiqua" w:hAnsi="Book Antiqua"/>
          <w:sz w:val="20"/>
          <w:szCs w:val="20"/>
        </w:rPr>
        <w:t xml:space="preserve"> encaminhados. As respostas serão encaminhadas através de e-mail ao solicitante.</w:t>
      </w:r>
    </w:p>
    <w:p w14:paraId="0433C329"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8.3.</w:t>
      </w:r>
      <w:r w:rsidR="001671C5" w:rsidRPr="00C62DAE">
        <w:rPr>
          <w:rFonts w:ascii="Book Antiqua" w:hAnsi="Book Antiqua"/>
          <w:sz w:val="20"/>
          <w:szCs w:val="20"/>
        </w:rPr>
        <w:t xml:space="preserve"> A Administração Pública Municipal</w:t>
      </w:r>
      <w:r w:rsidRPr="00C62DAE">
        <w:rPr>
          <w:rFonts w:ascii="Book Antiqua" w:hAnsi="Book Antiqua"/>
          <w:bCs/>
          <w:sz w:val="20"/>
          <w:szCs w:val="20"/>
        </w:rPr>
        <w:t xml:space="preserve"> não se responsabiliza por quaisquer incorreções e/ou problemas de funcionamento dos endereços eletrônicos (e-mail) fornecidos pelas Organizações da Sociedade Civil proponentes.</w:t>
      </w:r>
    </w:p>
    <w:p w14:paraId="50D2C147" w14:textId="77777777" w:rsidR="00C306FE" w:rsidRPr="00C62DAE" w:rsidRDefault="00C306FE" w:rsidP="00E411B7">
      <w:pPr>
        <w:pStyle w:val="Lista"/>
        <w:tabs>
          <w:tab w:val="left" w:pos="284"/>
          <w:tab w:val="left" w:pos="851"/>
          <w:tab w:val="left" w:pos="1135"/>
        </w:tabs>
        <w:spacing w:before="120" w:line="276" w:lineRule="auto"/>
        <w:jc w:val="both"/>
        <w:rPr>
          <w:rFonts w:ascii="Book Antiqua" w:hAnsi="Book Antiqua"/>
          <w:b/>
          <w:bCs/>
          <w:sz w:val="20"/>
          <w:szCs w:val="20"/>
        </w:rPr>
      </w:pPr>
    </w:p>
    <w:p w14:paraId="404DA246"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bCs/>
          <w:sz w:val="20"/>
          <w:szCs w:val="20"/>
        </w:rPr>
        <w:t>9. DA IMPUGNAÇÃO DO EDITAL E DOS RECURSOS</w:t>
      </w:r>
    </w:p>
    <w:p w14:paraId="7D573D54"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C62DAE">
        <w:rPr>
          <w:rFonts w:ascii="Book Antiqua" w:hAnsi="Book Antiqua"/>
          <w:b/>
          <w:sz w:val="20"/>
          <w:szCs w:val="20"/>
        </w:rPr>
        <w:t>9.1.</w:t>
      </w:r>
      <w:r w:rsidRPr="00C62DAE">
        <w:rPr>
          <w:rFonts w:ascii="Book Antiqua" w:hAnsi="Book Antiqua"/>
          <w:sz w:val="20"/>
          <w:szCs w:val="20"/>
        </w:rPr>
        <w:t xml:space="preserve"> O prazo para impugnação deste Edital é de até 10 (dez) dias úteis contados de sua publicação.</w:t>
      </w:r>
    </w:p>
    <w:p w14:paraId="16D8C0EB"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C62DAE">
        <w:rPr>
          <w:rFonts w:ascii="Book Antiqua" w:hAnsi="Book Antiqua"/>
          <w:b/>
          <w:sz w:val="20"/>
          <w:szCs w:val="20"/>
        </w:rPr>
        <w:t>9.2.</w:t>
      </w:r>
      <w:r w:rsidRPr="00C62DAE">
        <w:rPr>
          <w:rFonts w:ascii="Book Antiqua" w:hAnsi="Book Antiqua"/>
          <w:sz w:val="20"/>
          <w:szCs w:val="20"/>
        </w:rPr>
        <w:t xml:space="preserve"> As organizações da sociedade civil poderão apresentar recurso contra o resultado da etapa competitiva e da etapa de habilitação, no prazo de 5 (cinco) dias úteis, contados da publicação das decisões, à Comissão de Seleção.  </w:t>
      </w:r>
    </w:p>
    <w:p w14:paraId="146DC586"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C62DAE">
        <w:rPr>
          <w:rFonts w:ascii="Book Antiqua" w:hAnsi="Book Antiqua"/>
          <w:b/>
          <w:sz w:val="20"/>
          <w:szCs w:val="20"/>
        </w:rPr>
        <w:lastRenderedPageBreak/>
        <w:t>9.3.</w:t>
      </w:r>
      <w:r w:rsidRPr="00C62DAE">
        <w:rPr>
          <w:rFonts w:ascii="Book Antiqua" w:hAnsi="Book Antiqua"/>
          <w:sz w:val="20"/>
          <w:szCs w:val="20"/>
        </w:rPr>
        <w:t xml:space="preserve"> As razões de impugnação ao edital</w:t>
      </w:r>
      <w:r w:rsidR="00132205" w:rsidRPr="00C62DAE">
        <w:rPr>
          <w:rFonts w:ascii="Book Antiqua" w:hAnsi="Book Antiqua"/>
          <w:sz w:val="20"/>
          <w:szCs w:val="20"/>
        </w:rPr>
        <w:t xml:space="preserve"> e</w:t>
      </w:r>
      <w:r w:rsidRPr="00C62DAE">
        <w:rPr>
          <w:rFonts w:ascii="Book Antiqua" w:hAnsi="Book Antiqua"/>
          <w:sz w:val="20"/>
          <w:szCs w:val="20"/>
        </w:rPr>
        <w:t xml:space="preserve"> as razões do recurso, quando propostas, deverão ser formalizadas por escrito e devem ser protocoladas junto à </w:t>
      </w:r>
      <w:r w:rsidR="001671C5" w:rsidRPr="00C62DAE">
        <w:rPr>
          <w:rFonts w:ascii="Book Antiqua" w:hAnsi="Book Antiqua"/>
          <w:sz w:val="20"/>
          <w:szCs w:val="20"/>
        </w:rPr>
        <w:t>Divisão de Contabilidade</w:t>
      </w:r>
      <w:r w:rsidR="00305C87" w:rsidRPr="00C62DAE">
        <w:rPr>
          <w:rFonts w:ascii="Book Antiqua" w:hAnsi="Book Antiqua"/>
          <w:sz w:val="20"/>
          <w:szCs w:val="20"/>
        </w:rPr>
        <w:t xml:space="preserve"> da Prefeitura Municipal de Santa Rita do Sapucaí</w:t>
      </w:r>
      <w:r w:rsidR="001671C5" w:rsidRPr="00C62DAE">
        <w:rPr>
          <w:rFonts w:ascii="Book Antiqua" w:hAnsi="Book Antiqua"/>
          <w:sz w:val="20"/>
          <w:szCs w:val="20"/>
        </w:rPr>
        <w:t>,</w:t>
      </w:r>
      <w:r w:rsidRPr="00C62DAE">
        <w:rPr>
          <w:rFonts w:ascii="Book Antiqua" w:hAnsi="Book Antiqua"/>
          <w:sz w:val="20"/>
          <w:szCs w:val="20"/>
        </w:rPr>
        <w:t xml:space="preserve"> n</w:t>
      </w:r>
      <w:r w:rsidR="001671C5" w:rsidRPr="00C62DAE">
        <w:rPr>
          <w:rFonts w:ascii="Book Antiqua" w:hAnsi="Book Antiqua"/>
          <w:sz w:val="20"/>
          <w:szCs w:val="20"/>
        </w:rPr>
        <w:t>a</w:t>
      </w:r>
      <w:r w:rsidRPr="00C62DAE">
        <w:rPr>
          <w:rFonts w:ascii="Book Antiqua" w:hAnsi="Book Antiqua"/>
          <w:sz w:val="20"/>
          <w:szCs w:val="20"/>
        </w:rPr>
        <w:t xml:space="preserve"> </w:t>
      </w:r>
      <w:r w:rsidR="001671C5" w:rsidRPr="00C62DAE">
        <w:rPr>
          <w:rFonts w:ascii="Book Antiqua" w:hAnsi="Book Antiqua"/>
          <w:sz w:val="20"/>
          <w:szCs w:val="20"/>
        </w:rPr>
        <w:t xml:space="preserve">Rua Cel. Joaquim Neto, </w:t>
      </w:r>
      <w:r w:rsidR="00305C87" w:rsidRPr="00C62DAE">
        <w:rPr>
          <w:rFonts w:ascii="Book Antiqua" w:hAnsi="Book Antiqua"/>
          <w:sz w:val="20"/>
          <w:szCs w:val="20"/>
        </w:rPr>
        <w:t xml:space="preserve">nº </w:t>
      </w:r>
      <w:r w:rsidR="001671C5" w:rsidRPr="00C62DAE">
        <w:rPr>
          <w:rFonts w:ascii="Book Antiqua" w:hAnsi="Book Antiqua"/>
          <w:sz w:val="20"/>
          <w:szCs w:val="20"/>
        </w:rPr>
        <w:t xml:space="preserve">333, </w:t>
      </w:r>
      <w:r w:rsidR="00305C87" w:rsidRPr="00C62DAE">
        <w:rPr>
          <w:rFonts w:ascii="Book Antiqua" w:hAnsi="Book Antiqua"/>
          <w:sz w:val="20"/>
          <w:szCs w:val="20"/>
        </w:rPr>
        <w:t>C</w:t>
      </w:r>
      <w:r w:rsidR="001671C5" w:rsidRPr="00C62DAE">
        <w:rPr>
          <w:rFonts w:ascii="Book Antiqua" w:hAnsi="Book Antiqua"/>
          <w:sz w:val="20"/>
          <w:szCs w:val="20"/>
        </w:rPr>
        <w:t>entro</w:t>
      </w:r>
      <w:r w:rsidRPr="00C62DAE">
        <w:rPr>
          <w:rFonts w:ascii="Book Antiqua" w:hAnsi="Book Antiqua"/>
          <w:sz w:val="20"/>
          <w:szCs w:val="20"/>
        </w:rPr>
        <w:t>,</w:t>
      </w:r>
      <w:r w:rsidR="00305C87" w:rsidRPr="00C62DAE">
        <w:rPr>
          <w:rFonts w:ascii="Book Antiqua" w:hAnsi="Book Antiqua"/>
          <w:sz w:val="20"/>
          <w:szCs w:val="20"/>
        </w:rPr>
        <w:t xml:space="preserve"> CEP 37.540-000,</w:t>
      </w:r>
      <w:r w:rsidRPr="00C62DAE">
        <w:rPr>
          <w:rFonts w:ascii="Book Antiqua" w:hAnsi="Book Antiqua"/>
          <w:sz w:val="20"/>
          <w:szCs w:val="20"/>
        </w:rPr>
        <w:t xml:space="preserve"> a ser protocolado </w:t>
      </w:r>
      <w:r w:rsidR="00305C87" w:rsidRPr="00C62DAE">
        <w:rPr>
          <w:rFonts w:ascii="Book Antiqua" w:hAnsi="Book Antiqua"/>
          <w:sz w:val="20"/>
          <w:szCs w:val="20"/>
        </w:rPr>
        <w:t xml:space="preserve">de segunda a sexta-feira, exceto feriados e pontos facultativos, no </w:t>
      </w:r>
      <w:r w:rsidRPr="00C62DAE">
        <w:rPr>
          <w:rFonts w:ascii="Book Antiqua" w:hAnsi="Book Antiqua"/>
          <w:sz w:val="20"/>
          <w:szCs w:val="20"/>
        </w:rPr>
        <w:t xml:space="preserve">horário de </w:t>
      </w:r>
      <w:r w:rsidR="001671C5" w:rsidRPr="00C62DAE">
        <w:rPr>
          <w:rFonts w:ascii="Book Antiqua" w:hAnsi="Book Antiqua"/>
          <w:sz w:val="20"/>
          <w:szCs w:val="20"/>
        </w:rPr>
        <w:t>08h00</w:t>
      </w:r>
      <w:r w:rsidR="00305C87" w:rsidRPr="00C62DAE">
        <w:rPr>
          <w:rFonts w:ascii="Book Antiqua" w:hAnsi="Book Antiqua"/>
          <w:sz w:val="20"/>
          <w:szCs w:val="20"/>
        </w:rPr>
        <w:t xml:space="preserve"> às 11h30 e das 13h00</w:t>
      </w:r>
      <w:r w:rsidRPr="00C62DAE">
        <w:rPr>
          <w:rFonts w:ascii="Book Antiqua" w:hAnsi="Book Antiqua"/>
          <w:sz w:val="20"/>
          <w:szCs w:val="20"/>
        </w:rPr>
        <w:t xml:space="preserve"> às </w:t>
      </w:r>
      <w:r w:rsidR="001671C5" w:rsidRPr="00C62DAE">
        <w:rPr>
          <w:rFonts w:ascii="Book Antiqua" w:hAnsi="Book Antiqua"/>
          <w:sz w:val="20"/>
          <w:szCs w:val="20"/>
        </w:rPr>
        <w:t>16h30</w:t>
      </w:r>
      <w:r w:rsidRPr="00C62DAE">
        <w:rPr>
          <w:rFonts w:ascii="Book Antiqua" w:hAnsi="Book Antiqua"/>
          <w:sz w:val="20"/>
          <w:szCs w:val="20"/>
        </w:rPr>
        <w:t>.</w:t>
      </w:r>
    </w:p>
    <w:p w14:paraId="523F6A77"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C62DAE">
        <w:rPr>
          <w:rFonts w:ascii="Book Antiqua" w:hAnsi="Book Antiqua"/>
          <w:b/>
          <w:sz w:val="20"/>
          <w:szCs w:val="20"/>
        </w:rPr>
        <w:t>9.4.</w:t>
      </w:r>
      <w:r w:rsidRPr="00C62DAE">
        <w:rPr>
          <w:rFonts w:ascii="Book Antiqua" w:hAnsi="Book Antiqua"/>
          <w:sz w:val="20"/>
          <w:szCs w:val="20"/>
        </w:rPr>
        <w:t xml:space="preserve"> Não serão acolhidas as impugnações e os recursos apresentados fora do prazo legal, nem os recursos subscritos por representante não habilitado legalmente ou não identificado no processo para representar a instituição.</w:t>
      </w:r>
    </w:p>
    <w:p w14:paraId="65E42754"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C62DAE">
        <w:rPr>
          <w:rFonts w:ascii="Book Antiqua" w:hAnsi="Book Antiqua"/>
          <w:b/>
          <w:sz w:val="20"/>
          <w:szCs w:val="20"/>
        </w:rPr>
        <w:t>9.5.</w:t>
      </w:r>
      <w:r w:rsidRPr="00C62DAE">
        <w:rPr>
          <w:rFonts w:ascii="Book Antiqua" w:hAnsi="Book Antiqua"/>
          <w:sz w:val="20"/>
          <w:szCs w:val="20"/>
        </w:rPr>
        <w:t xml:space="preserve"> Os recursos que não forem reconsiderados pela comissão de seleção no prazo de três dias úteis, contados do recebimento, serão encaminhados à autoridade competente para decisão final, em até 7 dias úteis</w:t>
      </w:r>
      <w:r w:rsidR="001671C5" w:rsidRPr="00C62DAE">
        <w:rPr>
          <w:rFonts w:ascii="Book Antiqua" w:hAnsi="Book Antiqua"/>
          <w:sz w:val="20"/>
          <w:szCs w:val="20"/>
        </w:rPr>
        <w:t>.</w:t>
      </w:r>
    </w:p>
    <w:p w14:paraId="7CC5A205"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C62DAE">
        <w:rPr>
          <w:rFonts w:ascii="Book Antiqua" w:hAnsi="Book Antiqua"/>
          <w:b/>
          <w:sz w:val="20"/>
          <w:szCs w:val="20"/>
        </w:rPr>
        <w:t>9.5.1.</w:t>
      </w:r>
      <w:r w:rsidRPr="00C62DAE">
        <w:rPr>
          <w:rFonts w:ascii="Book Antiqua" w:hAnsi="Book Antiqua"/>
          <w:sz w:val="20"/>
          <w:szCs w:val="20"/>
        </w:rPr>
        <w:t xml:space="preserve">  Não caberá novo recurso da decisão do recurso previsto neste subitem.</w:t>
      </w:r>
    </w:p>
    <w:p w14:paraId="44E59838"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p>
    <w:p w14:paraId="370D86AB" w14:textId="77777777" w:rsidR="00B34172" w:rsidRPr="00C62DAE" w:rsidRDefault="003C0777" w:rsidP="00E411B7">
      <w:pPr>
        <w:pStyle w:val="Standard"/>
        <w:tabs>
          <w:tab w:val="center" w:pos="284"/>
          <w:tab w:val="left" w:pos="567"/>
        </w:tabs>
        <w:spacing w:before="120" w:after="120" w:line="276" w:lineRule="auto"/>
        <w:jc w:val="both"/>
        <w:rPr>
          <w:rFonts w:ascii="Book Antiqua" w:hAnsi="Book Antiqua"/>
          <w:sz w:val="20"/>
          <w:szCs w:val="20"/>
        </w:rPr>
      </w:pPr>
      <w:r w:rsidRPr="00C62DAE">
        <w:rPr>
          <w:rFonts w:ascii="Book Antiqua" w:hAnsi="Book Antiqua"/>
          <w:b/>
          <w:bCs/>
          <w:sz w:val="20"/>
          <w:szCs w:val="20"/>
        </w:rPr>
        <w:t>10. DA ETAPA COMPETITIVA - APRESENTAÇÃO D</w:t>
      </w:r>
      <w:r w:rsidR="00402807" w:rsidRPr="00C62DAE">
        <w:rPr>
          <w:rFonts w:ascii="Book Antiqua" w:hAnsi="Book Antiqua"/>
          <w:b/>
          <w:bCs/>
          <w:sz w:val="20"/>
          <w:szCs w:val="20"/>
        </w:rPr>
        <w:t>O</w:t>
      </w:r>
      <w:r w:rsidRPr="00C62DAE">
        <w:rPr>
          <w:rFonts w:ascii="Book Antiqua" w:hAnsi="Book Antiqua"/>
          <w:b/>
          <w:bCs/>
          <w:sz w:val="20"/>
          <w:szCs w:val="20"/>
        </w:rPr>
        <w:t xml:space="preserve"> </w:t>
      </w:r>
      <w:r w:rsidR="00402807" w:rsidRPr="00C62DAE">
        <w:rPr>
          <w:rFonts w:ascii="Book Antiqua" w:hAnsi="Book Antiqua"/>
          <w:b/>
          <w:bCs/>
          <w:sz w:val="20"/>
          <w:szCs w:val="20"/>
        </w:rPr>
        <w:t>PLANO DE TRABALHO</w:t>
      </w:r>
    </w:p>
    <w:p w14:paraId="1CF41E4C" w14:textId="77777777" w:rsidR="003C0777" w:rsidRPr="00C62DAE" w:rsidRDefault="00B34172" w:rsidP="00E411B7">
      <w:pPr>
        <w:pStyle w:val="Standard"/>
        <w:tabs>
          <w:tab w:val="center" w:pos="284"/>
          <w:tab w:val="left" w:pos="567"/>
        </w:tabs>
        <w:spacing w:before="120" w:after="120" w:line="276" w:lineRule="auto"/>
        <w:jc w:val="both"/>
        <w:rPr>
          <w:rFonts w:ascii="Book Antiqua" w:hAnsi="Book Antiqua"/>
          <w:sz w:val="20"/>
          <w:szCs w:val="20"/>
        </w:rPr>
      </w:pPr>
      <w:r w:rsidRPr="00C62DAE">
        <w:rPr>
          <w:rFonts w:ascii="Book Antiqua" w:hAnsi="Book Antiqua"/>
          <w:b/>
          <w:sz w:val="20"/>
          <w:szCs w:val="20"/>
        </w:rPr>
        <w:t>10.1.</w:t>
      </w:r>
      <w:r w:rsidRPr="00C62DAE">
        <w:rPr>
          <w:rFonts w:ascii="Book Antiqua" w:hAnsi="Book Antiqua"/>
          <w:sz w:val="20"/>
          <w:szCs w:val="20"/>
        </w:rPr>
        <w:t xml:space="preserve"> </w:t>
      </w:r>
      <w:r w:rsidR="000C413D" w:rsidRPr="00C62DAE">
        <w:rPr>
          <w:rFonts w:ascii="Book Antiqua" w:hAnsi="Book Antiqua"/>
          <w:sz w:val="20"/>
          <w:szCs w:val="20"/>
        </w:rPr>
        <w:t>O Plano de Trabalho</w:t>
      </w:r>
      <w:r w:rsidR="003C0777" w:rsidRPr="00C62DAE">
        <w:rPr>
          <w:rFonts w:ascii="Book Antiqua" w:hAnsi="Book Antiqua"/>
          <w:sz w:val="20"/>
          <w:szCs w:val="20"/>
        </w:rPr>
        <w:t xml:space="preserve"> deverá ser elaborad</w:t>
      </w:r>
      <w:r w:rsidR="000C413D" w:rsidRPr="00C62DAE">
        <w:rPr>
          <w:rFonts w:ascii="Book Antiqua" w:hAnsi="Book Antiqua"/>
          <w:sz w:val="20"/>
          <w:szCs w:val="20"/>
        </w:rPr>
        <w:t>o</w:t>
      </w:r>
      <w:r w:rsidR="003C0777" w:rsidRPr="00C62DAE">
        <w:rPr>
          <w:rFonts w:ascii="Book Antiqua" w:hAnsi="Book Antiqua"/>
          <w:sz w:val="20"/>
          <w:szCs w:val="20"/>
        </w:rPr>
        <w:t xml:space="preserve"> pela Organização da Sociedade Civil em consonância com </w:t>
      </w:r>
      <w:r w:rsidR="003C0777" w:rsidRPr="00C62DAE">
        <w:rPr>
          <w:rFonts w:ascii="Book Antiqua" w:hAnsi="Book Antiqua"/>
          <w:b/>
          <w:bCs/>
          <w:sz w:val="20"/>
          <w:szCs w:val="20"/>
        </w:rPr>
        <w:t xml:space="preserve">POLÍTICA, PLANO, PROGRAMA OU AÇÃO, conforme descrito na cláusula terceira, </w:t>
      </w:r>
      <w:r w:rsidR="003C0777" w:rsidRPr="00C62DAE">
        <w:rPr>
          <w:rFonts w:ascii="Book Antiqua" w:hAnsi="Book Antiqua"/>
          <w:sz w:val="20"/>
          <w:szCs w:val="20"/>
        </w:rPr>
        <w:t xml:space="preserve">para o atendimento ao objeto constante neste Edital e no modelo do ANEXO </w:t>
      </w:r>
      <w:r w:rsidR="0019604F" w:rsidRPr="00C62DAE">
        <w:rPr>
          <w:rFonts w:ascii="Book Antiqua" w:hAnsi="Book Antiqua"/>
          <w:sz w:val="20"/>
          <w:szCs w:val="20"/>
        </w:rPr>
        <w:t>VI</w:t>
      </w:r>
      <w:r w:rsidR="003C0777" w:rsidRPr="00C62DAE">
        <w:rPr>
          <w:rFonts w:ascii="Book Antiqua" w:hAnsi="Book Antiqua"/>
          <w:sz w:val="20"/>
          <w:szCs w:val="20"/>
        </w:rPr>
        <w:t>I.</w:t>
      </w:r>
    </w:p>
    <w:p w14:paraId="5C3B0AB8" w14:textId="77777777" w:rsidR="004E6A1B" w:rsidRPr="00C62DAE" w:rsidRDefault="00421312" w:rsidP="00E411B7">
      <w:pPr>
        <w:pStyle w:val="Corpodetexto21"/>
        <w:tabs>
          <w:tab w:val="left" w:pos="0"/>
        </w:tabs>
        <w:spacing w:before="120" w:after="120" w:line="276" w:lineRule="auto"/>
        <w:ind w:right="57"/>
        <w:rPr>
          <w:rFonts w:ascii="Book Antiqua" w:hAnsi="Book Antiqua" w:cs="Times New Roman"/>
          <w:sz w:val="20"/>
          <w:szCs w:val="20"/>
        </w:rPr>
      </w:pPr>
      <w:r w:rsidRPr="00C62DAE">
        <w:rPr>
          <w:rFonts w:ascii="Book Antiqua" w:hAnsi="Book Antiqua" w:cs="Times New Roman"/>
          <w:b/>
          <w:sz w:val="20"/>
          <w:szCs w:val="20"/>
        </w:rPr>
        <w:t>10.1.1.</w:t>
      </w:r>
      <w:r w:rsidRPr="00C62DAE">
        <w:rPr>
          <w:rFonts w:ascii="Book Antiqua" w:hAnsi="Book Antiqua" w:cs="Times New Roman"/>
          <w:sz w:val="20"/>
          <w:szCs w:val="20"/>
        </w:rPr>
        <w:t xml:space="preserve"> O Plano de Trabalho deverá conter:</w:t>
      </w:r>
    </w:p>
    <w:p w14:paraId="60172F20" w14:textId="77777777" w:rsidR="00421312" w:rsidRPr="00C62DAE" w:rsidRDefault="00421312" w:rsidP="00E411B7">
      <w:pPr>
        <w:pStyle w:val="Corpodetexto21"/>
        <w:tabs>
          <w:tab w:val="left" w:pos="0"/>
        </w:tabs>
        <w:spacing w:before="120" w:after="120" w:line="276" w:lineRule="auto"/>
        <w:ind w:right="57"/>
        <w:rPr>
          <w:rFonts w:ascii="Book Antiqua" w:hAnsi="Book Antiqua" w:cs="Times New Roman"/>
          <w:sz w:val="20"/>
          <w:szCs w:val="20"/>
        </w:rPr>
      </w:pPr>
      <w:r w:rsidRPr="00C62DAE">
        <w:rPr>
          <w:rFonts w:ascii="Book Antiqua" w:hAnsi="Book Antiqua" w:cs="Times New Roman"/>
          <w:b/>
          <w:sz w:val="20"/>
          <w:szCs w:val="20"/>
        </w:rPr>
        <w:t xml:space="preserve">a) </w:t>
      </w:r>
      <w:r w:rsidRPr="00C62DAE">
        <w:rPr>
          <w:rFonts w:ascii="Book Antiqua" w:hAnsi="Book Antiqua" w:cs="Times New Roman"/>
          <w:sz w:val="20"/>
          <w:szCs w:val="20"/>
        </w:rPr>
        <w:t>o cronograma de execução com a descrição de metas a serem atingidas e de atividades ou projetos a serem executados, a definição dos parâmetros a serem utilizados para aferição do cumprimento de metas e a forma de execução das atividades ou dos projetos e de cumprimento das metas a eles atreladas, conforme determina o artigo 22, inciso II da Lei Federal nº 13.019/2014;</w:t>
      </w:r>
    </w:p>
    <w:p w14:paraId="7477C93F" w14:textId="77777777" w:rsidR="00421312" w:rsidRPr="00C62DAE" w:rsidRDefault="00421312" w:rsidP="00E411B7">
      <w:pPr>
        <w:pStyle w:val="Corpodetexto21"/>
        <w:tabs>
          <w:tab w:val="left" w:pos="426"/>
        </w:tabs>
        <w:spacing w:before="120" w:after="120" w:line="276" w:lineRule="auto"/>
        <w:ind w:right="57"/>
        <w:rPr>
          <w:rFonts w:ascii="Book Antiqua" w:hAnsi="Book Antiqua" w:cs="Times New Roman"/>
          <w:sz w:val="20"/>
          <w:szCs w:val="20"/>
        </w:rPr>
      </w:pPr>
      <w:r w:rsidRPr="00C62DAE">
        <w:rPr>
          <w:rFonts w:ascii="Book Antiqua" w:hAnsi="Book Antiqua" w:cs="Times New Roman"/>
          <w:b/>
          <w:sz w:val="20"/>
          <w:szCs w:val="20"/>
        </w:rPr>
        <w:t xml:space="preserve">b) </w:t>
      </w:r>
      <w:r w:rsidRPr="00C62DAE">
        <w:rPr>
          <w:rFonts w:ascii="Book Antiqua" w:hAnsi="Book Antiqua" w:cs="Times New Roman"/>
          <w:sz w:val="20"/>
          <w:szCs w:val="20"/>
        </w:rPr>
        <w:t xml:space="preserve">previsão detalhada de receitas e despesas a serem realizadas na execução das atividades ou dos projetos abrangidos pela parceria, contendo o cronograma de desembolso </w:t>
      </w:r>
      <w:proofErr w:type="gramStart"/>
      <w:r w:rsidRPr="00C62DAE">
        <w:rPr>
          <w:rFonts w:ascii="Book Antiqua" w:hAnsi="Book Antiqua" w:cs="Times New Roman"/>
          <w:sz w:val="20"/>
          <w:szCs w:val="20"/>
        </w:rPr>
        <w:t>do concedente</w:t>
      </w:r>
      <w:proofErr w:type="gramEnd"/>
      <w:r w:rsidRPr="00C62DAE">
        <w:rPr>
          <w:rFonts w:ascii="Book Antiqua" w:hAnsi="Book Antiqua" w:cs="Times New Roman"/>
          <w:sz w:val="20"/>
          <w:szCs w:val="20"/>
        </w:rPr>
        <w:t>, conforme determina o artigo 22, inciso II-A da Lei Federa nº 13.019/2014.</w:t>
      </w:r>
    </w:p>
    <w:p w14:paraId="327061EF" w14:textId="77777777" w:rsidR="003C0777" w:rsidRPr="00C62DAE" w:rsidRDefault="00B34172" w:rsidP="00E411B7">
      <w:pPr>
        <w:pStyle w:val="Corpodetexto21"/>
        <w:tabs>
          <w:tab w:val="left" w:pos="284"/>
          <w:tab w:val="left" w:pos="567"/>
        </w:tabs>
        <w:spacing w:before="120" w:after="120" w:line="276" w:lineRule="auto"/>
        <w:ind w:right="57"/>
        <w:rPr>
          <w:rFonts w:ascii="Book Antiqua" w:hAnsi="Book Antiqua" w:cs="Times New Roman"/>
          <w:sz w:val="20"/>
          <w:szCs w:val="20"/>
        </w:rPr>
      </w:pPr>
      <w:r w:rsidRPr="00C62DAE">
        <w:rPr>
          <w:rFonts w:ascii="Book Antiqua" w:hAnsi="Book Antiqua" w:cs="Times New Roman"/>
          <w:b/>
          <w:sz w:val="20"/>
          <w:szCs w:val="20"/>
        </w:rPr>
        <w:t>10.2.</w:t>
      </w:r>
      <w:r w:rsidRPr="00C62DAE">
        <w:rPr>
          <w:rFonts w:ascii="Book Antiqua" w:hAnsi="Book Antiqua" w:cs="Times New Roman"/>
          <w:sz w:val="20"/>
          <w:szCs w:val="20"/>
        </w:rPr>
        <w:t xml:space="preserve"> </w:t>
      </w:r>
      <w:r w:rsidR="00FA29EB" w:rsidRPr="00C62DAE">
        <w:rPr>
          <w:rFonts w:ascii="Book Antiqua" w:hAnsi="Book Antiqua" w:cs="Times New Roman"/>
          <w:sz w:val="20"/>
          <w:szCs w:val="20"/>
        </w:rPr>
        <w:t>As OSC interessadas deverão apresentar os conteúdos discriminados nos itens 10 e 12 em dois envelopes lacrados e identificados na Divi</w:t>
      </w:r>
      <w:r w:rsidR="001671C5" w:rsidRPr="00C62DAE">
        <w:rPr>
          <w:rFonts w:ascii="Book Antiqua" w:hAnsi="Book Antiqua" w:cs="Times New Roman"/>
          <w:sz w:val="20"/>
          <w:szCs w:val="20"/>
        </w:rPr>
        <w:t>são de Contabilidade</w:t>
      </w:r>
      <w:r w:rsidR="00FA29EB" w:rsidRPr="00C62DAE">
        <w:rPr>
          <w:rFonts w:ascii="Book Antiqua" w:hAnsi="Book Antiqua" w:cs="Times New Roman"/>
          <w:sz w:val="20"/>
          <w:szCs w:val="20"/>
        </w:rPr>
        <w:t xml:space="preserve"> da Prefeitura Municipal de Santa Rita do Sapucaí,</w:t>
      </w:r>
      <w:r w:rsidR="001671C5" w:rsidRPr="00C62DAE">
        <w:rPr>
          <w:rFonts w:ascii="Book Antiqua" w:hAnsi="Book Antiqua" w:cs="Times New Roman"/>
          <w:sz w:val="20"/>
          <w:szCs w:val="20"/>
        </w:rPr>
        <w:t xml:space="preserve"> na Rua Cel. Joaquim Neto, </w:t>
      </w:r>
      <w:r w:rsidR="00FA29EB" w:rsidRPr="00C62DAE">
        <w:rPr>
          <w:rFonts w:ascii="Book Antiqua" w:hAnsi="Book Antiqua" w:cs="Times New Roman"/>
          <w:sz w:val="20"/>
          <w:szCs w:val="20"/>
        </w:rPr>
        <w:t xml:space="preserve">nº </w:t>
      </w:r>
      <w:r w:rsidR="001671C5" w:rsidRPr="00C62DAE">
        <w:rPr>
          <w:rFonts w:ascii="Book Antiqua" w:hAnsi="Book Antiqua" w:cs="Times New Roman"/>
          <w:sz w:val="20"/>
          <w:szCs w:val="20"/>
        </w:rPr>
        <w:t>333, Centro</w:t>
      </w:r>
      <w:r w:rsidR="003C0777" w:rsidRPr="00C62DAE">
        <w:rPr>
          <w:rFonts w:ascii="Book Antiqua" w:hAnsi="Book Antiqua" w:cs="Times New Roman"/>
          <w:sz w:val="20"/>
          <w:szCs w:val="20"/>
        </w:rPr>
        <w:t xml:space="preserve">, </w:t>
      </w:r>
      <w:r w:rsidR="00FA29EB" w:rsidRPr="00C62DAE">
        <w:rPr>
          <w:rFonts w:ascii="Book Antiqua" w:hAnsi="Book Antiqua" w:cs="Times New Roman"/>
          <w:sz w:val="20"/>
          <w:szCs w:val="20"/>
        </w:rPr>
        <w:t>Santa Rita do Sapucaí-MG, CEP 37.540-000, nas datas e horários descritos no item 6.4 deste instrumento, como se segue:</w:t>
      </w:r>
    </w:p>
    <w:p w14:paraId="1C69E4F8" w14:textId="77777777" w:rsidR="00FA29EB" w:rsidRPr="00C62DAE" w:rsidRDefault="00B80FDA" w:rsidP="00E411B7">
      <w:pPr>
        <w:pStyle w:val="Corpodetexto21"/>
        <w:numPr>
          <w:ilvl w:val="2"/>
          <w:numId w:val="33"/>
        </w:numPr>
        <w:tabs>
          <w:tab w:val="left" w:pos="0"/>
          <w:tab w:val="left" w:pos="284"/>
          <w:tab w:val="left" w:pos="567"/>
          <w:tab w:val="left" w:pos="709"/>
        </w:tabs>
        <w:spacing w:before="120" w:after="120" w:line="276" w:lineRule="auto"/>
        <w:ind w:left="0" w:right="57" w:firstLine="0"/>
        <w:rPr>
          <w:rFonts w:ascii="Book Antiqua" w:hAnsi="Book Antiqua" w:cs="Times New Roman"/>
          <w:sz w:val="20"/>
          <w:szCs w:val="20"/>
        </w:rPr>
      </w:pPr>
      <w:r w:rsidRPr="00C62DAE">
        <w:rPr>
          <w:rFonts w:ascii="Book Antiqua" w:hAnsi="Book Antiqua" w:cs="Times New Roman"/>
          <w:sz w:val="20"/>
          <w:szCs w:val="20"/>
        </w:rPr>
        <w:t xml:space="preserve"> </w:t>
      </w:r>
      <w:r w:rsidR="00FA29EB" w:rsidRPr="00C62DAE">
        <w:rPr>
          <w:rFonts w:ascii="Book Antiqua" w:hAnsi="Book Antiqua" w:cs="Times New Roman"/>
          <w:sz w:val="20"/>
          <w:szCs w:val="20"/>
        </w:rPr>
        <w:t xml:space="preserve">O </w:t>
      </w:r>
      <w:r w:rsidR="00FA29EB" w:rsidRPr="00C62DAE">
        <w:rPr>
          <w:rFonts w:ascii="Book Antiqua" w:hAnsi="Book Antiqua" w:cs="Times New Roman"/>
          <w:b/>
          <w:sz w:val="20"/>
          <w:szCs w:val="20"/>
        </w:rPr>
        <w:t>ENVELOPE 1</w:t>
      </w:r>
      <w:r w:rsidR="00FA29EB" w:rsidRPr="00C62DAE">
        <w:rPr>
          <w:rFonts w:ascii="Book Antiqua" w:hAnsi="Book Antiqua" w:cs="Times New Roman"/>
          <w:sz w:val="20"/>
          <w:szCs w:val="20"/>
        </w:rPr>
        <w:t xml:space="preserve"> – </w:t>
      </w:r>
      <w:r w:rsidR="00FA29EB" w:rsidRPr="00C62DAE">
        <w:rPr>
          <w:rFonts w:ascii="Book Antiqua" w:hAnsi="Book Antiqua" w:cs="Times New Roman"/>
          <w:b/>
          <w:sz w:val="20"/>
          <w:szCs w:val="20"/>
        </w:rPr>
        <w:t>PLANO DE TRABALHO</w:t>
      </w:r>
      <w:r w:rsidR="00FA29EB" w:rsidRPr="00C62DAE">
        <w:rPr>
          <w:rFonts w:ascii="Book Antiqua" w:hAnsi="Book Antiqua" w:cs="Times New Roman"/>
          <w:sz w:val="20"/>
          <w:szCs w:val="20"/>
        </w:rPr>
        <w:t xml:space="preserve"> deverá conter o Plano de Trabalho elaborado, conforme Anexo I. O conteúdo do </w:t>
      </w:r>
      <w:r w:rsidR="00FA29EB" w:rsidRPr="00C62DAE">
        <w:rPr>
          <w:rFonts w:ascii="Book Antiqua" w:hAnsi="Book Antiqua" w:cs="Times New Roman"/>
          <w:b/>
          <w:sz w:val="20"/>
          <w:szCs w:val="20"/>
        </w:rPr>
        <w:t>Envelope 1</w:t>
      </w:r>
      <w:r w:rsidR="00FA29EB" w:rsidRPr="00C62DAE">
        <w:rPr>
          <w:rFonts w:ascii="Book Antiqua" w:hAnsi="Book Antiqua" w:cs="Times New Roman"/>
          <w:sz w:val="20"/>
          <w:szCs w:val="20"/>
        </w:rPr>
        <w:t xml:space="preserve"> deve ser apresentado na forma imprensa.</w:t>
      </w:r>
    </w:p>
    <w:p w14:paraId="2581BB16" w14:textId="77777777" w:rsidR="00FA29EB" w:rsidRPr="00C62DAE" w:rsidRDefault="00FA29EB" w:rsidP="00E411B7">
      <w:pPr>
        <w:pStyle w:val="Corpodetexto21"/>
        <w:numPr>
          <w:ilvl w:val="2"/>
          <w:numId w:val="33"/>
        </w:numPr>
        <w:tabs>
          <w:tab w:val="left" w:pos="284"/>
          <w:tab w:val="left" w:pos="567"/>
          <w:tab w:val="left" w:pos="709"/>
          <w:tab w:val="left" w:pos="1276"/>
        </w:tabs>
        <w:spacing w:before="120" w:after="120" w:line="276" w:lineRule="auto"/>
        <w:ind w:left="0" w:right="57" w:firstLine="0"/>
        <w:rPr>
          <w:rFonts w:ascii="Book Antiqua" w:hAnsi="Book Antiqua" w:cs="Times New Roman"/>
          <w:sz w:val="20"/>
          <w:szCs w:val="20"/>
        </w:rPr>
      </w:pPr>
      <w:r w:rsidRPr="00C62DAE">
        <w:rPr>
          <w:rFonts w:ascii="Book Antiqua" w:hAnsi="Book Antiqua" w:cs="Times New Roman"/>
          <w:sz w:val="20"/>
          <w:szCs w:val="20"/>
        </w:rPr>
        <w:t xml:space="preserve">O </w:t>
      </w:r>
      <w:r w:rsidRPr="00C62DAE">
        <w:rPr>
          <w:rFonts w:ascii="Book Antiqua" w:hAnsi="Book Antiqua" w:cs="Times New Roman"/>
          <w:b/>
          <w:sz w:val="20"/>
          <w:szCs w:val="20"/>
        </w:rPr>
        <w:t>ENVELOPE 2</w:t>
      </w:r>
      <w:r w:rsidRPr="00C62DAE">
        <w:rPr>
          <w:rFonts w:ascii="Book Antiqua" w:hAnsi="Book Antiqua" w:cs="Times New Roman"/>
          <w:sz w:val="20"/>
          <w:szCs w:val="20"/>
        </w:rPr>
        <w:t xml:space="preserve"> – </w:t>
      </w:r>
      <w:r w:rsidRPr="00C62DAE">
        <w:rPr>
          <w:rFonts w:ascii="Book Antiqua" w:hAnsi="Book Antiqua" w:cs="Times New Roman"/>
          <w:b/>
          <w:sz w:val="20"/>
          <w:szCs w:val="20"/>
        </w:rPr>
        <w:t>HABILITAÇÃO</w:t>
      </w:r>
      <w:r w:rsidRPr="00C62DAE">
        <w:rPr>
          <w:rFonts w:ascii="Book Antiqua" w:hAnsi="Book Antiqua" w:cs="Times New Roman"/>
          <w:sz w:val="20"/>
          <w:szCs w:val="20"/>
        </w:rPr>
        <w:t xml:space="preserve"> deverá conter toda documentação descrita no item 12 deste Edital.</w:t>
      </w:r>
    </w:p>
    <w:p w14:paraId="7CF30F48" w14:textId="77777777" w:rsidR="00FA29EB" w:rsidRPr="00C62DAE" w:rsidRDefault="00FA29EB" w:rsidP="00E411B7">
      <w:pPr>
        <w:pStyle w:val="Corpodetexto21"/>
        <w:numPr>
          <w:ilvl w:val="1"/>
          <w:numId w:val="33"/>
        </w:numPr>
        <w:tabs>
          <w:tab w:val="left" w:pos="567"/>
          <w:tab w:val="left" w:pos="1276"/>
        </w:tabs>
        <w:spacing w:before="120" w:after="120" w:line="276" w:lineRule="auto"/>
        <w:ind w:left="0" w:right="57" w:firstLine="0"/>
        <w:rPr>
          <w:rFonts w:ascii="Book Antiqua" w:hAnsi="Book Antiqua" w:cs="Times New Roman"/>
          <w:sz w:val="20"/>
          <w:szCs w:val="20"/>
        </w:rPr>
      </w:pPr>
      <w:r w:rsidRPr="00C62DAE">
        <w:rPr>
          <w:rFonts w:ascii="Book Antiqua" w:hAnsi="Book Antiqua" w:cs="Times New Roman"/>
          <w:sz w:val="20"/>
          <w:szCs w:val="20"/>
        </w:rPr>
        <w:t>Somente serão admitidos os Planos de Trabalho relacionados aos objetivos especificados na forma do item 4 deste edital.</w:t>
      </w:r>
    </w:p>
    <w:p w14:paraId="139E4AA0" w14:textId="77777777" w:rsidR="00C40F97" w:rsidRDefault="00862140" w:rsidP="00E411B7">
      <w:pPr>
        <w:pStyle w:val="Corpodetexto21"/>
        <w:numPr>
          <w:ilvl w:val="1"/>
          <w:numId w:val="33"/>
        </w:numPr>
        <w:tabs>
          <w:tab w:val="left" w:pos="567"/>
          <w:tab w:val="left" w:pos="1276"/>
        </w:tabs>
        <w:spacing w:before="120" w:after="120" w:line="276" w:lineRule="auto"/>
        <w:ind w:left="0" w:right="57" w:firstLine="0"/>
        <w:rPr>
          <w:rFonts w:ascii="Book Antiqua" w:hAnsi="Book Antiqua" w:cs="Times New Roman"/>
          <w:sz w:val="20"/>
          <w:szCs w:val="20"/>
        </w:rPr>
      </w:pPr>
      <w:r w:rsidRPr="00C62DAE">
        <w:rPr>
          <w:rFonts w:ascii="Book Antiqua" w:hAnsi="Book Antiqua" w:cs="Times New Roman"/>
          <w:sz w:val="20"/>
          <w:szCs w:val="20"/>
        </w:rPr>
        <w:t xml:space="preserve">Os envelopes </w:t>
      </w:r>
      <w:proofErr w:type="gramStart"/>
      <w:r w:rsidRPr="00C62DAE">
        <w:rPr>
          <w:rFonts w:ascii="Book Antiqua" w:hAnsi="Book Antiqua" w:cs="Times New Roman"/>
          <w:sz w:val="20"/>
          <w:szCs w:val="20"/>
        </w:rPr>
        <w:t>1</w:t>
      </w:r>
      <w:proofErr w:type="gramEnd"/>
      <w:r w:rsidRPr="00C62DAE">
        <w:rPr>
          <w:rFonts w:ascii="Book Antiqua" w:hAnsi="Book Antiqua" w:cs="Times New Roman"/>
          <w:sz w:val="20"/>
          <w:szCs w:val="20"/>
        </w:rPr>
        <w:t xml:space="preserve"> e 2 (PLANO DE TRABALHO E HABILITAÇÃO) deverão ser apresentados, lacrados e identificados, na Divisão de Contabilidade da Prefeitura Municipal de Santa Rita do Sapucaí, na Rua Cel. Joaquim Neto, nº 333, Centro, Santa Rita do Sapucaí-MG, CEP 37.540-000, a serem protocolados no período informado no item 6.4 deste instrumento, de segunda a sexta-feira, de 08h00 às 11h30 e das 13h00 às 16h30, exceto feriados e pontos facultativos, contendo em sua parte externa e frontal os seguintes dizeres:</w:t>
      </w:r>
    </w:p>
    <w:p w14:paraId="556C5C5F" w14:textId="77777777" w:rsidR="0098575A" w:rsidRDefault="0098575A" w:rsidP="0098575A">
      <w:pPr>
        <w:pStyle w:val="Corpodetexto21"/>
        <w:tabs>
          <w:tab w:val="left" w:pos="567"/>
          <w:tab w:val="left" w:pos="1276"/>
        </w:tabs>
        <w:spacing w:before="120" w:after="120" w:line="276" w:lineRule="auto"/>
        <w:ind w:right="57"/>
        <w:rPr>
          <w:rFonts w:ascii="Book Antiqua" w:hAnsi="Book Antiqua" w:cs="Times New Roman"/>
          <w:sz w:val="20"/>
          <w:szCs w:val="20"/>
        </w:rPr>
      </w:pPr>
    </w:p>
    <w:p w14:paraId="392099E1" w14:textId="77777777" w:rsidR="0098575A" w:rsidRDefault="0098575A" w:rsidP="0098575A">
      <w:pPr>
        <w:pStyle w:val="Corpodetexto21"/>
        <w:tabs>
          <w:tab w:val="left" w:pos="567"/>
          <w:tab w:val="left" w:pos="1276"/>
        </w:tabs>
        <w:spacing w:before="120" w:after="120" w:line="276" w:lineRule="auto"/>
        <w:ind w:right="57"/>
        <w:rPr>
          <w:rFonts w:ascii="Book Antiqua" w:hAnsi="Book Antiqua" w:cs="Times New Roman"/>
          <w:sz w:val="20"/>
          <w:szCs w:val="20"/>
        </w:rPr>
      </w:pPr>
    </w:p>
    <w:p w14:paraId="32BC1FC3" w14:textId="77777777" w:rsidR="0098575A" w:rsidRPr="00C62DAE" w:rsidRDefault="0098575A" w:rsidP="0098575A">
      <w:pPr>
        <w:pStyle w:val="Corpodetexto21"/>
        <w:tabs>
          <w:tab w:val="left" w:pos="567"/>
          <w:tab w:val="left" w:pos="1276"/>
        </w:tabs>
        <w:spacing w:before="120" w:after="120" w:line="276" w:lineRule="auto"/>
        <w:ind w:right="57"/>
        <w:rPr>
          <w:rFonts w:ascii="Book Antiqua" w:hAnsi="Book Antiqua" w:cs="Times New Roman"/>
          <w:sz w:val="20"/>
          <w:szCs w:val="20"/>
        </w:rPr>
      </w:pPr>
    </w:p>
    <w:p w14:paraId="3AA18D34" w14:textId="77777777" w:rsidR="003C0777" w:rsidRPr="00C62DAE" w:rsidRDefault="001671C5"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sidRPr="00C62DAE">
        <w:rPr>
          <w:rFonts w:ascii="Book Antiqua" w:hAnsi="Book Antiqua" w:cs="Times New Roman"/>
          <w:sz w:val="20"/>
          <w:szCs w:val="20"/>
        </w:rPr>
        <w:t>À PREFEITURA MUNICIPAL DE SANTA RITA DO SAPUCAÍ</w:t>
      </w:r>
    </w:p>
    <w:p w14:paraId="62B2DCC1" w14:textId="01FAC2D9" w:rsidR="003C0777" w:rsidRPr="00C62DAE" w:rsidRDefault="003C0777"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sidRPr="00C62DAE">
        <w:rPr>
          <w:rFonts w:ascii="Book Antiqua" w:hAnsi="Book Antiqua" w:cs="Times New Roman"/>
          <w:sz w:val="20"/>
          <w:szCs w:val="20"/>
        </w:rPr>
        <w:t xml:space="preserve">COMISSÃO DE SELEÇÃO – CHAMAMENTO PÚBLICO Nº </w:t>
      </w:r>
      <w:r w:rsidR="001272E7" w:rsidRPr="00C62DAE">
        <w:rPr>
          <w:rFonts w:ascii="Book Antiqua" w:hAnsi="Book Antiqua" w:cs="Times New Roman"/>
          <w:sz w:val="20"/>
          <w:szCs w:val="20"/>
        </w:rPr>
        <w:t>00</w:t>
      </w:r>
      <w:r w:rsidR="00A3666E">
        <w:rPr>
          <w:rFonts w:ascii="Book Antiqua" w:hAnsi="Book Antiqua" w:cs="Times New Roman"/>
          <w:sz w:val="20"/>
          <w:szCs w:val="20"/>
        </w:rPr>
        <w:t>2</w:t>
      </w:r>
      <w:r w:rsidR="001272E7" w:rsidRPr="00C62DAE">
        <w:rPr>
          <w:rFonts w:ascii="Book Antiqua" w:hAnsi="Book Antiqua" w:cs="Times New Roman"/>
          <w:sz w:val="20"/>
          <w:szCs w:val="20"/>
        </w:rPr>
        <w:t>/20</w:t>
      </w:r>
      <w:r w:rsidR="006E6560" w:rsidRPr="00C62DAE">
        <w:rPr>
          <w:rFonts w:ascii="Book Antiqua" w:hAnsi="Book Antiqua" w:cs="Times New Roman"/>
          <w:sz w:val="20"/>
          <w:szCs w:val="20"/>
        </w:rPr>
        <w:t>2</w:t>
      </w:r>
      <w:r w:rsidR="00B12535">
        <w:rPr>
          <w:rFonts w:ascii="Book Antiqua" w:hAnsi="Book Antiqua" w:cs="Times New Roman"/>
          <w:sz w:val="20"/>
          <w:szCs w:val="20"/>
        </w:rPr>
        <w:t>4</w:t>
      </w:r>
    </w:p>
    <w:p w14:paraId="02CBC24A" w14:textId="77777777" w:rsidR="003C0777" w:rsidRPr="00C62DAE"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b/>
          <w:sz w:val="20"/>
          <w:szCs w:val="20"/>
        </w:rPr>
      </w:pPr>
      <w:r w:rsidRPr="00C62DAE">
        <w:rPr>
          <w:rFonts w:ascii="Book Antiqua" w:hAnsi="Book Antiqua" w:cs="Times New Roman"/>
          <w:b/>
          <w:sz w:val="20"/>
          <w:szCs w:val="20"/>
        </w:rPr>
        <w:t xml:space="preserve">ENVELOPE 1 - </w:t>
      </w:r>
      <w:r w:rsidR="000C413D" w:rsidRPr="00C62DAE">
        <w:rPr>
          <w:rFonts w:ascii="Book Antiqua" w:hAnsi="Book Antiqua" w:cs="Times New Roman"/>
          <w:b/>
          <w:sz w:val="20"/>
          <w:szCs w:val="20"/>
        </w:rPr>
        <w:t>PLANO DE TRABALHO</w:t>
      </w:r>
    </w:p>
    <w:p w14:paraId="5DE9531E" w14:textId="77777777" w:rsidR="003C0777" w:rsidRPr="00C62DAE" w:rsidRDefault="003C0777"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sidRPr="00C62DAE">
        <w:rPr>
          <w:rFonts w:ascii="Book Antiqua" w:hAnsi="Book Antiqua" w:cs="Times New Roman"/>
          <w:sz w:val="20"/>
          <w:szCs w:val="20"/>
        </w:rPr>
        <w:t>INSTITUIÇÃO: ___________________________________________</w:t>
      </w:r>
      <w:r w:rsidR="001671C5" w:rsidRPr="00C62DAE">
        <w:rPr>
          <w:rFonts w:ascii="Book Antiqua" w:hAnsi="Book Antiqua" w:cs="Times New Roman"/>
          <w:sz w:val="20"/>
          <w:szCs w:val="20"/>
        </w:rPr>
        <w:t>_______</w:t>
      </w:r>
      <w:r w:rsidRPr="00C62DAE">
        <w:rPr>
          <w:rFonts w:ascii="Book Antiqua" w:hAnsi="Book Antiqua" w:cs="Times New Roman"/>
          <w:sz w:val="20"/>
          <w:szCs w:val="20"/>
        </w:rPr>
        <w:t>__________</w:t>
      </w:r>
    </w:p>
    <w:p w14:paraId="5B26959E" w14:textId="77777777" w:rsidR="003C0777" w:rsidRPr="00C62DAE" w:rsidRDefault="003C0777"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sidRPr="00C62DAE">
        <w:rPr>
          <w:rFonts w:ascii="Book Antiqua" w:hAnsi="Book Antiqua" w:cs="Times New Roman"/>
          <w:sz w:val="20"/>
          <w:szCs w:val="20"/>
        </w:rPr>
        <w:t>CNPJ:______________________________________________________</w:t>
      </w:r>
      <w:r w:rsidR="001671C5" w:rsidRPr="00C62DAE">
        <w:rPr>
          <w:rFonts w:ascii="Book Antiqua" w:hAnsi="Book Antiqua" w:cs="Times New Roman"/>
          <w:sz w:val="20"/>
          <w:szCs w:val="20"/>
        </w:rPr>
        <w:t>________</w:t>
      </w:r>
      <w:r w:rsidRPr="00C62DAE">
        <w:rPr>
          <w:rFonts w:ascii="Book Antiqua" w:hAnsi="Book Antiqua" w:cs="Times New Roman"/>
          <w:sz w:val="20"/>
          <w:szCs w:val="20"/>
        </w:rPr>
        <w:t>______</w:t>
      </w:r>
    </w:p>
    <w:p w14:paraId="7246B892" w14:textId="139640F1" w:rsidR="003C0777" w:rsidRDefault="003C0777"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sidRPr="00C62DAE">
        <w:rPr>
          <w:rFonts w:ascii="Book Antiqua" w:hAnsi="Book Antiqua" w:cs="Times New Roman"/>
          <w:sz w:val="20"/>
          <w:szCs w:val="20"/>
        </w:rPr>
        <w:t>ENDEREÇO DA INSTITUIÇÃO: ____________________________________</w:t>
      </w:r>
      <w:r w:rsidR="001671C5" w:rsidRPr="00C62DAE">
        <w:rPr>
          <w:rFonts w:ascii="Book Antiqua" w:hAnsi="Book Antiqua" w:cs="Times New Roman"/>
          <w:sz w:val="20"/>
          <w:szCs w:val="20"/>
        </w:rPr>
        <w:t>_______</w:t>
      </w:r>
      <w:r w:rsidRPr="00C62DAE">
        <w:rPr>
          <w:rFonts w:ascii="Book Antiqua" w:hAnsi="Book Antiqua" w:cs="Times New Roman"/>
          <w:sz w:val="20"/>
          <w:szCs w:val="20"/>
        </w:rPr>
        <w:t>___</w:t>
      </w:r>
    </w:p>
    <w:p w14:paraId="06461B12" w14:textId="5B194547" w:rsidR="008A659E" w:rsidRPr="00C62DAE" w:rsidRDefault="008A659E"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Pr>
          <w:rFonts w:ascii="Book Antiqua" w:hAnsi="Book Antiqua" w:cs="Times New Roman"/>
          <w:sz w:val="20"/>
          <w:szCs w:val="20"/>
        </w:rPr>
        <w:t>CATEGORIA: _______________________________________________________________</w:t>
      </w:r>
    </w:p>
    <w:p w14:paraId="1E23A1A4" w14:textId="77777777" w:rsidR="00862140" w:rsidRDefault="00862140" w:rsidP="00E411B7">
      <w:pPr>
        <w:pStyle w:val="Corpodetexto21"/>
        <w:tabs>
          <w:tab w:val="left" w:pos="284"/>
          <w:tab w:val="left" w:pos="426"/>
        </w:tabs>
        <w:spacing w:before="120" w:after="120" w:line="276" w:lineRule="auto"/>
        <w:ind w:right="57"/>
        <w:rPr>
          <w:rFonts w:ascii="Book Antiqua" w:hAnsi="Book Antiqua" w:cs="Times New Roman"/>
          <w:sz w:val="20"/>
          <w:szCs w:val="20"/>
        </w:rPr>
      </w:pPr>
    </w:p>
    <w:p w14:paraId="0C11B3C6" w14:textId="77777777" w:rsidR="00B12535" w:rsidRDefault="00B12535" w:rsidP="00E411B7">
      <w:pPr>
        <w:pStyle w:val="Corpodetexto21"/>
        <w:tabs>
          <w:tab w:val="left" w:pos="284"/>
          <w:tab w:val="left" w:pos="426"/>
        </w:tabs>
        <w:spacing w:before="120" w:after="120" w:line="276" w:lineRule="auto"/>
        <w:ind w:right="57"/>
        <w:rPr>
          <w:rFonts w:ascii="Book Antiqua" w:hAnsi="Book Antiqua" w:cs="Times New Roman"/>
          <w:sz w:val="20"/>
          <w:szCs w:val="20"/>
        </w:rPr>
      </w:pPr>
    </w:p>
    <w:p w14:paraId="1E2A5FDB" w14:textId="77777777" w:rsidR="00B12535" w:rsidRPr="00C62DAE" w:rsidRDefault="00B12535" w:rsidP="00E411B7">
      <w:pPr>
        <w:pStyle w:val="Corpodetexto21"/>
        <w:tabs>
          <w:tab w:val="left" w:pos="284"/>
          <w:tab w:val="left" w:pos="426"/>
        </w:tabs>
        <w:spacing w:before="120" w:after="120" w:line="276" w:lineRule="auto"/>
        <w:ind w:right="57"/>
        <w:rPr>
          <w:rFonts w:ascii="Book Antiqua" w:hAnsi="Book Antiqua" w:cs="Times New Roman"/>
          <w:sz w:val="20"/>
          <w:szCs w:val="20"/>
        </w:rPr>
      </w:pPr>
    </w:p>
    <w:p w14:paraId="57FCD9EF" w14:textId="77777777" w:rsidR="00862140" w:rsidRPr="00C62DAE" w:rsidRDefault="00862140" w:rsidP="00E411B7">
      <w:pPr>
        <w:pStyle w:val="Corpodetexto21"/>
        <w:pBdr>
          <w:top w:val="single" w:sz="4" w:space="1" w:color="auto"/>
          <w:left w:val="single" w:sz="4" w:space="4" w:color="auto"/>
          <w:bottom w:val="single" w:sz="4" w:space="1" w:color="auto"/>
          <w:right w:val="single" w:sz="4" w:space="4" w:color="auto"/>
        </w:pBdr>
        <w:tabs>
          <w:tab w:val="left" w:pos="284"/>
          <w:tab w:val="left" w:pos="851"/>
        </w:tabs>
        <w:spacing w:before="120" w:after="120" w:line="276" w:lineRule="auto"/>
        <w:ind w:right="-1"/>
        <w:jc w:val="center"/>
        <w:rPr>
          <w:rFonts w:ascii="Book Antiqua" w:hAnsi="Book Antiqua" w:cs="Times New Roman"/>
          <w:sz w:val="20"/>
          <w:szCs w:val="20"/>
        </w:rPr>
      </w:pPr>
      <w:r w:rsidRPr="00C62DAE">
        <w:rPr>
          <w:rFonts w:ascii="Book Antiqua" w:hAnsi="Book Antiqua" w:cs="Times New Roman"/>
          <w:sz w:val="20"/>
          <w:szCs w:val="20"/>
        </w:rPr>
        <w:t>À PREFEITURA MUNICIPAL DE SANTA RITA DO SAPUCAÍ</w:t>
      </w:r>
    </w:p>
    <w:p w14:paraId="1A4178FF" w14:textId="14B2A76C" w:rsidR="00862140" w:rsidRPr="00C62DAE"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276" w:lineRule="auto"/>
        <w:ind w:right="-1"/>
        <w:jc w:val="center"/>
        <w:rPr>
          <w:rFonts w:ascii="Book Antiqua" w:hAnsi="Book Antiqua" w:cs="Times New Roman"/>
          <w:sz w:val="20"/>
          <w:szCs w:val="20"/>
        </w:rPr>
      </w:pPr>
      <w:r w:rsidRPr="00C62DAE">
        <w:rPr>
          <w:rFonts w:ascii="Book Antiqua" w:hAnsi="Book Antiqua" w:cs="Times New Roman"/>
          <w:sz w:val="20"/>
          <w:szCs w:val="20"/>
        </w:rPr>
        <w:t xml:space="preserve">COMISSÃO DE SELEÇÃO – CHAMAMENTO PÚBLICO Nº </w:t>
      </w:r>
      <w:r w:rsidR="001272E7" w:rsidRPr="00C62DAE">
        <w:rPr>
          <w:rFonts w:ascii="Book Antiqua" w:hAnsi="Book Antiqua" w:cs="Times New Roman"/>
          <w:sz w:val="20"/>
          <w:szCs w:val="20"/>
        </w:rPr>
        <w:t>00</w:t>
      </w:r>
      <w:r w:rsidR="00A3666E">
        <w:rPr>
          <w:rFonts w:ascii="Book Antiqua" w:hAnsi="Book Antiqua" w:cs="Times New Roman"/>
          <w:sz w:val="20"/>
          <w:szCs w:val="20"/>
        </w:rPr>
        <w:t>2</w:t>
      </w:r>
      <w:r w:rsidR="001272E7" w:rsidRPr="00C62DAE">
        <w:rPr>
          <w:rFonts w:ascii="Book Antiqua" w:hAnsi="Book Antiqua" w:cs="Times New Roman"/>
          <w:sz w:val="20"/>
          <w:szCs w:val="20"/>
        </w:rPr>
        <w:t>/</w:t>
      </w:r>
      <w:r w:rsidR="00487FE9">
        <w:rPr>
          <w:rFonts w:ascii="Book Antiqua" w:hAnsi="Book Antiqua" w:cs="Times New Roman"/>
          <w:sz w:val="20"/>
          <w:szCs w:val="20"/>
        </w:rPr>
        <w:t>202</w:t>
      </w:r>
      <w:r w:rsidR="00B12535">
        <w:rPr>
          <w:rFonts w:ascii="Book Antiqua" w:hAnsi="Book Antiqua" w:cs="Times New Roman"/>
          <w:sz w:val="20"/>
          <w:szCs w:val="20"/>
        </w:rPr>
        <w:t>4</w:t>
      </w:r>
    </w:p>
    <w:p w14:paraId="5CCB99F0" w14:textId="77777777" w:rsidR="00862140" w:rsidRPr="00C62DAE"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276" w:lineRule="auto"/>
        <w:ind w:right="-1"/>
        <w:jc w:val="center"/>
        <w:rPr>
          <w:rFonts w:ascii="Book Antiqua" w:hAnsi="Book Antiqua" w:cs="Times New Roman"/>
          <w:b/>
          <w:sz w:val="20"/>
          <w:szCs w:val="20"/>
        </w:rPr>
      </w:pPr>
      <w:r w:rsidRPr="00C62DAE">
        <w:rPr>
          <w:rFonts w:ascii="Book Antiqua" w:hAnsi="Book Antiqua" w:cs="Times New Roman"/>
          <w:b/>
          <w:sz w:val="20"/>
          <w:szCs w:val="20"/>
        </w:rPr>
        <w:t>ENVELOPE 2 - HABILITAÇÃO</w:t>
      </w:r>
    </w:p>
    <w:p w14:paraId="09DD7B16" w14:textId="77777777" w:rsidR="00862140" w:rsidRPr="00C62DAE"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276" w:lineRule="auto"/>
        <w:ind w:right="-1"/>
        <w:jc w:val="center"/>
        <w:rPr>
          <w:rFonts w:ascii="Book Antiqua" w:hAnsi="Book Antiqua" w:cs="Times New Roman"/>
          <w:sz w:val="20"/>
          <w:szCs w:val="20"/>
        </w:rPr>
      </w:pPr>
      <w:r w:rsidRPr="00C62DAE">
        <w:rPr>
          <w:rFonts w:ascii="Book Antiqua" w:hAnsi="Book Antiqua" w:cs="Times New Roman"/>
          <w:sz w:val="20"/>
          <w:szCs w:val="20"/>
        </w:rPr>
        <w:t>INSTITUIÇÃO: ____________________________________________________________</w:t>
      </w:r>
    </w:p>
    <w:p w14:paraId="10C7A7E1" w14:textId="77777777" w:rsidR="00862140" w:rsidRPr="00C62DAE"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276" w:lineRule="auto"/>
        <w:ind w:right="-1"/>
        <w:jc w:val="center"/>
        <w:rPr>
          <w:rFonts w:ascii="Book Antiqua" w:hAnsi="Book Antiqua" w:cs="Times New Roman"/>
          <w:sz w:val="20"/>
          <w:szCs w:val="20"/>
        </w:rPr>
      </w:pPr>
      <w:r w:rsidRPr="00C62DAE">
        <w:rPr>
          <w:rFonts w:ascii="Book Antiqua" w:hAnsi="Book Antiqua" w:cs="Times New Roman"/>
          <w:sz w:val="20"/>
          <w:szCs w:val="20"/>
        </w:rPr>
        <w:t>CNPJ:____________________________________________________________________</w:t>
      </w:r>
    </w:p>
    <w:p w14:paraId="56800EA5" w14:textId="6384398E" w:rsidR="00862140"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276" w:lineRule="auto"/>
        <w:ind w:right="-1"/>
        <w:jc w:val="center"/>
        <w:rPr>
          <w:rFonts w:ascii="Book Antiqua" w:hAnsi="Book Antiqua" w:cs="Times New Roman"/>
          <w:sz w:val="20"/>
          <w:szCs w:val="20"/>
        </w:rPr>
      </w:pPr>
      <w:r w:rsidRPr="00C62DAE">
        <w:rPr>
          <w:rFonts w:ascii="Book Antiqua" w:hAnsi="Book Antiqua" w:cs="Times New Roman"/>
          <w:sz w:val="20"/>
          <w:szCs w:val="20"/>
        </w:rPr>
        <w:t>ENDEREÇO DA INSTITUIÇÃO: _____________________________________________</w:t>
      </w:r>
    </w:p>
    <w:p w14:paraId="62A0EC27" w14:textId="0C8255C0" w:rsidR="008A659E" w:rsidRPr="00C62DAE" w:rsidRDefault="008A659E" w:rsidP="008A659E">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Pr>
          <w:rFonts w:ascii="Book Antiqua" w:hAnsi="Book Antiqua" w:cs="Times New Roman"/>
          <w:sz w:val="20"/>
          <w:szCs w:val="20"/>
        </w:rPr>
        <w:t>CATEGORIA: _______________________________________________________________</w:t>
      </w:r>
    </w:p>
    <w:p w14:paraId="09BEBAB8" w14:textId="77777777" w:rsidR="003C0777" w:rsidRPr="00C62DAE" w:rsidRDefault="003C0777" w:rsidP="00E411B7">
      <w:pPr>
        <w:pStyle w:val="Corpodetexto21"/>
        <w:numPr>
          <w:ilvl w:val="1"/>
          <w:numId w:val="33"/>
        </w:numPr>
        <w:tabs>
          <w:tab w:val="left" w:pos="284"/>
          <w:tab w:val="left" w:pos="426"/>
        </w:tabs>
        <w:spacing w:before="120" w:after="120" w:line="276" w:lineRule="auto"/>
        <w:ind w:left="0" w:right="57" w:firstLine="0"/>
        <w:rPr>
          <w:rFonts w:ascii="Book Antiqua" w:hAnsi="Book Antiqua" w:cs="Times New Roman"/>
          <w:sz w:val="20"/>
          <w:szCs w:val="20"/>
        </w:rPr>
      </w:pPr>
      <w:r w:rsidRPr="00C62DAE">
        <w:rPr>
          <w:rFonts w:ascii="Book Antiqua" w:hAnsi="Book Antiqua" w:cs="Times New Roman"/>
          <w:sz w:val="20"/>
          <w:szCs w:val="20"/>
        </w:rPr>
        <w:t xml:space="preserve"> Envelopes que forem entregues em local e/ou horário diferentes não serão objeto de análise, não sendo permitida a participação de interessados retardatários e</w:t>
      </w:r>
      <w:r w:rsidR="00132205" w:rsidRPr="00C62DAE">
        <w:rPr>
          <w:rFonts w:ascii="Book Antiqua" w:hAnsi="Book Antiqua" w:cs="Times New Roman"/>
          <w:sz w:val="20"/>
          <w:szCs w:val="20"/>
        </w:rPr>
        <w:t>/</w:t>
      </w:r>
      <w:r w:rsidRPr="00C62DAE">
        <w:rPr>
          <w:rFonts w:ascii="Book Antiqua" w:hAnsi="Book Antiqua" w:cs="Times New Roman"/>
          <w:sz w:val="20"/>
          <w:szCs w:val="20"/>
        </w:rPr>
        <w:t>ou em desacordo com o Edital.</w:t>
      </w:r>
    </w:p>
    <w:p w14:paraId="750DD219" w14:textId="77777777" w:rsidR="003C0777" w:rsidRPr="00C62DAE" w:rsidRDefault="003C0777" w:rsidP="00E411B7">
      <w:pPr>
        <w:pStyle w:val="Corpodetexto21"/>
        <w:tabs>
          <w:tab w:val="left" w:pos="284"/>
          <w:tab w:val="left" w:pos="851"/>
        </w:tabs>
        <w:spacing w:before="120" w:after="120" w:line="276" w:lineRule="auto"/>
        <w:ind w:right="57"/>
        <w:rPr>
          <w:rFonts w:ascii="Book Antiqua" w:hAnsi="Book Antiqua" w:cs="Times New Roman"/>
          <w:sz w:val="20"/>
          <w:szCs w:val="20"/>
        </w:rPr>
      </w:pPr>
    </w:p>
    <w:p w14:paraId="2E41FE32"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bCs/>
          <w:sz w:val="20"/>
          <w:szCs w:val="20"/>
        </w:rPr>
        <w:t>11. DA CLASSIFICAÇÃO D</w:t>
      </w:r>
      <w:r w:rsidR="00FD4A41" w:rsidRPr="00C62DAE">
        <w:rPr>
          <w:rFonts w:ascii="Book Antiqua" w:hAnsi="Book Antiqua"/>
          <w:b/>
          <w:bCs/>
          <w:sz w:val="20"/>
          <w:szCs w:val="20"/>
        </w:rPr>
        <w:t>O</w:t>
      </w:r>
      <w:r w:rsidRPr="00C62DAE">
        <w:rPr>
          <w:rFonts w:ascii="Book Antiqua" w:hAnsi="Book Antiqua"/>
          <w:b/>
          <w:bCs/>
          <w:sz w:val="20"/>
          <w:szCs w:val="20"/>
        </w:rPr>
        <w:t xml:space="preserve">S </w:t>
      </w:r>
      <w:r w:rsidRPr="00C62DAE">
        <w:rPr>
          <w:rFonts w:ascii="Book Antiqua" w:hAnsi="Book Antiqua"/>
          <w:b/>
          <w:bCs/>
          <w:caps/>
          <w:sz w:val="20"/>
          <w:szCs w:val="20"/>
        </w:rPr>
        <w:t>p</w:t>
      </w:r>
      <w:r w:rsidR="00FD4A41" w:rsidRPr="00C62DAE">
        <w:rPr>
          <w:rFonts w:ascii="Book Antiqua" w:hAnsi="Book Antiqua"/>
          <w:b/>
          <w:bCs/>
          <w:caps/>
          <w:sz w:val="20"/>
          <w:szCs w:val="20"/>
        </w:rPr>
        <w:t>LANOS DE TRABALHO</w:t>
      </w:r>
    </w:p>
    <w:p w14:paraId="34C19A68" w14:textId="77777777" w:rsidR="00B34172" w:rsidRPr="00C62DAE" w:rsidRDefault="003C0777" w:rsidP="00E411B7">
      <w:pPr>
        <w:pStyle w:val="WW-Corpodetexto3"/>
        <w:tabs>
          <w:tab w:val="left" w:pos="284"/>
          <w:tab w:val="left" w:pos="851"/>
        </w:tabs>
        <w:spacing w:before="120" w:after="120" w:line="276" w:lineRule="auto"/>
        <w:rPr>
          <w:rFonts w:ascii="Book Antiqua" w:hAnsi="Book Antiqua"/>
          <w:sz w:val="20"/>
          <w:szCs w:val="20"/>
        </w:rPr>
      </w:pPr>
      <w:r w:rsidRPr="00C62DAE">
        <w:rPr>
          <w:rFonts w:ascii="Book Antiqua" w:hAnsi="Book Antiqua"/>
          <w:b/>
          <w:sz w:val="20"/>
          <w:szCs w:val="20"/>
        </w:rPr>
        <w:t>11.1</w:t>
      </w:r>
      <w:r w:rsidRPr="00C62DAE">
        <w:rPr>
          <w:rFonts w:ascii="Book Antiqua" w:hAnsi="Book Antiqua"/>
          <w:sz w:val="20"/>
          <w:szCs w:val="20"/>
        </w:rPr>
        <w:t xml:space="preserve"> </w:t>
      </w:r>
      <w:r w:rsidR="00B34172" w:rsidRPr="00C62DAE">
        <w:rPr>
          <w:rFonts w:ascii="Book Antiqua" w:hAnsi="Book Antiqua"/>
          <w:sz w:val="20"/>
          <w:szCs w:val="20"/>
        </w:rPr>
        <w:t>O parecer técnico para fins de classificação da Organização da Sociedade Civil com habilitação na etapa competitiva de que trata o item 10 do edital será realizado por meio da avaliação dos seguintes critérios:</w:t>
      </w:r>
    </w:p>
    <w:tbl>
      <w:tblPr>
        <w:tblStyle w:val="Tabelacomgrade"/>
        <w:tblW w:w="0" w:type="auto"/>
        <w:jc w:val="center"/>
        <w:tblLook w:val="04A0" w:firstRow="1" w:lastRow="0" w:firstColumn="1" w:lastColumn="0" w:noHBand="0" w:noVBand="1"/>
      </w:tblPr>
      <w:tblGrid>
        <w:gridCol w:w="2456"/>
        <w:gridCol w:w="2867"/>
        <w:gridCol w:w="2948"/>
        <w:gridCol w:w="1583"/>
      </w:tblGrid>
      <w:tr w:rsidR="00B6592E" w:rsidRPr="00C62DAE" w14:paraId="7A9AC496" w14:textId="77777777" w:rsidTr="001E4775">
        <w:trPr>
          <w:jc w:val="center"/>
        </w:trPr>
        <w:tc>
          <w:tcPr>
            <w:tcW w:w="2539" w:type="dxa"/>
            <w:shd w:val="clear" w:color="auto" w:fill="D9D9D9" w:themeFill="background1" w:themeFillShade="D9"/>
            <w:vAlign w:val="center"/>
          </w:tcPr>
          <w:p w14:paraId="024D643F" w14:textId="77777777" w:rsidR="00B6592E" w:rsidRPr="00C62DAE" w:rsidRDefault="00B6592E" w:rsidP="00E54857">
            <w:pPr>
              <w:pStyle w:val="WW-Corpodetexto3"/>
              <w:tabs>
                <w:tab w:val="left" w:pos="284"/>
                <w:tab w:val="left" w:pos="851"/>
              </w:tabs>
              <w:spacing w:line="276" w:lineRule="auto"/>
              <w:jc w:val="center"/>
              <w:rPr>
                <w:rFonts w:ascii="Book Antiqua" w:hAnsi="Book Antiqua"/>
                <w:b/>
                <w:sz w:val="20"/>
                <w:szCs w:val="20"/>
              </w:rPr>
            </w:pPr>
            <w:r w:rsidRPr="00C62DAE">
              <w:rPr>
                <w:rFonts w:ascii="Book Antiqua" w:hAnsi="Book Antiqua"/>
                <w:b/>
                <w:sz w:val="20"/>
                <w:szCs w:val="20"/>
              </w:rPr>
              <w:t>CRITÉRIOS DE SELEÇÃO</w:t>
            </w:r>
          </w:p>
        </w:tc>
        <w:tc>
          <w:tcPr>
            <w:tcW w:w="3018" w:type="dxa"/>
            <w:shd w:val="clear" w:color="auto" w:fill="D9D9D9" w:themeFill="background1" w:themeFillShade="D9"/>
            <w:vAlign w:val="center"/>
          </w:tcPr>
          <w:p w14:paraId="6E0B7DE8" w14:textId="77777777" w:rsidR="00B6592E" w:rsidRPr="00C62DAE" w:rsidRDefault="00B6592E" w:rsidP="00E54857">
            <w:pPr>
              <w:pStyle w:val="WW-Corpodetexto3"/>
              <w:tabs>
                <w:tab w:val="left" w:pos="284"/>
                <w:tab w:val="left" w:pos="851"/>
              </w:tabs>
              <w:spacing w:line="276" w:lineRule="auto"/>
              <w:jc w:val="center"/>
              <w:rPr>
                <w:rFonts w:ascii="Book Antiqua" w:hAnsi="Book Antiqua"/>
                <w:b/>
                <w:sz w:val="20"/>
                <w:szCs w:val="20"/>
              </w:rPr>
            </w:pPr>
            <w:r w:rsidRPr="00C62DAE">
              <w:rPr>
                <w:rFonts w:ascii="Book Antiqua" w:hAnsi="Book Antiqua"/>
                <w:b/>
                <w:sz w:val="20"/>
                <w:szCs w:val="20"/>
              </w:rPr>
              <w:t>ITENS DO CRITÉRIO</w:t>
            </w:r>
          </w:p>
        </w:tc>
        <w:tc>
          <w:tcPr>
            <w:tcW w:w="3118" w:type="dxa"/>
            <w:shd w:val="clear" w:color="auto" w:fill="D9D9D9" w:themeFill="background1" w:themeFillShade="D9"/>
          </w:tcPr>
          <w:p w14:paraId="49EA0FE4" w14:textId="77777777" w:rsidR="00B6592E" w:rsidRPr="00C62DAE" w:rsidRDefault="00B6592E" w:rsidP="00E54857">
            <w:pPr>
              <w:pStyle w:val="WW-Corpodetexto3"/>
              <w:tabs>
                <w:tab w:val="left" w:pos="284"/>
                <w:tab w:val="left" w:pos="851"/>
              </w:tabs>
              <w:spacing w:line="276" w:lineRule="auto"/>
              <w:jc w:val="center"/>
              <w:rPr>
                <w:rFonts w:ascii="Book Antiqua" w:hAnsi="Book Antiqua"/>
                <w:b/>
                <w:sz w:val="20"/>
                <w:szCs w:val="20"/>
              </w:rPr>
            </w:pPr>
            <w:r w:rsidRPr="00C62DAE">
              <w:rPr>
                <w:rFonts w:ascii="Book Antiqua" w:hAnsi="Book Antiqua"/>
                <w:b/>
                <w:sz w:val="20"/>
                <w:szCs w:val="20"/>
              </w:rPr>
              <w:t>NOTAS DE 0 A 20</w:t>
            </w:r>
          </w:p>
        </w:tc>
        <w:tc>
          <w:tcPr>
            <w:tcW w:w="1505" w:type="dxa"/>
            <w:shd w:val="clear" w:color="auto" w:fill="D9D9D9" w:themeFill="background1" w:themeFillShade="D9"/>
            <w:vAlign w:val="center"/>
          </w:tcPr>
          <w:p w14:paraId="337069E2" w14:textId="77777777" w:rsidR="00B6592E" w:rsidRPr="00C62DAE" w:rsidRDefault="00B6592E" w:rsidP="00E54857">
            <w:pPr>
              <w:pStyle w:val="WW-Corpodetexto3"/>
              <w:tabs>
                <w:tab w:val="left" w:pos="284"/>
                <w:tab w:val="left" w:pos="851"/>
              </w:tabs>
              <w:spacing w:line="276" w:lineRule="auto"/>
              <w:jc w:val="center"/>
              <w:rPr>
                <w:rFonts w:ascii="Book Antiqua" w:hAnsi="Book Antiqua"/>
                <w:b/>
                <w:sz w:val="20"/>
                <w:szCs w:val="20"/>
              </w:rPr>
            </w:pPr>
            <w:r w:rsidRPr="00C62DAE">
              <w:rPr>
                <w:rFonts w:ascii="Book Antiqua" w:hAnsi="Book Antiqua"/>
                <w:b/>
                <w:sz w:val="20"/>
                <w:szCs w:val="20"/>
              </w:rPr>
              <w:t>PONTUAÇÃO</w:t>
            </w:r>
          </w:p>
        </w:tc>
      </w:tr>
      <w:tr w:rsidR="00B6592E" w:rsidRPr="00C62DAE" w14:paraId="4315640E" w14:textId="77777777" w:rsidTr="001E4775">
        <w:trPr>
          <w:jc w:val="center"/>
        </w:trPr>
        <w:tc>
          <w:tcPr>
            <w:tcW w:w="2539" w:type="dxa"/>
            <w:vAlign w:val="center"/>
          </w:tcPr>
          <w:p w14:paraId="1E74A542" w14:textId="1E0569E0" w:rsidR="00B6592E" w:rsidRPr="00C62DAE" w:rsidRDefault="00391CA1" w:rsidP="00B12535">
            <w:pPr>
              <w:pStyle w:val="WW-Corpodetexto3"/>
              <w:tabs>
                <w:tab w:val="left" w:pos="284"/>
                <w:tab w:val="left" w:pos="851"/>
              </w:tabs>
              <w:spacing w:line="276" w:lineRule="auto"/>
              <w:jc w:val="center"/>
              <w:rPr>
                <w:rFonts w:ascii="Book Antiqua" w:hAnsi="Book Antiqua"/>
                <w:color w:val="000000" w:themeColor="text1"/>
                <w:sz w:val="20"/>
                <w:szCs w:val="20"/>
              </w:rPr>
            </w:pPr>
            <w:r w:rsidRPr="00391CA1">
              <w:rPr>
                <w:rFonts w:ascii="Book Antiqua" w:hAnsi="Book Antiqua"/>
                <w:b/>
                <w:bCs/>
                <w:color w:val="000000" w:themeColor="text1"/>
                <w:sz w:val="20"/>
                <w:szCs w:val="20"/>
              </w:rPr>
              <w:t>(A)</w:t>
            </w:r>
            <w:r>
              <w:rPr>
                <w:rFonts w:ascii="Book Antiqua" w:hAnsi="Book Antiqua"/>
                <w:color w:val="000000" w:themeColor="text1"/>
                <w:sz w:val="20"/>
                <w:szCs w:val="20"/>
              </w:rPr>
              <w:t xml:space="preserve"> </w:t>
            </w:r>
            <w:r w:rsidR="00B6592E" w:rsidRPr="00C62DAE">
              <w:rPr>
                <w:rFonts w:ascii="Book Antiqua" w:hAnsi="Book Antiqua"/>
                <w:color w:val="000000" w:themeColor="text1"/>
                <w:sz w:val="20"/>
                <w:szCs w:val="20"/>
              </w:rPr>
              <w:t xml:space="preserve">Relevância </w:t>
            </w:r>
          </w:p>
        </w:tc>
        <w:tc>
          <w:tcPr>
            <w:tcW w:w="3018" w:type="dxa"/>
            <w:vAlign w:val="center"/>
          </w:tcPr>
          <w:p w14:paraId="7BF484B4" w14:textId="50BB70AB" w:rsidR="00B6592E" w:rsidRPr="00C62DAE" w:rsidRDefault="00B6592E" w:rsidP="00B1253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Avaliar a relevância</w:t>
            </w:r>
            <w:proofErr w:type="gramStart"/>
            <w:r w:rsidRPr="00C62DAE">
              <w:rPr>
                <w:rFonts w:ascii="Book Antiqua" w:hAnsi="Book Antiqua"/>
                <w:color w:val="000000" w:themeColor="text1"/>
                <w:sz w:val="20"/>
                <w:szCs w:val="20"/>
              </w:rPr>
              <w:t xml:space="preserve"> </w:t>
            </w:r>
            <w:r w:rsidR="00B12535">
              <w:rPr>
                <w:rFonts w:ascii="Book Antiqua" w:hAnsi="Book Antiqua"/>
                <w:color w:val="000000" w:themeColor="text1"/>
                <w:sz w:val="20"/>
                <w:szCs w:val="20"/>
              </w:rPr>
              <w:t xml:space="preserve"> </w:t>
            </w:r>
            <w:proofErr w:type="gramEnd"/>
            <w:r w:rsidR="00B12535">
              <w:rPr>
                <w:rFonts w:ascii="Book Antiqua" w:hAnsi="Book Antiqua"/>
                <w:color w:val="000000" w:themeColor="text1"/>
                <w:sz w:val="20"/>
                <w:szCs w:val="20"/>
              </w:rPr>
              <w:t>do projeto</w:t>
            </w:r>
            <w:r w:rsidRPr="00C62DAE">
              <w:rPr>
                <w:rFonts w:ascii="Book Antiqua" w:hAnsi="Book Antiqua"/>
                <w:color w:val="000000" w:themeColor="text1"/>
                <w:sz w:val="20"/>
                <w:szCs w:val="20"/>
              </w:rPr>
              <w:t xml:space="preserve"> conforme diretrizes SMECLT</w:t>
            </w:r>
            <w:r w:rsidR="001E4775" w:rsidRPr="00C62DAE">
              <w:rPr>
                <w:rFonts w:ascii="Book Antiqua" w:hAnsi="Book Antiqua"/>
                <w:color w:val="000000" w:themeColor="text1"/>
                <w:sz w:val="20"/>
                <w:szCs w:val="20"/>
              </w:rPr>
              <w:t>.</w:t>
            </w:r>
          </w:p>
        </w:tc>
        <w:tc>
          <w:tcPr>
            <w:tcW w:w="3118" w:type="dxa"/>
          </w:tcPr>
          <w:p w14:paraId="6E93E247" w14:textId="77777777" w:rsidR="00B6592E" w:rsidRPr="00C62DAE" w:rsidRDefault="00B6592E"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Satisfatório: 20 pontos</w:t>
            </w:r>
          </w:p>
          <w:p w14:paraId="3A5CA56B" w14:textId="77777777" w:rsidR="001E4775" w:rsidRPr="00C62DAE" w:rsidRDefault="00B6592E"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Parcialmente Satisfatório:</w:t>
            </w:r>
          </w:p>
          <w:p w14:paraId="0F42DBCE" w14:textId="77777777" w:rsidR="00B6592E" w:rsidRPr="00C62DAE" w:rsidRDefault="00B6592E"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10 pontos</w:t>
            </w:r>
          </w:p>
          <w:p w14:paraId="12F730D3"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Insatisfatório: 5 pontos</w:t>
            </w:r>
          </w:p>
        </w:tc>
        <w:tc>
          <w:tcPr>
            <w:tcW w:w="1505" w:type="dxa"/>
            <w:vAlign w:val="center"/>
          </w:tcPr>
          <w:p w14:paraId="3018D0F7" w14:textId="77777777" w:rsidR="00B6592E" w:rsidRPr="00C62DAE" w:rsidRDefault="00B6592E" w:rsidP="00E54857">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20</w:t>
            </w:r>
          </w:p>
        </w:tc>
      </w:tr>
      <w:tr w:rsidR="00B6592E" w:rsidRPr="00C62DAE" w14:paraId="62A3DCEB" w14:textId="77777777" w:rsidTr="001E4775">
        <w:trPr>
          <w:jc w:val="center"/>
        </w:trPr>
        <w:tc>
          <w:tcPr>
            <w:tcW w:w="2539" w:type="dxa"/>
            <w:vAlign w:val="center"/>
          </w:tcPr>
          <w:p w14:paraId="26AC3C23" w14:textId="1529EF3B" w:rsidR="00B6592E" w:rsidRPr="00C62DAE" w:rsidRDefault="00391CA1"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B</w:t>
            </w: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 xml:space="preserve"> </w:t>
            </w:r>
            <w:r w:rsidR="001E4775" w:rsidRPr="00C62DAE">
              <w:rPr>
                <w:rFonts w:ascii="Book Antiqua" w:hAnsi="Book Antiqua"/>
                <w:color w:val="000000" w:themeColor="text1"/>
                <w:sz w:val="20"/>
                <w:szCs w:val="20"/>
              </w:rPr>
              <w:t>Viabilidade Técnica</w:t>
            </w:r>
          </w:p>
        </w:tc>
        <w:tc>
          <w:tcPr>
            <w:tcW w:w="3018" w:type="dxa"/>
            <w:vAlign w:val="center"/>
          </w:tcPr>
          <w:p w14:paraId="388BD665" w14:textId="77777777" w:rsidR="00B6592E"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Identificar as condições técnicas do proponente para a execução do projeto proposto.</w:t>
            </w:r>
          </w:p>
        </w:tc>
        <w:tc>
          <w:tcPr>
            <w:tcW w:w="3118" w:type="dxa"/>
          </w:tcPr>
          <w:p w14:paraId="67ACA5B3"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Satisfatório: 20 pontos</w:t>
            </w:r>
          </w:p>
          <w:p w14:paraId="655DA907"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Parcialmente Satisfatório:</w:t>
            </w:r>
          </w:p>
          <w:p w14:paraId="552A6C0D"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10 pontos</w:t>
            </w:r>
          </w:p>
          <w:p w14:paraId="578007E3" w14:textId="77777777" w:rsidR="00B6592E"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Insatisfatório: 5 pontos</w:t>
            </w:r>
          </w:p>
        </w:tc>
        <w:tc>
          <w:tcPr>
            <w:tcW w:w="1505" w:type="dxa"/>
            <w:vAlign w:val="center"/>
          </w:tcPr>
          <w:p w14:paraId="65BB6F25" w14:textId="77777777" w:rsidR="00B6592E" w:rsidRPr="00C62DAE" w:rsidRDefault="001E4775" w:rsidP="00E54857">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20</w:t>
            </w:r>
          </w:p>
        </w:tc>
      </w:tr>
      <w:tr w:rsidR="00B6592E" w:rsidRPr="00C62DAE" w14:paraId="6CF95CD7" w14:textId="77777777" w:rsidTr="001E4775">
        <w:trPr>
          <w:jc w:val="center"/>
        </w:trPr>
        <w:tc>
          <w:tcPr>
            <w:tcW w:w="2539" w:type="dxa"/>
            <w:vAlign w:val="center"/>
          </w:tcPr>
          <w:p w14:paraId="435F1496" w14:textId="0A3D358B" w:rsidR="00B6592E" w:rsidRPr="00C62DAE" w:rsidRDefault="00391CA1"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C</w:t>
            </w: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 xml:space="preserve"> </w:t>
            </w:r>
            <w:r w:rsidR="001E4775" w:rsidRPr="00C62DAE">
              <w:rPr>
                <w:rFonts w:ascii="Book Antiqua" w:hAnsi="Book Antiqua"/>
                <w:color w:val="000000" w:themeColor="text1"/>
                <w:sz w:val="20"/>
                <w:szCs w:val="20"/>
              </w:rPr>
              <w:t>Consistência, Histórico</w:t>
            </w:r>
            <w:proofErr w:type="gramStart"/>
            <w:r w:rsidR="001E4775" w:rsidRPr="00C62DAE">
              <w:rPr>
                <w:rFonts w:ascii="Book Antiqua" w:hAnsi="Book Antiqua"/>
                <w:color w:val="000000" w:themeColor="text1"/>
                <w:sz w:val="20"/>
                <w:szCs w:val="20"/>
              </w:rPr>
              <w:t xml:space="preserve">  </w:t>
            </w:r>
            <w:proofErr w:type="gramEnd"/>
            <w:r w:rsidR="001E4775" w:rsidRPr="00C62DAE">
              <w:rPr>
                <w:rFonts w:ascii="Book Antiqua" w:hAnsi="Book Antiqua"/>
                <w:color w:val="000000" w:themeColor="text1"/>
                <w:sz w:val="20"/>
                <w:szCs w:val="20"/>
              </w:rPr>
              <w:t>e Coerência</w:t>
            </w:r>
          </w:p>
        </w:tc>
        <w:tc>
          <w:tcPr>
            <w:tcW w:w="3018" w:type="dxa"/>
            <w:vAlign w:val="center"/>
          </w:tcPr>
          <w:p w14:paraId="31A5A9F1" w14:textId="77777777" w:rsidR="00B6592E"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 xml:space="preserve">Adequação da proposta levando em consideração o </w:t>
            </w:r>
            <w:r w:rsidRPr="00C62DAE">
              <w:rPr>
                <w:rFonts w:ascii="Book Antiqua" w:hAnsi="Book Antiqua"/>
                <w:color w:val="000000" w:themeColor="text1"/>
                <w:sz w:val="20"/>
                <w:szCs w:val="20"/>
              </w:rPr>
              <w:lastRenderedPageBreak/>
              <w:t>histórico do proponente com o evento e realizações anteriores.</w:t>
            </w:r>
          </w:p>
        </w:tc>
        <w:tc>
          <w:tcPr>
            <w:tcW w:w="3118" w:type="dxa"/>
          </w:tcPr>
          <w:p w14:paraId="3B754829"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lastRenderedPageBreak/>
              <w:t>Satisfatório: 20 pontos</w:t>
            </w:r>
          </w:p>
          <w:p w14:paraId="1D5E1CEC"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Parcialmente Satisfatório:</w:t>
            </w:r>
          </w:p>
          <w:p w14:paraId="3E883CE9"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lastRenderedPageBreak/>
              <w:t>10 pontos</w:t>
            </w:r>
          </w:p>
          <w:p w14:paraId="0B9592CF" w14:textId="77777777" w:rsidR="00B6592E"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Insatisfatório: 5 pontos</w:t>
            </w:r>
          </w:p>
        </w:tc>
        <w:tc>
          <w:tcPr>
            <w:tcW w:w="1505" w:type="dxa"/>
            <w:vAlign w:val="center"/>
          </w:tcPr>
          <w:p w14:paraId="042DD2B7" w14:textId="77777777" w:rsidR="00B6592E" w:rsidRPr="00C62DAE" w:rsidRDefault="001E4775" w:rsidP="00E54857">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lastRenderedPageBreak/>
              <w:t>20</w:t>
            </w:r>
          </w:p>
        </w:tc>
      </w:tr>
      <w:tr w:rsidR="001E4775" w:rsidRPr="00C62DAE" w14:paraId="4A4F77C7" w14:textId="77777777" w:rsidTr="001E4775">
        <w:trPr>
          <w:jc w:val="center"/>
        </w:trPr>
        <w:tc>
          <w:tcPr>
            <w:tcW w:w="2539" w:type="dxa"/>
            <w:vAlign w:val="center"/>
          </w:tcPr>
          <w:p w14:paraId="356BA44F" w14:textId="34ED51E4" w:rsidR="001E4775" w:rsidRPr="00C62DAE" w:rsidRDefault="00391CA1"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391CA1">
              <w:rPr>
                <w:rFonts w:ascii="Book Antiqua" w:hAnsi="Book Antiqua"/>
                <w:b/>
                <w:bCs/>
                <w:color w:val="000000" w:themeColor="text1"/>
                <w:sz w:val="20"/>
                <w:szCs w:val="20"/>
              </w:rPr>
              <w:lastRenderedPageBreak/>
              <w:t>(</w:t>
            </w:r>
            <w:r>
              <w:rPr>
                <w:rFonts w:ascii="Book Antiqua" w:hAnsi="Book Antiqua"/>
                <w:b/>
                <w:bCs/>
                <w:color w:val="000000" w:themeColor="text1"/>
                <w:sz w:val="20"/>
                <w:szCs w:val="20"/>
              </w:rPr>
              <w:t>D</w:t>
            </w: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 xml:space="preserve"> </w:t>
            </w:r>
            <w:r w:rsidR="001E4775" w:rsidRPr="00C62DAE">
              <w:rPr>
                <w:rFonts w:ascii="Book Antiqua" w:hAnsi="Book Antiqua"/>
                <w:color w:val="000000" w:themeColor="text1"/>
                <w:sz w:val="20"/>
                <w:szCs w:val="20"/>
              </w:rPr>
              <w:t>Viabilidade Orçamentária e consistência do Planejamento Financeiro</w:t>
            </w:r>
          </w:p>
        </w:tc>
        <w:tc>
          <w:tcPr>
            <w:tcW w:w="3018" w:type="dxa"/>
            <w:vAlign w:val="center"/>
          </w:tcPr>
          <w:p w14:paraId="7D8B3C71"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Detalhamento, suficiência de informações e coerência com valores de mercado e necessidades do Projeto.</w:t>
            </w:r>
          </w:p>
        </w:tc>
        <w:tc>
          <w:tcPr>
            <w:tcW w:w="3118" w:type="dxa"/>
          </w:tcPr>
          <w:p w14:paraId="619AC1C5"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Satisfatório: 20 pontos</w:t>
            </w:r>
          </w:p>
          <w:p w14:paraId="09089330"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Parcialmente Satisfatório:</w:t>
            </w:r>
          </w:p>
          <w:p w14:paraId="29034C24"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10 pontos</w:t>
            </w:r>
          </w:p>
          <w:p w14:paraId="7E8CC14A"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Insatisfatório: 5 pontos</w:t>
            </w:r>
          </w:p>
        </w:tc>
        <w:tc>
          <w:tcPr>
            <w:tcW w:w="1505" w:type="dxa"/>
            <w:vAlign w:val="center"/>
          </w:tcPr>
          <w:p w14:paraId="78E02745"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20</w:t>
            </w:r>
          </w:p>
        </w:tc>
      </w:tr>
      <w:tr w:rsidR="0021692B" w:rsidRPr="00C62DAE" w14:paraId="5D34EB0B" w14:textId="77777777" w:rsidTr="001E4775">
        <w:trPr>
          <w:jc w:val="center"/>
        </w:trPr>
        <w:tc>
          <w:tcPr>
            <w:tcW w:w="2539" w:type="dxa"/>
            <w:vAlign w:val="center"/>
          </w:tcPr>
          <w:p w14:paraId="65B2F4EB" w14:textId="24B2E44D" w:rsidR="0021692B" w:rsidRPr="00C62DAE" w:rsidRDefault="00391CA1" w:rsidP="0021692B">
            <w:pPr>
              <w:pStyle w:val="WW-Corpodetexto3"/>
              <w:tabs>
                <w:tab w:val="left" w:pos="284"/>
                <w:tab w:val="left" w:pos="851"/>
              </w:tabs>
              <w:spacing w:line="276" w:lineRule="auto"/>
              <w:jc w:val="center"/>
              <w:rPr>
                <w:rFonts w:ascii="Book Antiqua" w:hAnsi="Book Antiqua"/>
                <w:color w:val="000000" w:themeColor="text1"/>
                <w:sz w:val="20"/>
                <w:szCs w:val="20"/>
              </w:rPr>
            </w:pP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E</w:t>
            </w: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 xml:space="preserve"> </w:t>
            </w:r>
            <w:r w:rsidR="0021692B" w:rsidRPr="00C62DAE">
              <w:rPr>
                <w:rFonts w:ascii="Book Antiqua" w:hAnsi="Book Antiqua"/>
                <w:color w:val="000000" w:themeColor="text1"/>
                <w:sz w:val="20"/>
                <w:szCs w:val="20"/>
              </w:rPr>
              <w:t>Incentivo Cultural e Descentralização</w:t>
            </w:r>
          </w:p>
        </w:tc>
        <w:tc>
          <w:tcPr>
            <w:tcW w:w="3018" w:type="dxa"/>
            <w:vAlign w:val="center"/>
          </w:tcPr>
          <w:p w14:paraId="1D6ABD3B" w14:textId="77777777" w:rsidR="0021692B" w:rsidRPr="00C62DAE" w:rsidRDefault="0021692B" w:rsidP="0021692B">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Capacidade de fomentar a cultura em espaços alternativos localizados em bairros periféricos.</w:t>
            </w:r>
          </w:p>
        </w:tc>
        <w:tc>
          <w:tcPr>
            <w:tcW w:w="3118" w:type="dxa"/>
          </w:tcPr>
          <w:p w14:paraId="22EA3C74" w14:textId="77777777" w:rsidR="0021692B" w:rsidRPr="00C62DAE" w:rsidRDefault="0021692B" w:rsidP="00D70EFC">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Satisfatório: 20 pontos</w:t>
            </w:r>
          </w:p>
          <w:p w14:paraId="0F1DF494" w14:textId="77777777" w:rsidR="0021692B" w:rsidRPr="00C62DAE" w:rsidRDefault="0021692B" w:rsidP="00D70EFC">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Parcialmente Satisfatório:</w:t>
            </w:r>
          </w:p>
          <w:p w14:paraId="0B3C7B5B" w14:textId="77777777" w:rsidR="0021692B" w:rsidRPr="00C62DAE" w:rsidRDefault="0021692B" w:rsidP="00D70EFC">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10 pontos</w:t>
            </w:r>
          </w:p>
          <w:p w14:paraId="2A54FE45" w14:textId="77777777" w:rsidR="0021692B" w:rsidRPr="00C62DAE" w:rsidRDefault="0021692B" w:rsidP="00D70EFC">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Insatisfatório: 5 pontos</w:t>
            </w:r>
          </w:p>
        </w:tc>
        <w:tc>
          <w:tcPr>
            <w:tcW w:w="1505" w:type="dxa"/>
            <w:vAlign w:val="center"/>
          </w:tcPr>
          <w:p w14:paraId="19AB56FD" w14:textId="77777777" w:rsidR="0021692B" w:rsidRPr="00C62DAE" w:rsidRDefault="0021692B" w:rsidP="00D70EFC">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20</w:t>
            </w:r>
          </w:p>
        </w:tc>
      </w:tr>
      <w:tr w:rsidR="0021692B" w:rsidRPr="00C62DAE" w14:paraId="542E631A" w14:textId="77777777" w:rsidTr="001E4775">
        <w:trPr>
          <w:jc w:val="center"/>
        </w:trPr>
        <w:tc>
          <w:tcPr>
            <w:tcW w:w="2539" w:type="dxa"/>
            <w:vAlign w:val="center"/>
          </w:tcPr>
          <w:p w14:paraId="5229FB9B" w14:textId="77777777" w:rsidR="0021692B" w:rsidRPr="00C62DAE" w:rsidRDefault="0021692B" w:rsidP="00E54857">
            <w:pPr>
              <w:pStyle w:val="WW-Corpodetexto3"/>
              <w:tabs>
                <w:tab w:val="left" w:pos="284"/>
                <w:tab w:val="left" w:pos="851"/>
              </w:tabs>
              <w:spacing w:line="276" w:lineRule="auto"/>
              <w:jc w:val="left"/>
              <w:rPr>
                <w:rFonts w:ascii="Book Antiqua" w:hAnsi="Book Antiqua"/>
                <w:b/>
                <w:color w:val="000000" w:themeColor="text1"/>
                <w:sz w:val="20"/>
                <w:szCs w:val="20"/>
              </w:rPr>
            </w:pPr>
            <w:r w:rsidRPr="00C62DAE">
              <w:rPr>
                <w:rFonts w:ascii="Book Antiqua" w:hAnsi="Book Antiqua"/>
                <w:b/>
                <w:color w:val="000000" w:themeColor="text1"/>
                <w:sz w:val="20"/>
                <w:szCs w:val="20"/>
              </w:rPr>
              <w:t>Total de Pontos</w:t>
            </w:r>
          </w:p>
        </w:tc>
        <w:tc>
          <w:tcPr>
            <w:tcW w:w="3018" w:type="dxa"/>
            <w:vAlign w:val="center"/>
          </w:tcPr>
          <w:p w14:paraId="2FA657C1" w14:textId="77777777" w:rsidR="0021692B" w:rsidRPr="00C62DAE" w:rsidRDefault="0021692B" w:rsidP="00E54857">
            <w:pPr>
              <w:pStyle w:val="WW-Corpodetexto3"/>
              <w:tabs>
                <w:tab w:val="left" w:pos="284"/>
                <w:tab w:val="left" w:pos="851"/>
              </w:tabs>
              <w:spacing w:line="276" w:lineRule="auto"/>
              <w:rPr>
                <w:rFonts w:ascii="Book Antiqua" w:hAnsi="Book Antiqua"/>
                <w:b/>
                <w:color w:val="000000" w:themeColor="text1"/>
                <w:sz w:val="20"/>
                <w:szCs w:val="20"/>
              </w:rPr>
            </w:pPr>
          </w:p>
        </w:tc>
        <w:tc>
          <w:tcPr>
            <w:tcW w:w="3118" w:type="dxa"/>
          </w:tcPr>
          <w:p w14:paraId="1B8156EA" w14:textId="77777777" w:rsidR="0021692B" w:rsidRPr="00C62DAE" w:rsidRDefault="0021692B" w:rsidP="001E4775">
            <w:pPr>
              <w:pStyle w:val="WW-Corpodetexto3"/>
              <w:tabs>
                <w:tab w:val="left" w:pos="284"/>
                <w:tab w:val="left" w:pos="851"/>
              </w:tabs>
              <w:spacing w:line="276" w:lineRule="auto"/>
              <w:jc w:val="left"/>
              <w:rPr>
                <w:rFonts w:ascii="Book Antiqua" w:hAnsi="Book Antiqua"/>
                <w:b/>
                <w:color w:val="000000" w:themeColor="text1"/>
                <w:sz w:val="20"/>
                <w:szCs w:val="20"/>
              </w:rPr>
            </w:pPr>
          </w:p>
        </w:tc>
        <w:tc>
          <w:tcPr>
            <w:tcW w:w="1505" w:type="dxa"/>
            <w:vAlign w:val="center"/>
          </w:tcPr>
          <w:p w14:paraId="4BF013A4" w14:textId="77777777" w:rsidR="0021692B" w:rsidRPr="00C62DAE" w:rsidRDefault="0021692B" w:rsidP="00E54857">
            <w:pPr>
              <w:pStyle w:val="WW-Corpodetexto3"/>
              <w:tabs>
                <w:tab w:val="left" w:pos="284"/>
                <w:tab w:val="left" w:pos="851"/>
              </w:tabs>
              <w:spacing w:line="276" w:lineRule="auto"/>
              <w:jc w:val="center"/>
              <w:rPr>
                <w:rFonts w:ascii="Book Antiqua" w:hAnsi="Book Antiqua"/>
                <w:b/>
                <w:color w:val="000000" w:themeColor="text1"/>
                <w:sz w:val="20"/>
                <w:szCs w:val="20"/>
              </w:rPr>
            </w:pPr>
            <w:r w:rsidRPr="00C62DAE">
              <w:rPr>
                <w:rFonts w:ascii="Book Antiqua" w:hAnsi="Book Antiqua"/>
                <w:b/>
                <w:color w:val="000000" w:themeColor="text1"/>
                <w:sz w:val="20"/>
                <w:szCs w:val="20"/>
              </w:rPr>
              <w:t>100 pontos</w:t>
            </w:r>
          </w:p>
        </w:tc>
      </w:tr>
    </w:tbl>
    <w:p w14:paraId="129CC533" w14:textId="77777777" w:rsidR="003C0777" w:rsidRPr="002A0F5A" w:rsidRDefault="003C0777" w:rsidP="00E411B7">
      <w:pPr>
        <w:pStyle w:val="WW-Corpodetexto3"/>
        <w:tabs>
          <w:tab w:val="left" w:pos="284"/>
          <w:tab w:val="left" w:pos="851"/>
        </w:tabs>
        <w:spacing w:before="120" w:after="120" w:line="276" w:lineRule="auto"/>
        <w:rPr>
          <w:rFonts w:ascii="Book Antiqua" w:hAnsi="Book Antiqua"/>
          <w:sz w:val="20"/>
          <w:szCs w:val="20"/>
        </w:rPr>
      </w:pPr>
      <w:r w:rsidRPr="002A0F5A">
        <w:rPr>
          <w:rFonts w:ascii="Book Antiqua" w:hAnsi="Book Antiqua"/>
          <w:b/>
          <w:sz w:val="20"/>
          <w:szCs w:val="20"/>
        </w:rPr>
        <w:t>11.2.</w:t>
      </w:r>
      <w:r w:rsidRPr="002A0F5A">
        <w:rPr>
          <w:rFonts w:ascii="Book Antiqua" w:hAnsi="Book Antiqua"/>
          <w:sz w:val="20"/>
          <w:szCs w:val="20"/>
        </w:rPr>
        <w:t xml:space="preserve"> Os critérios constantes da tabela no subitem anterior serão avaliados e pontuados pela Comissão de Seleção, a fim de estabelecer a classificação das organizações da sociedade civil. </w:t>
      </w:r>
    </w:p>
    <w:p w14:paraId="2345E675" w14:textId="77777777" w:rsidR="001272E7" w:rsidRPr="002A0F5A" w:rsidRDefault="001272E7" w:rsidP="00E411B7">
      <w:pPr>
        <w:pStyle w:val="WW-Corpodetexto3"/>
        <w:tabs>
          <w:tab w:val="left" w:pos="284"/>
          <w:tab w:val="left" w:pos="851"/>
        </w:tabs>
        <w:spacing w:before="120" w:after="120" w:line="276" w:lineRule="auto"/>
        <w:rPr>
          <w:rFonts w:ascii="Book Antiqua" w:hAnsi="Book Antiqua"/>
          <w:sz w:val="20"/>
          <w:szCs w:val="20"/>
        </w:rPr>
      </w:pPr>
      <w:r w:rsidRPr="002A0F5A">
        <w:rPr>
          <w:rFonts w:ascii="Book Antiqua" w:hAnsi="Book Antiqua"/>
          <w:b/>
          <w:sz w:val="20"/>
          <w:szCs w:val="20"/>
        </w:rPr>
        <w:t>11.2.1.</w:t>
      </w:r>
      <w:r w:rsidRPr="002A0F5A">
        <w:rPr>
          <w:rFonts w:ascii="Book Antiqua" w:hAnsi="Book Antiqua"/>
          <w:sz w:val="20"/>
          <w:szCs w:val="20"/>
        </w:rPr>
        <w:t xml:space="preserve"> Será considerado </w:t>
      </w:r>
      <w:r w:rsidR="009D03CA" w:rsidRPr="002A0F5A">
        <w:rPr>
          <w:rFonts w:ascii="Book Antiqua" w:hAnsi="Book Antiqua"/>
          <w:b/>
          <w:sz w:val="20"/>
          <w:szCs w:val="20"/>
        </w:rPr>
        <w:t>APROVADO</w:t>
      </w:r>
      <w:r w:rsidRPr="002A0F5A">
        <w:rPr>
          <w:rFonts w:ascii="Book Antiqua" w:hAnsi="Book Antiqua"/>
          <w:sz w:val="20"/>
          <w:szCs w:val="20"/>
        </w:rPr>
        <w:t xml:space="preserve"> o Plano de Trabalho que obtiver o mínimo de </w:t>
      </w:r>
      <w:r w:rsidR="00C21901" w:rsidRPr="002A0F5A">
        <w:rPr>
          <w:rFonts w:ascii="Book Antiqua" w:hAnsi="Book Antiqua"/>
          <w:b/>
          <w:sz w:val="20"/>
          <w:szCs w:val="20"/>
        </w:rPr>
        <w:t>6</w:t>
      </w:r>
      <w:r w:rsidR="0021692B" w:rsidRPr="002A0F5A">
        <w:rPr>
          <w:rFonts w:ascii="Book Antiqua" w:hAnsi="Book Antiqua"/>
          <w:b/>
          <w:sz w:val="20"/>
          <w:szCs w:val="20"/>
        </w:rPr>
        <w:t>0</w:t>
      </w:r>
      <w:r w:rsidRPr="002A0F5A">
        <w:rPr>
          <w:rFonts w:ascii="Book Antiqua" w:hAnsi="Book Antiqua"/>
          <w:b/>
          <w:sz w:val="20"/>
          <w:szCs w:val="20"/>
        </w:rPr>
        <w:t xml:space="preserve"> pontos</w:t>
      </w:r>
      <w:r w:rsidR="002B00FC" w:rsidRPr="002A0F5A">
        <w:rPr>
          <w:rFonts w:ascii="Book Antiqua" w:hAnsi="Book Antiqua"/>
          <w:b/>
          <w:sz w:val="20"/>
          <w:szCs w:val="20"/>
        </w:rPr>
        <w:t xml:space="preserve"> e </w:t>
      </w:r>
      <w:r w:rsidR="002B00FC" w:rsidRPr="002A0F5A">
        <w:rPr>
          <w:rFonts w:ascii="Book Antiqua" w:hAnsi="Book Antiqua"/>
          <w:sz w:val="20"/>
          <w:szCs w:val="20"/>
        </w:rPr>
        <w:t>que não tenha nenhum critério avaliado como</w:t>
      </w:r>
      <w:r w:rsidR="002B00FC" w:rsidRPr="002A0F5A">
        <w:rPr>
          <w:rFonts w:ascii="Book Antiqua" w:hAnsi="Book Antiqua"/>
          <w:b/>
          <w:sz w:val="20"/>
          <w:szCs w:val="20"/>
        </w:rPr>
        <w:t xml:space="preserve"> insatisfatório</w:t>
      </w:r>
      <w:r w:rsidRPr="002A0F5A">
        <w:rPr>
          <w:rFonts w:ascii="Book Antiqua" w:hAnsi="Book Antiqua"/>
          <w:sz w:val="20"/>
          <w:szCs w:val="20"/>
        </w:rPr>
        <w:t>.</w:t>
      </w:r>
    </w:p>
    <w:p w14:paraId="4BA6E16F" w14:textId="77777777" w:rsidR="003C0777" w:rsidRPr="002A0F5A"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2A0F5A">
        <w:rPr>
          <w:rFonts w:ascii="Book Antiqua" w:hAnsi="Book Antiqua"/>
          <w:b/>
          <w:sz w:val="20"/>
          <w:szCs w:val="20"/>
        </w:rPr>
        <w:t>11.3.</w:t>
      </w:r>
      <w:r w:rsidRPr="002A0F5A">
        <w:rPr>
          <w:rFonts w:ascii="Book Antiqua" w:hAnsi="Book Antiqua"/>
          <w:sz w:val="20"/>
          <w:szCs w:val="20"/>
        </w:rPr>
        <w:t xml:space="preserve"> A Comissão de Seleção, de forma complementar à análise da documentação apresentada, poderá promover ou solicitar visita técnica à Organização da Sociedade Civil ou em locais indicados n</w:t>
      </w:r>
      <w:r w:rsidR="00B50F12" w:rsidRPr="002A0F5A">
        <w:rPr>
          <w:rFonts w:ascii="Book Antiqua" w:hAnsi="Book Antiqua"/>
          <w:sz w:val="20"/>
          <w:szCs w:val="20"/>
        </w:rPr>
        <w:t>o</w:t>
      </w:r>
      <w:r w:rsidRPr="002A0F5A">
        <w:rPr>
          <w:rFonts w:ascii="Book Antiqua" w:hAnsi="Book Antiqua"/>
          <w:sz w:val="20"/>
          <w:szCs w:val="20"/>
        </w:rPr>
        <w:t xml:space="preserve"> </w:t>
      </w:r>
      <w:r w:rsidR="00B50F12" w:rsidRPr="002A0F5A">
        <w:rPr>
          <w:rFonts w:ascii="Book Antiqua" w:hAnsi="Book Antiqua"/>
          <w:sz w:val="20"/>
          <w:szCs w:val="20"/>
        </w:rPr>
        <w:t>Plano de Trabalho</w:t>
      </w:r>
      <w:r w:rsidRPr="002A0F5A">
        <w:rPr>
          <w:rFonts w:ascii="Book Antiqua" w:hAnsi="Book Antiqua"/>
          <w:sz w:val="20"/>
          <w:szCs w:val="20"/>
        </w:rPr>
        <w:t>, com vistas à emissão de parecer técnico que definirá a classificação da mesma.</w:t>
      </w:r>
    </w:p>
    <w:p w14:paraId="5C232B60" w14:textId="77777777" w:rsidR="003C0777" w:rsidRPr="002A0F5A" w:rsidRDefault="003C0777" w:rsidP="00E411B7">
      <w:pPr>
        <w:pStyle w:val="WW-Corpodetexto3"/>
        <w:tabs>
          <w:tab w:val="left" w:pos="284"/>
          <w:tab w:val="left" w:pos="851"/>
        </w:tabs>
        <w:spacing w:before="120" w:after="120" w:line="276" w:lineRule="auto"/>
        <w:rPr>
          <w:rFonts w:ascii="Book Antiqua" w:hAnsi="Book Antiqua"/>
          <w:sz w:val="20"/>
          <w:szCs w:val="20"/>
        </w:rPr>
      </w:pPr>
      <w:r w:rsidRPr="002A0F5A">
        <w:rPr>
          <w:rFonts w:ascii="Book Antiqua" w:hAnsi="Book Antiqua"/>
          <w:b/>
          <w:sz w:val="20"/>
          <w:szCs w:val="20"/>
        </w:rPr>
        <w:t>11.4.</w:t>
      </w:r>
      <w:r w:rsidRPr="002A0F5A">
        <w:rPr>
          <w:rFonts w:ascii="Book Antiqua" w:hAnsi="Book Antiqua"/>
          <w:sz w:val="20"/>
          <w:szCs w:val="20"/>
        </w:rPr>
        <w:t xml:space="preserve"> </w:t>
      </w:r>
      <w:r w:rsidRPr="002A0F5A">
        <w:rPr>
          <w:rFonts w:ascii="Book Antiqua" w:hAnsi="Book Antiqua"/>
          <w:color w:val="000000"/>
          <w:sz w:val="20"/>
          <w:szCs w:val="20"/>
        </w:rPr>
        <w:t>Havendo empate na classificação das propostas serão adotados os seguintes critérios para desempate:</w:t>
      </w:r>
    </w:p>
    <w:p w14:paraId="4C43E9BA" w14:textId="77777777" w:rsidR="003C0777" w:rsidRPr="002A0F5A" w:rsidRDefault="003C0777" w:rsidP="00E411B7">
      <w:pPr>
        <w:pStyle w:val="WW-Corpodetexto3"/>
        <w:tabs>
          <w:tab w:val="left" w:pos="284"/>
          <w:tab w:val="left" w:pos="851"/>
        </w:tabs>
        <w:spacing w:before="120" w:after="120" w:line="276" w:lineRule="auto"/>
        <w:ind w:left="567"/>
        <w:rPr>
          <w:rFonts w:ascii="Book Antiqua" w:hAnsi="Book Antiqua"/>
          <w:sz w:val="20"/>
          <w:szCs w:val="20"/>
        </w:rPr>
      </w:pPr>
      <w:r w:rsidRPr="002A0F5A">
        <w:rPr>
          <w:rFonts w:ascii="Book Antiqua" w:hAnsi="Book Antiqua"/>
          <w:b/>
          <w:color w:val="000000"/>
          <w:sz w:val="20"/>
          <w:szCs w:val="20"/>
        </w:rPr>
        <w:t>I</w:t>
      </w:r>
      <w:r w:rsidRPr="002A0F5A">
        <w:rPr>
          <w:rFonts w:ascii="Book Antiqua" w:hAnsi="Book Antiqua"/>
          <w:color w:val="000000"/>
          <w:sz w:val="20"/>
          <w:szCs w:val="20"/>
        </w:rPr>
        <w:t xml:space="preserve"> - Maior pontuação obtida no </w:t>
      </w:r>
      <w:r w:rsidRPr="002A0F5A">
        <w:rPr>
          <w:rFonts w:ascii="Book Antiqua" w:hAnsi="Book Antiqua"/>
          <w:sz w:val="20"/>
          <w:szCs w:val="20"/>
        </w:rPr>
        <w:t xml:space="preserve">item </w:t>
      </w:r>
      <w:r w:rsidR="00C21901" w:rsidRPr="002A0F5A">
        <w:rPr>
          <w:rFonts w:ascii="Book Antiqua" w:hAnsi="Book Antiqua"/>
          <w:b/>
          <w:sz w:val="20"/>
          <w:szCs w:val="20"/>
        </w:rPr>
        <w:t>(C)</w:t>
      </w:r>
      <w:r w:rsidR="005D5B6C" w:rsidRPr="002A0F5A">
        <w:rPr>
          <w:rFonts w:ascii="Book Antiqua" w:hAnsi="Book Antiqua"/>
          <w:b/>
          <w:sz w:val="20"/>
          <w:szCs w:val="20"/>
        </w:rPr>
        <w:t xml:space="preserve"> </w:t>
      </w:r>
      <w:r w:rsidRPr="002A0F5A">
        <w:rPr>
          <w:rFonts w:ascii="Book Antiqua" w:hAnsi="Book Antiqua"/>
          <w:sz w:val="20"/>
          <w:szCs w:val="20"/>
        </w:rPr>
        <w:t>do quadro acima;</w:t>
      </w:r>
    </w:p>
    <w:p w14:paraId="646A54F7" w14:textId="77777777" w:rsidR="003C0777" w:rsidRPr="002A0F5A" w:rsidRDefault="003C0777" w:rsidP="00E411B7">
      <w:pPr>
        <w:pStyle w:val="WW-Corpodetexto3"/>
        <w:tabs>
          <w:tab w:val="left" w:pos="284"/>
          <w:tab w:val="left" w:pos="851"/>
        </w:tabs>
        <w:spacing w:before="120" w:after="120" w:line="276" w:lineRule="auto"/>
        <w:ind w:left="567"/>
        <w:rPr>
          <w:rFonts w:ascii="Book Antiqua" w:hAnsi="Book Antiqua"/>
          <w:sz w:val="20"/>
          <w:szCs w:val="20"/>
        </w:rPr>
      </w:pPr>
      <w:r w:rsidRPr="002A0F5A">
        <w:rPr>
          <w:rFonts w:ascii="Book Antiqua" w:hAnsi="Book Antiqua"/>
          <w:b/>
          <w:sz w:val="20"/>
          <w:szCs w:val="20"/>
        </w:rPr>
        <w:t>II</w:t>
      </w:r>
      <w:r w:rsidRPr="002A0F5A">
        <w:rPr>
          <w:rFonts w:ascii="Book Antiqua" w:hAnsi="Book Antiqua"/>
          <w:sz w:val="20"/>
          <w:szCs w:val="20"/>
        </w:rPr>
        <w:t xml:space="preserve"> - Maior pontuação obtida no item </w:t>
      </w:r>
      <w:r w:rsidR="00C21901" w:rsidRPr="002A0F5A">
        <w:rPr>
          <w:rFonts w:ascii="Book Antiqua" w:hAnsi="Book Antiqua"/>
          <w:b/>
          <w:sz w:val="20"/>
          <w:szCs w:val="20"/>
        </w:rPr>
        <w:t>(B)</w:t>
      </w:r>
      <w:r w:rsidRPr="002A0F5A">
        <w:rPr>
          <w:rFonts w:ascii="Book Antiqua" w:hAnsi="Book Antiqua"/>
          <w:sz w:val="20"/>
          <w:szCs w:val="20"/>
        </w:rPr>
        <w:t xml:space="preserve"> do quadro acima;</w:t>
      </w:r>
    </w:p>
    <w:p w14:paraId="5E4A841C" w14:textId="77777777" w:rsidR="003C0777" w:rsidRPr="002A0F5A" w:rsidRDefault="003C0777" w:rsidP="00E411B7">
      <w:pPr>
        <w:pStyle w:val="WW-Corpodetexto3"/>
        <w:tabs>
          <w:tab w:val="left" w:pos="284"/>
          <w:tab w:val="left" w:pos="851"/>
        </w:tabs>
        <w:spacing w:before="120" w:after="120" w:line="276" w:lineRule="auto"/>
        <w:ind w:left="567"/>
        <w:rPr>
          <w:rFonts w:ascii="Book Antiqua" w:hAnsi="Book Antiqua"/>
          <w:sz w:val="20"/>
          <w:szCs w:val="20"/>
        </w:rPr>
      </w:pPr>
      <w:r w:rsidRPr="002A0F5A">
        <w:rPr>
          <w:rFonts w:ascii="Book Antiqua" w:hAnsi="Book Antiqua"/>
          <w:b/>
          <w:sz w:val="20"/>
          <w:szCs w:val="20"/>
        </w:rPr>
        <w:t>III</w:t>
      </w:r>
      <w:r w:rsidRPr="002A0F5A">
        <w:rPr>
          <w:rFonts w:ascii="Book Antiqua" w:hAnsi="Book Antiqua"/>
          <w:sz w:val="20"/>
          <w:szCs w:val="20"/>
        </w:rPr>
        <w:t xml:space="preserve"> – Permanecendo o empate, será realizado sorteio público.</w:t>
      </w:r>
    </w:p>
    <w:p w14:paraId="6BBB1417" w14:textId="77777777" w:rsidR="003C0777" w:rsidRPr="002A0F5A" w:rsidRDefault="003C0777" w:rsidP="00E411B7">
      <w:pPr>
        <w:pStyle w:val="WW-Corpodetexto3"/>
        <w:tabs>
          <w:tab w:val="left" w:pos="284"/>
          <w:tab w:val="left" w:pos="851"/>
        </w:tabs>
        <w:spacing w:before="120" w:after="120" w:line="276" w:lineRule="auto"/>
        <w:rPr>
          <w:rFonts w:ascii="Book Antiqua" w:hAnsi="Book Antiqua"/>
          <w:sz w:val="20"/>
          <w:szCs w:val="20"/>
        </w:rPr>
      </w:pPr>
      <w:r w:rsidRPr="002A0F5A">
        <w:rPr>
          <w:rFonts w:ascii="Book Antiqua" w:hAnsi="Book Antiqua"/>
          <w:b/>
          <w:sz w:val="20"/>
          <w:szCs w:val="20"/>
        </w:rPr>
        <w:t>11.5.</w:t>
      </w:r>
      <w:r w:rsidRPr="002A0F5A">
        <w:rPr>
          <w:rFonts w:ascii="Book Antiqua" w:hAnsi="Book Antiqua"/>
          <w:sz w:val="20"/>
          <w:szCs w:val="20"/>
        </w:rPr>
        <w:t xml:space="preserve"> Na hipótese de desempate mediante sorteio, </w:t>
      </w:r>
      <w:r w:rsidR="005D5B6C" w:rsidRPr="002A0F5A">
        <w:rPr>
          <w:rFonts w:ascii="Book Antiqua" w:hAnsi="Book Antiqua"/>
          <w:sz w:val="20"/>
          <w:szCs w:val="20"/>
        </w:rPr>
        <w:t>o mesmo será realizado na mesma sessão na presença da Comissão Técnica que procederá com o sorteio</w:t>
      </w:r>
      <w:r w:rsidRPr="002A0F5A">
        <w:rPr>
          <w:rFonts w:ascii="Book Antiqua" w:hAnsi="Book Antiqua"/>
          <w:sz w:val="20"/>
          <w:szCs w:val="20"/>
        </w:rPr>
        <w:t>.</w:t>
      </w:r>
    </w:p>
    <w:p w14:paraId="02FEA21B" w14:textId="5715623F"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2A0F5A">
        <w:rPr>
          <w:rFonts w:ascii="Book Antiqua" w:hAnsi="Book Antiqua"/>
          <w:b/>
          <w:sz w:val="20"/>
          <w:szCs w:val="20"/>
        </w:rPr>
        <w:t>11.6.</w:t>
      </w:r>
      <w:r w:rsidRPr="002A0F5A">
        <w:rPr>
          <w:rFonts w:ascii="Book Antiqua" w:hAnsi="Book Antiqua"/>
          <w:sz w:val="20"/>
          <w:szCs w:val="20"/>
        </w:rPr>
        <w:t xml:space="preserve"> O resultado da etapa competitiva do processo de seleção será divulgado no </w:t>
      </w:r>
      <w:r w:rsidR="00B8382E" w:rsidRPr="002A0F5A">
        <w:rPr>
          <w:rFonts w:ascii="Book Antiqua" w:hAnsi="Book Antiqua"/>
          <w:sz w:val="20"/>
          <w:szCs w:val="20"/>
        </w:rPr>
        <w:t xml:space="preserve">site </w:t>
      </w:r>
      <w:r w:rsidR="005D5B6C" w:rsidRPr="002A0F5A">
        <w:rPr>
          <w:rFonts w:ascii="Book Antiqua" w:hAnsi="Book Antiqua"/>
          <w:sz w:val="20"/>
          <w:szCs w:val="20"/>
        </w:rPr>
        <w:t>do Município</w:t>
      </w:r>
      <w:r w:rsidRPr="002A0F5A">
        <w:rPr>
          <w:rFonts w:ascii="Book Antiqua" w:hAnsi="Book Antiqua"/>
          <w:sz w:val="20"/>
          <w:szCs w:val="20"/>
        </w:rPr>
        <w:t>, no prazo estabelecido neste edital.</w:t>
      </w:r>
    </w:p>
    <w:p w14:paraId="7D9DA113" w14:textId="77777777" w:rsidR="003C0777" w:rsidRPr="00C62DAE" w:rsidRDefault="003C0777" w:rsidP="00E411B7">
      <w:pPr>
        <w:pStyle w:val="WW-Corpodetexto3"/>
        <w:tabs>
          <w:tab w:val="left" w:pos="284"/>
          <w:tab w:val="left" w:pos="851"/>
          <w:tab w:val="left" w:pos="2189"/>
        </w:tabs>
        <w:spacing w:before="120" w:after="120" w:line="276" w:lineRule="auto"/>
        <w:rPr>
          <w:rFonts w:ascii="Book Antiqua" w:hAnsi="Book Antiqua"/>
          <w:sz w:val="20"/>
          <w:szCs w:val="20"/>
        </w:rPr>
      </w:pPr>
      <w:r w:rsidRPr="00C62DAE">
        <w:rPr>
          <w:rFonts w:ascii="Book Antiqua" w:hAnsi="Book Antiqua"/>
          <w:b/>
          <w:sz w:val="20"/>
          <w:szCs w:val="20"/>
        </w:rPr>
        <w:t>11.7.</w:t>
      </w:r>
      <w:r w:rsidRPr="00C62DAE">
        <w:rPr>
          <w:rFonts w:ascii="Book Antiqua" w:hAnsi="Book Antiqua"/>
          <w:sz w:val="20"/>
          <w:szCs w:val="20"/>
        </w:rPr>
        <w:t xml:space="preserve"> </w:t>
      </w:r>
      <w:r w:rsidR="00B50F12" w:rsidRPr="00C62DAE">
        <w:rPr>
          <w:rFonts w:ascii="Book Antiqua" w:hAnsi="Book Antiqua"/>
          <w:sz w:val="20"/>
          <w:szCs w:val="20"/>
        </w:rPr>
        <w:t>C</w:t>
      </w:r>
      <w:r w:rsidRPr="00C62DAE">
        <w:rPr>
          <w:rFonts w:ascii="Book Antiqua" w:hAnsi="Book Antiqua"/>
          <w:sz w:val="20"/>
          <w:szCs w:val="20"/>
        </w:rPr>
        <w:t>aberá recurso do resultado da etapa competitiva do processo de seleção nos prazos determinados deste Edital.</w:t>
      </w:r>
    </w:p>
    <w:p w14:paraId="233949BF" w14:textId="530E0F5F" w:rsidR="000827B5" w:rsidRPr="00C62DAE" w:rsidRDefault="000827B5" w:rsidP="00E411B7">
      <w:pPr>
        <w:pStyle w:val="WW-Corpodetexto3"/>
        <w:tabs>
          <w:tab w:val="left" w:pos="284"/>
          <w:tab w:val="left" w:pos="851"/>
          <w:tab w:val="left" w:pos="2189"/>
        </w:tabs>
        <w:spacing w:before="120" w:after="120" w:line="276" w:lineRule="auto"/>
        <w:rPr>
          <w:rFonts w:ascii="Book Antiqua" w:hAnsi="Book Antiqua"/>
          <w:sz w:val="20"/>
          <w:szCs w:val="20"/>
        </w:rPr>
      </w:pPr>
      <w:r w:rsidRPr="00C62DAE">
        <w:rPr>
          <w:rFonts w:ascii="Book Antiqua" w:hAnsi="Book Antiqua"/>
          <w:b/>
          <w:sz w:val="20"/>
          <w:szCs w:val="20"/>
        </w:rPr>
        <w:t>11.8.</w:t>
      </w:r>
      <w:r w:rsidRPr="00C62DAE">
        <w:rPr>
          <w:rFonts w:ascii="Book Antiqua" w:hAnsi="Book Antiqua"/>
          <w:sz w:val="20"/>
          <w:szCs w:val="20"/>
        </w:rPr>
        <w:t xml:space="preserve"> A Comissão de Seleção mencionada no item 11.2 será formada pelos membros nomeados pela Portaria nº</w:t>
      </w:r>
      <w:r w:rsidR="00391CA1">
        <w:rPr>
          <w:rFonts w:ascii="Book Antiqua" w:hAnsi="Book Antiqua"/>
          <w:sz w:val="20"/>
          <w:szCs w:val="20"/>
        </w:rPr>
        <w:t xml:space="preserve"> </w:t>
      </w:r>
      <w:r w:rsidRPr="00C62DAE">
        <w:rPr>
          <w:rFonts w:ascii="Book Antiqua" w:hAnsi="Book Antiqua"/>
          <w:sz w:val="20"/>
          <w:szCs w:val="20"/>
        </w:rPr>
        <w:t>3.586/2019 de 06 de Junho de 2019.</w:t>
      </w:r>
    </w:p>
    <w:p w14:paraId="67CEE7E5" w14:textId="77777777" w:rsidR="000B4EAD" w:rsidRPr="00C62DAE" w:rsidRDefault="000B4EAD" w:rsidP="00E411B7">
      <w:pPr>
        <w:pStyle w:val="Lista"/>
        <w:tabs>
          <w:tab w:val="left" w:pos="284"/>
          <w:tab w:val="left" w:pos="851"/>
          <w:tab w:val="left" w:pos="1135"/>
        </w:tabs>
        <w:spacing w:before="120" w:line="276" w:lineRule="auto"/>
        <w:jc w:val="both"/>
        <w:rPr>
          <w:rFonts w:ascii="Book Antiqua" w:hAnsi="Book Antiqua"/>
          <w:sz w:val="20"/>
          <w:szCs w:val="20"/>
        </w:rPr>
      </w:pPr>
    </w:p>
    <w:p w14:paraId="07A32F49" w14:textId="77777777" w:rsidR="00EA4CC3" w:rsidRPr="00C62DAE" w:rsidRDefault="00EA4CC3" w:rsidP="00E411B7">
      <w:pPr>
        <w:pStyle w:val="Lista"/>
        <w:tabs>
          <w:tab w:val="left" w:pos="284"/>
          <w:tab w:val="left" w:pos="851"/>
          <w:tab w:val="left" w:pos="1135"/>
        </w:tabs>
        <w:spacing w:before="120" w:line="276" w:lineRule="auto"/>
        <w:jc w:val="both"/>
        <w:rPr>
          <w:rFonts w:ascii="Book Antiqua" w:hAnsi="Book Antiqua"/>
          <w:b/>
          <w:bCs/>
          <w:sz w:val="20"/>
          <w:szCs w:val="20"/>
        </w:rPr>
      </w:pPr>
      <w:r w:rsidRPr="00C62DAE">
        <w:rPr>
          <w:rFonts w:ascii="Book Antiqua" w:hAnsi="Book Antiqua"/>
          <w:b/>
          <w:bCs/>
          <w:sz w:val="20"/>
          <w:szCs w:val="20"/>
        </w:rPr>
        <w:t>12. DA ETAPA DE HABILITAÇÃO – AVALIAÇÃO DA DOCUMENTAÇÃO</w:t>
      </w:r>
    </w:p>
    <w:p w14:paraId="1A59B6FF" w14:textId="77777777" w:rsidR="00EA4CC3" w:rsidRPr="00C62DAE" w:rsidRDefault="00EA4CC3" w:rsidP="00E411B7">
      <w:pPr>
        <w:pStyle w:val="WW-Corpodetexto3"/>
        <w:tabs>
          <w:tab w:val="left" w:pos="284"/>
          <w:tab w:val="left" w:pos="851"/>
          <w:tab w:val="left" w:pos="2000"/>
        </w:tabs>
        <w:spacing w:before="120" w:after="120" w:line="276" w:lineRule="auto"/>
        <w:rPr>
          <w:rFonts w:ascii="Book Antiqua" w:hAnsi="Book Antiqua"/>
          <w:sz w:val="20"/>
          <w:szCs w:val="20"/>
        </w:rPr>
      </w:pPr>
      <w:r w:rsidRPr="00C62DAE">
        <w:rPr>
          <w:rFonts w:ascii="Book Antiqua" w:hAnsi="Book Antiqua"/>
          <w:b/>
          <w:sz w:val="20"/>
          <w:szCs w:val="20"/>
        </w:rPr>
        <w:t>12.1.</w:t>
      </w:r>
      <w:r w:rsidRPr="00C62DAE">
        <w:rPr>
          <w:rFonts w:ascii="Book Antiqua" w:hAnsi="Book Antiqua"/>
          <w:sz w:val="20"/>
          <w:szCs w:val="20"/>
        </w:rPr>
        <w:t xml:space="preserve"> Encerrada a etapa competitiva e ordenados os Planos de Trabalho, a Comissão de Seleção procederá a verificação dos documentos que comprovem o atendimento pela Organização da Sociedade Civil selecionada dos requisitos previstos no artigo 25 e os documentos exigidos no artigo 26 do Decreto Municipal nº 11.431/2017 de 07 de março de 2017.</w:t>
      </w:r>
    </w:p>
    <w:p w14:paraId="7ECE264E" w14:textId="77777777" w:rsidR="00EA4CC3" w:rsidRPr="00C62DAE" w:rsidRDefault="00EA4CC3"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12.2.</w:t>
      </w:r>
      <w:r w:rsidRPr="00C62DAE">
        <w:rPr>
          <w:rFonts w:ascii="Book Antiqua" w:hAnsi="Book Antiqua"/>
          <w:sz w:val="20"/>
          <w:szCs w:val="20"/>
        </w:rPr>
        <w:t xml:space="preserve"> No envelope deverá constar toda a documentação capaz de habilitar a OSC, quais sejam:</w:t>
      </w:r>
    </w:p>
    <w:p w14:paraId="45A07E17"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lastRenderedPageBreak/>
        <w:t>I</w:t>
      </w:r>
      <w:r w:rsidRPr="00C62DAE">
        <w:rPr>
          <w:rFonts w:ascii="Book Antiqua" w:hAnsi="Book Antiqua"/>
          <w:sz w:val="20"/>
          <w:szCs w:val="20"/>
        </w:rPr>
        <w:t xml:space="preserve"> – Habilitação jurídica, fiscal e trabalhista;</w:t>
      </w:r>
    </w:p>
    <w:p w14:paraId="391206A8"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II</w:t>
      </w:r>
      <w:r w:rsidRPr="00C62DAE">
        <w:rPr>
          <w:rFonts w:ascii="Book Antiqua" w:hAnsi="Book Antiqua"/>
          <w:sz w:val="20"/>
          <w:szCs w:val="20"/>
        </w:rPr>
        <w:t xml:space="preserve"> – Habilitação Técnica;</w:t>
      </w:r>
    </w:p>
    <w:p w14:paraId="03962DC2"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III</w:t>
      </w:r>
      <w:r w:rsidRPr="00C62DAE">
        <w:rPr>
          <w:rFonts w:ascii="Book Antiqua" w:hAnsi="Book Antiqua"/>
          <w:sz w:val="20"/>
          <w:szCs w:val="20"/>
        </w:rPr>
        <w:t xml:space="preserve"> – Declarações e Termos de Compromisso, conforme anexos.</w:t>
      </w:r>
    </w:p>
    <w:p w14:paraId="33660CF8" w14:textId="77777777" w:rsidR="000B4EAD" w:rsidRPr="00C62DAE" w:rsidRDefault="000B4EAD" w:rsidP="00E411B7">
      <w:pPr>
        <w:pStyle w:val="Lista"/>
        <w:tabs>
          <w:tab w:val="left" w:pos="284"/>
          <w:tab w:val="left" w:pos="851"/>
          <w:tab w:val="left" w:pos="1135"/>
        </w:tabs>
        <w:spacing w:before="120" w:line="276" w:lineRule="auto"/>
        <w:ind w:left="567"/>
        <w:jc w:val="both"/>
        <w:rPr>
          <w:rFonts w:ascii="Book Antiqua" w:hAnsi="Book Antiqua"/>
          <w:sz w:val="20"/>
          <w:szCs w:val="20"/>
        </w:rPr>
      </w:pPr>
    </w:p>
    <w:p w14:paraId="6D0C6759" w14:textId="77777777" w:rsidR="00EA4CC3" w:rsidRPr="00C62DAE" w:rsidRDefault="00EA4CC3" w:rsidP="00E411B7">
      <w:pPr>
        <w:pStyle w:val="Lista"/>
        <w:tabs>
          <w:tab w:val="left" w:pos="284"/>
          <w:tab w:val="left" w:pos="851"/>
          <w:tab w:val="left" w:pos="1135"/>
        </w:tabs>
        <w:spacing w:before="120" w:line="276" w:lineRule="auto"/>
        <w:jc w:val="both"/>
        <w:rPr>
          <w:rFonts w:ascii="Book Antiqua" w:hAnsi="Book Antiqua"/>
          <w:b/>
          <w:sz w:val="20"/>
          <w:szCs w:val="20"/>
        </w:rPr>
      </w:pPr>
      <w:r w:rsidRPr="00C62DAE">
        <w:rPr>
          <w:rFonts w:ascii="Book Antiqua" w:hAnsi="Book Antiqua"/>
          <w:b/>
          <w:sz w:val="20"/>
          <w:szCs w:val="20"/>
        </w:rPr>
        <w:t>I - HABILITAÇÃO JURÍDICA, FISCAL E TRABALHISTA</w:t>
      </w:r>
    </w:p>
    <w:p w14:paraId="0FE5B8B2" w14:textId="77777777" w:rsidR="00EA4CC3" w:rsidRPr="00C62DAE" w:rsidRDefault="00B80FDA"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12.3</w:t>
      </w:r>
      <w:r w:rsidR="00EA4CC3" w:rsidRPr="00C62DAE">
        <w:rPr>
          <w:rFonts w:ascii="Book Antiqua" w:hAnsi="Book Antiqua"/>
          <w:b/>
          <w:sz w:val="20"/>
          <w:szCs w:val="20"/>
        </w:rPr>
        <w:t>.</w:t>
      </w:r>
      <w:r w:rsidR="00EA4CC3" w:rsidRPr="00C62DAE">
        <w:rPr>
          <w:rFonts w:ascii="Book Antiqua" w:hAnsi="Book Antiqua"/>
          <w:sz w:val="20"/>
          <w:szCs w:val="20"/>
        </w:rPr>
        <w:t xml:space="preserve"> Para a habilitação jurídica, fiscal e trabalhista a OSC deverá apresentar os seguintes documentos:</w:t>
      </w:r>
    </w:p>
    <w:p w14:paraId="7AEB45C6"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w:t>
      </w:r>
      <w:r w:rsidRPr="00C62DAE">
        <w:rPr>
          <w:rFonts w:ascii="Book Antiqua" w:hAnsi="Book Antiqua"/>
          <w:sz w:val="20"/>
          <w:szCs w:val="20"/>
        </w:rPr>
        <w:t xml:space="preserve"> - cópia legível do estatuto registrado e suas alterações, em conformidade com as exigências previstas no art. 33 da Lei nº 13.019, de </w:t>
      </w:r>
      <w:proofErr w:type="gramStart"/>
      <w:r w:rsidRPr="00C62DAE">
        <w:rPr>
          <w:rFonts w:ascii="Book Antiqua" w:hAnsi="Book Antiqua"/>
          <w:sz w:val="20"/>
          <w:szCs w:val="20"/>
        </w:rPr>
        <w:t>2014 devidamente registrado</w:t>
      </w:r>
      <w:proofErr w:type="gramEnd"/>
      <w:r w:rsidRPr="00C62DAE">
        <w:rPr>
          <w:rFonts w:ascii="Book Antiqua" w:hAnsi="Book Antiqua"/>
          <w:sz w:val="20"/>
          <w:szCs w:val="20"/>
        </w:rPr>
        <w:t>;</w:t>
      </w:r>
    </w:p>
    <w:p w14:paraId="2EE0B737"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II</w:t>
      </w:r>
      <w:r w:rsidRPr="00C62DAE">
        <w:rPr>
          <w:rFonts w:ascii="Book Antiqua" w:hAnsi="Book Antiqua"/>
          <w:sz w:val="20"/>
          <w:szCs w:val="20"/>
        </w:rPr>
        <w:t xml:space="preserve"> - cópia legível da ata de eleição e posse da atual diretoria, registrada na forma da lei;</w:t>
      </w:r>
    </w:p>
    <w:p w14:paraId="7DE17D3D"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III</w:t>
      </w:r>
      <w:r w:rsidRPr="00C62DAE">
        <w:rPr>
          <w:rFonts w:ascii="Book Antiqua" w:hAnsi="Book Antiqua"/>
          <w:sz w:val="20"/>
          <w:szCs w:val="20"/>
        </w:rPr>
        <w:t xml:space="preserve"> - cópia legível comprovante de inscrição no Cadastro Nacional da Pessoa Jurídica - CNPJ, emitido no </w:t>
      </w:r>
      <w:hyperlink r:id="rId10" w:history="1">
        <w:r w:rsidRPr="00C62DAE">
          <w:rPr>
            <w:rStyle w:val="Hyperlink"/>
            <w:rFonts w:ascii="Book Antiqua" w:hAnsi="Book Antiqua"/>
            <w:sz w:val="20"/>
            <w:szCs w:val="20"/>
          </w:rPr>
          <w:t>sítio eletrônico oficial da Secretaria da Receita Federal do Brasil</w:t>
        </w:r>
      </w:hyperlink>
      <w:r w:rsidRPr="00C62DAE">
        <w:rPr>
          <w:rFonts w:ascii="Book Antiqua" w:hAnsi="Book Antiqua"/>
          <w:sz w:val="20"/>
          <w:szCs w:val="20"/>
        </w:rPr>
        <w:t>, para demonstrar que a organização da sociedade civil existe há, no mínimo, um ano com cadastro ativo;</w:t>
      </w:r>
    </w:p>
    <w:p w14:paraId="4E8E7935"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 xml:space="preserve">IV </w:t>
      </w:r>
      <w:r w:rsidRPr="00C62DAE">
        <w:rPr>
          <w:rFonts w:ascii="Book Antiqua" w:hAnsi="Book Antiqua"/>
          <w:sz w:val="20"/>
          <w:szCs w:val="20"/>
        </w:rPr>
        <w:t xml:space="preserve">– Prova de Regularidade para com a Fazenda Estadual, emitida no </w:t>
      </w:r>
      <w:hyperlink r:id="rId11" w:history="1">
        <w:r w:rsidRPr="00C62DAE">
          <w:rPr>
            <w:rStyle w:val="Hyperlink"/>
            <w:rFonts w:ascii="Book Antiqua" w:hAnsi="Book Antiqua"/>
            <w:sz w:val="20"/>
            <w:szCs w:val="20"/>
          </w:rPr>
          <w:t>sítio eletrônico da Secretaria de Estado da Fazenda de Minas Gerais</w:t>
        </w:r>
      </w:hyperlink>
      <w:r w:rsidRPr="00C62DAE">
        <w:rPr>
          <w:rFonts w:ascii="Book Antiqua" w:hAnsi="Book Antiqua"/>
          <w:sz w:val="20"/>
          <w:szCs w:val="20"/>
        </w:rPr>
        <w:t>;</w:t>
      </w:r>
    </w:p>
    <w:p w14:paraId="4ACCBD65"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 xml:space="preserve">V </w:t>
      </w:r>
      <w:r w:rsidRPr="00C62DAE">
        <w:rPr>
          <w:rFonts w:ascii="Book Antiqua" w:hAnsi="Book Antiqua"/>
          <w:sz w:val="20"/>
          <w:szCs w:val="20"/>
        </w:rPr>
        <w:t xml:space="preserve">– Prova de Regularidade relativa ao Fundo de Garantia por Tempo de Serviço – FGTS, emitida no </w:t>
      </w:r>
      <w:hyperlink r:id="rId12" w:history="1">
        <w:r w:rsidRPr="00C62DAE">
          <w:rPr>
            <w:rStyle w:val="Hyperlink"/>
            <w:rFonts w:ascii="Book Antiqua" w:hAnsi="Book Antiqua"/>
            <w:sz w:val="20"/>
            <w:szCs w:val="20"/>
          </w:rPr>
          <w:t>sítio eletrônico da Caixa Econômica Federal</w:t>
        </w:r>
      </w:hyperlink>
      <w:r w:rsidRPr="00C62DAE">
        <w:rPr>
          <w:rFonts w:ascii="Book Antiqua" w:hAnsi="Book Antiqua"/>
          <w:sz w:val="20"/>
          <w:szCs w:val="20"/>
        </w:rPr>
        <w:t>;</w:t>
      </w:r>
    </w:p>
    <w:p w14:paraId="2B8AAF0C"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VI</w:t>
      </w:r>
      <w:r w:rsidRPr="00C62DAE">
        <w:rPr>
          <w:rFonts w:ascii="Book Antiqua" w:hAnsi="Book Antiqua"/>
          <w:sz w:val="20"/>
          <w:szCs w:val="20"/>
        </w:rPr>
        <w:t xml:space="preserve"> </w:t>
      </w:r>
      <w:r w:rsidR="00C10460" w:rsidRPr="00C62DAE">
        <w:rPr>
          <w:rFonts w:ascii="Book Antiqua" w:hAnsi="Book Antiqua"/>
          <w:sz w:val="20"/>
          <w:szCs w:val="20"/>
        </w:rPr>
        <w:t>–</w:t>
      </w:r>
      <w:r w:rsidRPr="00C62DAE">
        <w:rPr>
          <w:rFonts w:ascii="Book Antiqua" w:hAnsi="Book Antiqua"/>
          <w:sz w:val="20"/>
          <w:szCs w:val="20"/>
        </w:rPr>
        <w:t xml:space="preserve"> </w:t>
      </w:r>
      <w:r w:rsidR="00C10460" w:rsidRPr="00C62DAE">
        <w:rPr>
          <w:rFonts w:ascii="Book Antiqua" w:hAnsi="Book Antiqua"/>
          <w:sz w:val="20"/>
          <w:szCs w:val="20"/>
        </w:rPr>
        <w:t>C</w:t>
      </w:r>
      <w:r w:rsidRPr="00C62DAE">
        <w:rPr>
          <w:rFonts w:ascii="Book Antiqua" w:hAnsi="Book Antiqua"/>
          <w:sz w:val="20"/>
          <w:szCs w:val="20"/>
        </w:rPr>
        <w:t>ópia</w:t>
      </w:r>
      <w:r w:rsidR="00C10460" w:rsidRPr="00C62DAE">
        <w:rPr>
          <w:rFonts w:ascii="Book Antiqua" w:hAnsi="Book Antiqua"/>
          <w:sz w:val="20"/>
          <w:szCs w:val="20"/>
        </w:rPr>
        <w:t xml:space="preserve"> </w:t>
      </w:r>
      <w:r w:rsidRPr="00C62DAE">
        <w:rPr>
          <w:rFonts w:ascii="Book Antiqua" w:hAnsi="Book Antiqua"/>
          <w:sz w:val="20"/>
          <w:szCs w:val="20"/>
        </w:rPr>
        <w:t>legível da Carteira de Identidade ou documento equivalente e CPF do representante legal da OSC;</w:t>
      </w:r>
    </w:p>
    <w:p w14:paraId="026A33A8"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VII</w:t>
      </w:r>
      <w:r w:rsidRPr="00C62DAE">
        <w:rPr>
          <w:rFonts w:ascii="Book Antiqua" w:hAnsi="Book Antiqua"/>
          <w:sz w:val="20"/>
          <w:szCs w:val="20"/>
        </w:rPr>
        <w:t xml:space="preserve"> – Certidão de Débitos relativos a Créditos Tributários Federais e à Dívida Ativa da União (emitida no </w:t>
      </w:r>
      <w:hyperlink r:id="rId13" w:history="1">
        <w:r w:rsidRPr="00C62DAE">
          <w:rPr>
            <w:rStyle w:val="Hyperlink"/>
            <w:rFonts w:ascii="Book Antiqua" w:hAnsi="Book Antiqua"/>
            <w:sz w:val="20"/>
            <w:szCs w:val="20"/>
          </w:rPr>
          <w:t>sítio eletrônico oficial da Receita Federal.</w:t>
        </w:r>
      </w:hyperlink>
      <w:r w:rsidRPr="00C62DAE">
        <w:rPr>
          <w:rFonts w:ascii="Book Antiqua" w:hAnsi="Book Antiqua"/>
          <w:sz w:val="20"/>
          <w:szCs w:val="20"/>
        </w:rPr>
        <w:t>);</w:t>
      </w:r>
    </w:p>
    <w:p w14:paraId="3F4C74C5"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VIII</w:t>
      </w:r>
      <w:r w:rsidRPr="00C62DAE">
        <w:rPr>
          <w:rFonts w:ascii="Book Antiqua" w:hAnsi="Book Antiqua"/>
          <w:sz w:val="20"/>
          <w:szCs w:val="20"/>
        </w:rPr>
        <w:t xml:space="preserve"> – Certidão Negativa de Débitos Trabalhistas (emitida no </w:t>
      </w:r>
      <w:hyperlink r:id="rId14" w:history="1">
        <w:r w:rsidRPr="00C62DAE">
          <w:rPr>
            <w:rStyle w:val="Hyperlink"/>
            <w:rFonts w:ascii="Book Antiqua" w:hAnsi="Book Antiqua"/>
            <w:sz w:val="20"/>
            <w:szCs w:val="20"/>
          </w:rPr>
          <w:t>sítio eletrônico oficial da Tribunal Superior do Trabalho</w:t>
        </w:r>
      </w:hyperlink>
      <w:r w:rsidRPr="00C62DAE">
        <w:rPr>
          <w:rFonts w:ascii="Book Antiqua" w:hAnsi="Book Antiqua"/>
          <w:sz w:val="20"/>
          <w:szCs w:val="20"/>
        </w:rPr>
        <w:t>);</w:t>
      </w:r>
    </w:p>
    <w:p w14:paraId="73288102"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IX</w:t>
      </w:r>
      <w:r w:rsidRPr="00C62DAE">
        <w:rPr>
          <w:rFonts w:ascii="Book Antiqua" w:hAnsi="Book Antiqua"/>
          <w:sz w:val="20"/>
          <w:szCs w:val="20"/>
        </w:rPr>
        <w:t xml:space="preserve"> </w:t>
      </w:r>
      <w:r w:rsidR="00C10460" w:rsidRPr="00C62DAE">
        <w:rPr>
          <w:rFonts w:ascii="Book Antiqua" w:hAnsi="Book Antiqua"/>
          <w:sz w:val="20"/>
          <w:szCs w:val="20"/>
        </w:rPr>
        <w:t>–</w:t>
      </w:r>
      <w:r w:rsidRPr="00C62DAE">
        <w:rPr>
          <w:rFonts w:ascii="Book Antiqua" w:hAnsi="Book Antiqua"/>
          <w:sz w:val="20"/>
          <w:szCs w:val="20"/>
        </w:rPr>
        <w:t xml:space="preserve"> </w:t>
      </w:r>
      <w:r w:rsidR="00C10460" w:rsidRPr="00C62DAE">
        <w:rPr>
          <w:rFonts w:ascii="Book Antiqua" w:hAnsi="Book Antiqua"/>
          <w:sz w:val="20"/>
          <w:szCs w:val="20"/>
        </w:rPr>
        <w:t>C</w:t>
      </w:r>
      <w:r w:rsidRPr="00C62DAE">
        <w:rPr>
          <w:rFonts w:ascii="Book Antiqua" w:hAnsi="Book Antiqua"/>
          <w:sz w:val="20"/>
          <w:szCs w:val="20"/>
        </w:rPr>
        <w:t>ertidão</w:t>
      </w:r>
      <w:r w:rsidR="00C10460" w:rsidRPr="00C62DAE">
        <w:rPr>
          <w:rFonts w:ascii="Book Antiqua" w:hAnsi="Book Antiqua"/>
          <w:sz w:val="20"/>
          <w:szCs w:val="20"/>
        </w:rPr>
        <w:t xml:space="preserve"> </w:t>
      </w:r>
      <w:r w:rsidRPr="00C62DAE">
        <w:rPr>
          <w:rFonts w:ascii="Book Antiqua" w:hAnsi="Book Antiqua"/>
          <w:sz w:val="20"/>
          <w:szCs w:val="20"/>
        </w:rPr>
        <w:t xml:space="preserve">de quitação plena dos tributos municipais da Prefeitura Municipal de Santa Rita do Sapucaí (emitida no </w:t>
      </w:r>
      <w:hyperlink r:id="rId15" w:history="1">
        <w:r w:rsidRPr="00C62DAE">
          <w:rPr>
            <w:rStyle w:val="Hyperlink"/>
            <w:rFonts w:ascii="Book Antiqua" w:hAnsi="Book Antiqua"/>
            <w:sz w:val="20"/>
            <w:szCs w:val="20"/>
          </w:rPr>
          <w:t>sítio eletrônico oficial da Prefeitura Municipal de Santa Rita do Sapucaí</w:t>
        </w:r>
      </w:hyperlink>
      <w:r w:rsidRPr="00C62DAE">
        <w:rPr>
          <w:rFonts w:ascii="Book Antiqua" w:hAnsi="Book Antiqua"/>
          <w:sz w:val="20"/>
          <w:szCs w:val="20"/>
        </w:rPr>
        <w:t>);</w:t>
      </w:r>
    </w:p>
    <w:p w14:paraId="73EA1997"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X</w:t>
      </w:r>
      <w:r w:rsidRPr="00C62DAE">
        <w:rPr>
          <w:rFonts w:ascii="Book Antiqua" w:hAnsi="Book Antiqua"/>
          <w:sz w:val="20"/>
          <w:szCs w:val="20"/>
        </w:rPr>
        <w:t xml:space="preserve"> </w:t>
      </w:r>
      <w:r w:rsidR="00C10460" w:rsidRPr="00C62DAE">
        <w:rPr>
          <w:rFonts w:ascii="Book Antiqua" w:hAnsi="Book Antiqua"/>
          <w:sz w:val="20"/>
          <w:szCs w:val="20"/>
        </w:rPr>
        <w:t>–</w:t>
      </w:r>
      <w:r w:rsidRPr="00C62DAE">
        <w:rPr>
          <w:rFonts w:ascii="Book Antiqua" w:hAnsi="Book Antiqua"/>
          <w:sz w:val="20"/>
          <w:szCs w:val="20"/>
        </w:rPr>
        <w:t xml:space="preserve"> </w:t>
      </w:r>
      <w:r w:rsidR="00C10460" w:rsidRPr="00C62DAE">
        <w:rPr>
          <w:rFonts w:ascii="Book Antiqua" w:hAnsi="Book Antiqua"/>
          <w:sz w:val="20"/>
          <w:szCs w:val="20"/>
        </w:rPr>
        <w:t>C</w:t>
      </w:r>
      <w:r w:rsidRPr="00C62DAE">
        <w:rPr>
          <w:rFonts w:ascii="Book Antiqua" w:hAnsi="Book Antiqua"/>
          <w:sz w:val="20"/>
          <w:szCs w:val="20"/>
        </w:rPr>
        <w:t>ópia</w:t>
      </w:r>
      <w:r w:rsidR="00C10460" w:rsidRPr="00C62DAE">
        <w:rPr>
          <w:rFonts w:ascii="Book Antiqua" w:hAnsi="Book Antiqua"/>
          <w:sz w:val="20"/>
          <w:szCs w:val="20"/>
        </w:rPr>
        <w:t xml:space="preserve"> </w:t>
      </w:r>
      <w:r w:rsidRPr="00C62DAE">
        <w:rPr>
          <w:rFonts w:ascii="Book Antiqua" w:hAnsi="Book Antiqua"/>
          <w:sz w:val="20"/>
          <w:szCs w:val="20"/>
        </w:rPr>
        <w:t>de documento que comprove que a organização da sociedade civil funciona no endereço por ela declarado (conta de consumo ou contrato de locação);</w:t>
      </w:r>
    </w:p>
    <w:p w14:paraId="76E4BD66"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XI</w:t>
      </w:r>
      <w:r w:rsidRPr="00C62DAE">
        <w:rPr>
          <w:rFonts w:ascii="Book Antiqua" w:hAnsi="Book Antiqua"/>
          <w:sz w:val="20"/>
          <w:szCs w:val="20"/>
        </w:rPr>
        <w:t xml:space="preserve"> – </w:t>
      </w:r>
      <w:r w:rsidR="00C10460" w:rsidRPr="00C62DAE">
        <w:rPr>
          <w:rFonts w:ascii="Book Antiqua" w:hAnsi="Book Antiqua"/>
          <w:sz w:val="20"/>
          <w:szCs w:val="20"/>
        </w:rPr>
        <w:t>D</w:t>
      </w:r>
      <w:r w:rsidRPr="00C62DAE">
        <w:rPr>
          <w:rFonts w:ascii="Book Antiqua" w:hAnsi="Book Antiqua"/>
          <w:sz w:val="20"/>
          <w:szCs w:val="20"/>
        </w:rPr>
        <w:t>emonstração</w:t>
      </w:r>
      <w:r w:rsidR="00C10460" w:rsidRPr="00C62DAE">
        <w:rPr>
          <w:rFonts w:ascii="Book Antiqua" w:hAnsi="Book Antiqua"/>
          <w:sz w:val="20"/>
          <w:szCs w:val="20"/>
        </w:rPr>
        <w:t xml:space="preserve"> </w:t>
      </w:r>
      <w:r w:rsidR="00127BDC" w:rsidRPr="00C62DAE">
        <w:rPr>
          <w:rFonts w:ascii="Book Antiqua" w:hAnsi="Book Antiqua"/>
          <w:sz w:val="20"/>
          <w:szCs w:val="20"/>
        </w:rPr>
        <w:t>contábil do último exercício;</w:t>
      </w:r>
    </w:p>
    <w:p w14:paraId="4042E286" w14:textId="25CFDC46" w:rsidR="00EA4CC3"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XII</w:t>
      </w:r>
      <w:r w:rsidRPr="00C62DAE">
        <w:rPr>
          <w:rFonts w:ascii="Book Antiqua" w:hAnsi="Book Antiqua"/>
          <w:sz w:val="20"/>
          <w:szCs w:val="20"/>
        </w:rPr>
        <w:t xml:space="preserve"> – </w:t>
      </w:r>
      <w:r w:rsidR="00C10460" w:rsidRPr="00C62DAE">
        <w:rPr>
          <w:rFonts w:ascii="Book Antiqua" w:hAnsi="Book Antiqua"/>
          <w:sz w:val="20"/>
          <w:szCs w:val="20"/>
        </w:rPr>
        <w:t>C</w:t>
      </w:r>
      <w:r w:rsidRPr="00C62DAE">
        <w:rPr>
          <w:rFonts w:ascii="Book Antiqua" w:hAnsi="Book Antiqua"/>
          <w:sz w:val="20"/>
          <w:szCs w:val="20"/>
        </w:rPr>
        <w:t xml:space="preserve">ertidão expedida por cartório de registro de pessoa jurídica, certificando que a Organização da Sociedade Civil tem sua sede </w:t>
      </w:r>
      <w:r w:rsidR="003259B2" w:rsidRPr="00C62DAE">
        <w:rPr>
          <w:rFonts w:ascii="Book Antiqua" w:hAnsi="Book Antiqua"/>
          <w:sz w:val="20"/>
          <w:szCs w:val="20"/>
        </w:rPr>
        <w:t xml:space="preserve">ou filial </w:t>
      </w:r>
      <w:r w:rsidRPr="00C62DAE">
        <w:rPr>
          <w:rFonts w:ascii="Book Antiqua" w:hAnsi="Book Antiqua"/>
          <w:sz w:val="20"/>
          <w:szCs w:val="20"/>
        </w:rPr>
        <w:t>constituída no mun</w:t>
      </w:r>
      <w:r w:rsidR="00127BDC" w:rsidRPr="00C62DAE">
        <w:rPr>
          <w:rFonts w:ascii="Book Antiqua" w:hAnsi="Book Antiqua"/>
          <w:sz w:val="20"/>
          <w:szCs w:val="20"/>
        </w:rPr>
        <w:t>icípio de Santa Rita do Sapucaí;</w:t>
      </w:r>
    </w:p>
    <w:p w14:paraId="4ABD7F86" w14:textId="77777777" w:rsidR="00EA4CC3" w:rsidRPr="00C62DAE" w:rsidRDefault="00B80FDA"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12.3</w:t>
      </w:r>
      <w:r w:rsidR="00EA4CC3" w:rsidRPr="00C62DAE">
        <w:rPr>
          <w:rFonts w:ascii="Book Antiqua" w:hAnsi="Book Antiqua"/>
          <w:b/>
          <w:sz w:val="20"/>
          <w:szCs w:val="20"/>
        </w:rPr>
        <w:t>.1.</w:t>
      </w:r>
      <w:r w:rsidR="00EA4CC3" w:rsidRPr="00C62DAE">
        <w:rPr>
          <w:rFonts w:ascii="Book Antiqua" w:hAnsi="Book Antiqua"/>
          <w:sz w:val="20"/>
          <w:szCs w:val="20"/>
        </w:rPr>
        <w:t xml:space="preserve">  Serão consideradas regulares, para fins de cumprimento do disposto dos incisos VI a VIII do subitem 11.3, as certidões positivas com efeito de negativas. </w:t>
      </w:r>
    </w:p>
    <w:p w14:paraId="62D22632" w14:textId="77777777" w:rsidR="00EA4CC3" w:rsidRPr="00C62DAE" w:rsidRDefault="00B80FDA"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12.3</w:t>
      </w:r>
      <w:r w:rsidR="00EA4CC3" w:rsidRPr="00C62DAE">
        <w:rPr>
          <w:rFonts w:ascii="Book Antiqua" w:hAnsi="Book Antiqua"/>
          <w:b/>
          <w:sz w:val="20"/>
          <w:szCs w:val="20"/>
        </w:rPr>
        <w:t>.2.</w:t>
      </w:r>
      <w:r w:rsidR="00EA4CC3" w:rsidRPr="00C62DAE">
        <w:rPr>
          <w:rFonts w:ascii="Book Antiqua" w:hAnsi="Book Antiqua"/>
          <w:sz w:val="20"/>
          <w:szCs w:val="20"/>
        </w:rPr>
        <w:t xml:space="preserve"> A organização da sociedade civil deverá comunicar alterações em seus atos societários e em seu quadro de dirigentes, quando houver.</w:t>
      </w:r>
    </w:p>
    <w:p w14:paraId="3310494C" w14:textId="77777777" w:rsidR="000B4EAD" w:rsidRPr="00C62DAE" w:rsidRDefault="000B4EAD" w:rsidP="00E411B7">
      <w:pPr>
        <w:pStyle w:val="Lista"/>
        <w:tabs>
          <w:tab w:val="left" w:pos="284"/>
          <w:tab w:val="left" w:pos="851"/>
          <w:tab w:val="left" w:pos="1135"/>
        </w:tabs>
        <w:spacing w:before="120" w:line="276" w:lineRule="auto"/>
        <w:jc w:val="both"/>
        <w:rPr>
          <w:rFonts w:ascii="Book Antiqua" w:hAnsi="Book Antiqua"/>
          <w:sz w:val="20"/>
          <w:szCs w:val="20"/>
        </w:rPr>
      </w:pPr>
    </w:p>
    <w:p w14:paraId="7FF24C03" w14:textId="77777777" w:rsidR="00A26546" w:rsidRDefault="00A26546" w:rsidP="00E411B7">
      <w:pPr>
        <w:pStyle w:val="Lista"/>
        <w:tabs>
          <w:tab w:val="left" w:pos="284"/>
          <w:tab w:val="left" w:pos="851"/>
          <w:tab w:val="left" w:pos="1135"/>
        </w:tabs>
        <w:spacing w:before="120" w:line="276" w:lineRule="auto"/>
        <w:jc w:val="both"/>
        <w:rPr>
          <w:rFonts w:ascii="Book Antiqua" w:hAnsi="Book Antiqua"/>
          <w:b/>
          <w:sz w:val="20"/>
          <w:szCs w:val="20"/>
        </w:rPr>
      </w:pPr>
    </w:p>
    <w:p w14:paraId="12D8A920" w14:textId="77777777" w:rsidR="00EA4CC3" w:rsidRPr="00C62DAE" w:rsidRDefault="00EA4CC3" w:rsidP="00E411B7">
      <w:pPr>
        <w:pStyle w:val="Lista"/>
        <w:tabs>
          <w:tab w:val="left" w:pos="284"/>
          <w:tab w:val="left" w:pos="851"/>
          <w:tab w:val="left" w:pos="1135"/>
        </w:tabs>
        <w:spacing w:before="120" w:line="276" w:lineRule="auto"/>
        <w:jc w:val="both"/>
        <w:rPr>
          <w:rFonts w:ascii="Book Antiqua" w:hAnsi="Book Antiqua"/>
          <w:b/>
          <w:sz w:val="20"/>
          <w:szCs w:val="20"/>
        </w:rPr>
      </w:pPr>
      <w:r w:rsidRPr="00C62DAE">
        <w:rPr>
          <w:rFonts w:ascii="Book Antiqua" w:hAnsi="Book Antiqua"/>
          <w:b/>
          <w:sz w:val="20"/>
          <w:szCs w:val="20"/>
        </w:rPr>
        <w:t>II - HABILITAÇÃO TÉCNICA</w:t>
      </w:r>
    </w:p>
    <w:p w14:paraId="1CDCF32A" w14:textId="77777777" w:rsidR="00EA4CC3" w:rsidRPr="00C62DAE" w:rsidRDefault="00B80FDA"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lastRenderedPageBreak/>
        <w:t>12.4</w:t>
      </w:r>
      <w:r w:rsidR="00EA4CC3" w:rsidRPr="00C62DAE">
        <w:rPr>
          <w:rFonts w:ascii="Book Antiqua" w:hAnsi="Book Antiqua"/>
          <w:b/>
          <w:sz w:val="20"/>
          <w:szCs w:val="20"/>
        </w:rPr>
        <w:t>.</w:t>
      </w:r>
      <w:r w:rsidR="00EA4CC3" w:rsidRPr="00C62DAE">
        <w:rPr>
          <w:rFonts w:ascii="Book Antiqua" w:hAnsi="Book Antiqua"/>
          <w:sz w:val="20"/>
          <w:szCs w:val="20"/>
        </w:rPr>
        <w:t xml:space="preserve"> Para a habilitação técnica, a OSC deverá apresentar os seguintes documentos:</w:t>
      </w:r>
    </w:p>
    <w:p w14:paraId="6369511F"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w:t>
      </w:r>
      <w:r w:rsidRPr="00C62DAE">
        <w:rPr>
          <w:rFonts w:ascii="Book Antiqua" w:hAnsi="Book Antiqua"/>
          <w:sz w:val="20"/>
          <w:szCs w:val="20"/>
        </w:rPr>
        <w:t xml:space="preserve"> - comprovantes de experiência prévia na realização, com efetividade, do objeto da parceria ou de objeto de natureza semelhante podendo ser admitidos, sem prejuízo de outros:</w:t>
      </w:r>
    </w:p>
    <w:p w14:paraId="5A59FB4F" w14:textId="77777777" w:rsidR="00EA4CC3" w:rsidRPr="00C62DAE"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C62DAE">
        <w:rPr>
          <w:rFonts w:ascii="Book Antiqua" w:hAnsi="Book Antiqua"/>
          <w:b/>
          <w:sz w:val="20"/>
          <w:szCs w:val="20"/>
        </w:rPr>
        <w:t>a)</w:t>
      </w:r>
      <w:r w:rsidRPr="00C62DAE">
        <w:rPr>
          <w:rFonts w:ascii="Book Antiqua" w:hAnsi="Book Antiqua"/>
          <w:sz w:val="20"/>
          <w:szCs w:val="20"/>
        </w:rPr>
        <w:t xml:space="preserve"> instrumentos de parceria firmados com órgãos e entidades da administração pública, organismos internacionais, empresas ou outras organizações da sociedade civil;</w:t>
      </w:r>
    </w:p>
    <w:p w14:paraId="490AF8DD" w14:textId="77777777" w:rsidR="00EA4CC3" w:rsidRPr="00C62DAE"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C62DAE">
        <w:rPr>
          <w:rFonts w:ascii="Book Antiqua" w:hAnsi="Book Antiqua"/>
          <w:b/>
          <w:sz w:val="20"/>
          <w:szCs w:val="20"/>
        </w:rPr>
        <w:t>b)</w:t>
      </w:r>
      <w:r w:rsidRPr="00C62DAE">
        <w:rPr>
          <w:rFonts w:ascii="Book Antiqua" w:hAnsi="Book Antiqua"/>
          <w:sz w:val="20"/>
          <w:szCs w:val="20"/>
        </w:rPr>
        <w:t xml:space="preserve"> relatórios de atividades com comprovação das ações desenvolvidas;</w:t>
      </w:r>
    </w:p>
    <w:p w14:paraId="44FA1718" w14:textId="77777777" w:rsidR="00EA4CC3" w:rsidRPr="00C62DAE"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C62DAE">
        <w:rPr>
          <w:rFonts w:ascii="Book Antiqua" w:hAnsi="Book Antiqua"/>
          <w:b/>
          <w:sz w:val="20"/>
          <w:szCs w:val="20"/>
        </w:rPr>
        <w:t>c)</w:t>
      </w:r>
      <w:r w:rsidRPr="00C62DAE">
        <w:rPr>
          <w:rFonts w:ascii="Book Antiqua" w:hAnsi="Book Antiqua"/>
          <w:sz w:val="20"/>
          <w:szCs w:val="20"/>
        </w:rPr>
        <w:t xml:space="preserve"> publicações, pesquisas e outras formas de produção de conhecimento realizadas pela organização da sociedade civil ou a respeito dela;</w:t>
      </w:r>
    </w:p>
    <w:p w14:paraId="4954C145" w14:textId="77777777" w:rsidR="00EA4CC3" w:rsidRPr="00C62DAE"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C62DAE">
        <w:rPr>
          <w:rFonts w:ascii="Book Antiqua" w:hAnsi="Book Antiqua"/>
          <w:b/>
          <w:sz w:val="20"/>
          <w:szCs w:val="20"/>
        </w:rPr>
        <w:t>d)</w:t>
      </w:r>
      <w:r w:rsidRPr="00C62DAE">
        <w:rPr>
          <w:rFonts w:ascii="Book Antiqua" w:hAnsi="Book Antiqua"/>
          <w:sz w:val="20"/>
          <w:szCs w:val="20"/>
        </w:rPr>
        <w:t xml:space="preserve"> currículos profissionais de integrantes da organização da sociedade civil, sejam dirigentes, conselheiros, associados, cooperados, empregados, entre outros;</w:t>
      </w:r>
    </w:p>
    <w:p w14:paraId="53874DD4" w14:textId="77777777" w:rsidR="00EA4CC3" w:rsidRPr="00C62DAE"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C62DAE">
        <w:rPr>
          <w:rFonts w:ascii="Book Antiqua" w:hAnsi="Book Antiqua"/>
          <w:b/>
          <w:sz w:val="20"/>
          <w:szCs w:val="20"/>
        </w:rPr>
        <w:t>e)</w:t>
      </w:r>
      <w:r w:rsidRPr="00C62DAE">
        <w:rPr>
          <w:rFonts w:ascii="Book Antiqua" w:hAnsi="Book Antiqua"/>
          <w:sz w:val="20"/>
          <w:szCs w:val="20"/>
        </w:rPr>
        <w:t xml:space="preserve"> declarações de experiência prévia e de capacidade técnica no desenvolvimento de atividades ou projetos relacionados ao objeto da parceria ou de natureza semelhante, emitidas por órgãos públicos, instituições de ensino, redes, organizações da sociedade civil, movimentos sociais, empresas públicas ou privadas, conselhos, comissões ou comitês de políticas públicas; ou</w:t>
      </w:r>
    </w:p>
    <w:p w14:paraId="08C1AF16" w14:textId="77777777" w:rsidR="00EA4CC3" w:rsidRPr="00C62DAE"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C62DAE">
        <w:rPr>
          <w:rFonts w:ascii="Book Antiqua" w:hAnsi="Book Antiqua"/>
          <w:b/>
          <w:sz w:val="20"/>
          <w:szCs w:val="20"/>
        </w:rPr>
        <w:t>f)</w:t>
      </w:r>
      <w:r w:rsidRPr="00C62DAE">
        <w:rPr>
          <w:rFonts w:ascii="Book Antiqua" w:hAnsi="Book Antiqua"/>
          <w:sz w:val="20"/>
          <w:szCs w:val="20"/>
        </w:rPr>
        <w:t xml:space="preserve"> prêmios de relevância recebidos no País ou no exterior pela organização da sociedade civil.</w:t>
      </w:r>
    </w:p>
    <w:p w14:paraId="09669625" w14:textId="77777777" w:rsidR="000B4EAD" w:rsidRPr="00C62DAE" w:rsidRDefault="000B4EAD" w:rsidP="00E411B7">
      <w:pPr>
        <w:pStyle w:val="Lista"/>
        <w:tabs>
          <w:tab w:val="left" w:pos="284"/>
          <w:tab w:val="left" w:pos="851"/>
          <w:tab w:val="left" w:pos="1135"/>
        </w:tabs>
        <w:spacing w:before="120" w:line="276" w:lineRule="auto"/>
        <w:ind w:left="993"/>
        <w:jc w:val="both"/>
        <w:rPr>
          <w:rFonts w:ascii="Book Antiqua" w:hAnsi="Book Antiqua"/>
          <w:sz w:val="20"/>
          <w:szCs w:val="20"/>
        </w:rPr>
      </w:pPr>
    </w:p>
    <w:p w14:paraId="3F9AB0EE" w14:textId="77777777" w:rsidR="00EA4CC3" w:rsidRPr="00C62DAE" w:rsidRDefault="00EA4CC3" w:rsidP="00E411B7">
      <w:pPr>
        <w:pStyle w:val="Lista"/>
        <w:tabs>
          <w:tab w:val="left" w:pos="284"/>
          <w:tab w:val="left" w:pos="851"/>
          <w:tab w:val="left" w:pos="1135"/>
        </w:tabs>
        <w:spacing w:before="120" w:line="276" w:lineRule="auto"/>
        <w:jc w:val="both"/>
        <w:rPr>
          <w:rFonts w:ascii="Book Antiqua" w:hAnsi="Book Antiqua"/>
          <w:b/>
          <w:sz w:val="20"/>
          <w:szCs w:val="20"/>
        </w:rPr>
      </w:pPr>
      <w:r w:rsidRPr="00C62DAE">
        <w:rPr>
          <w:rFonts w:ascii="Book Antiqua" w:hAnsi="Book Antiqua"/>
          <w:b/>
          <w:sz w:val="20"/>
          <w:szCs w:val="20"/>
        </w:rPr>
        <w:t>III - DECLARAÇÕES E TERMO DE COMPROMISSO</w:t>
      </w:r>
    </w:p>
    <w:p w14:paraId="2C8269BD" w14:textId="77777777" w:rsidR="00EA4CC3" w:rsidRPr="00C62DAE" w:rsidRDefault="00B80FDA"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12.5</w:t>
      </w:r>
      <w:r w:rsidR="00EA4CC3" w:rsidRPr="00C62DAE">
        <w:rPr>
          <w:rFonts w:ascii="Book Antiqua" w:hAnsi="Book Antiqua"/>
          <w:b/>
          <w:sz w:val="20"/>
          <w:szCs w:val="20"/>
        </w:rPr>
        <w:t>.</w:t>
      </w:r>
      <w:r w:rsidR="00EA4CC3" w:rsidRPr="00C62DAE">
        <w:rPr>
          <w:rFonts w:ascii="Book Antiqua" w:hAnsi="Book Antiqua"/>
          <w:sz w:val="20"/>
          <w:szCs w:val="20"/>
        </w:rPr>
        <w:t xml:space="preserve"> Além dos documentos elencados nos subitens 12.4 e 12.5, deverão ser apresentados pela OSC, no envelope contendo a documentação de habilitação, as seguintes declarações e termo de compromisso:</w:t>
      </w:r>
    </w:p>
    <w:p w14:paraId="221F31E2"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w:t>
      </w:r>
      <w:r w:rsidRPr="00C62DAE">
        <w:rPr>
          <w:rFonts w:ascii="Book Antiqua" w:hAnsi="Book Antiqua"/>
          <w:sz w:val="20"/>
          <w:szCs w:val="20"/>
        </w:rPr>
        <w:t xml:space="preserve"> – Ofício dirigido ao Administrador Público Municipal, solicitando o Termo de Colaboração com a devida justificativa (Anexo I);</w:t>
      </w:r>
    </w:p>
    <w:p w14:paraId="21C963C0"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II</w:t>
      </w:r>
      <w:r w:rsidRPr="00C62DAE">
        <w:rPr>
          <w:rFonts w:ascii="Book Antiqua" w:hAnsi="Book Antiqua"/>
          <w:sz w:val="20"/>
          <w:szCs w:val="20"/>
        </w:rPr>
        <w:t xml:space="preserve"> – Formulário “Dados Cadastrais” preenchido e devidamente assinado pelo representante legal da Organização da Sociedade Civil (Anexo II);</w:t>
      </w:r>
    </w:p>
    <w:p w14:paraId="46047C84"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III</w:t>
      </w:r>
      <w:r w:rsidRPr="00C62DAE">
        <w:rPr>
          <w:rFonts w:ascii="Book Antiqua" w:hAnsi="Book Antiqua"/>
          <w:sz w:val="20"/>
          <w:szCs w:val="20"/>
        </w:rPr>
        <w:t xml:space="preserve"> – Relação nominal atualizada dos dirigentes da entidade, com endereço, número e órgão expedidor da carteira de identidade e número de registro no Cadastro de Pessoas Físicas – CPF da Secretaria da Receita Federal – SRF de cada um deles, assinada pelo responsável da Organização da Sociedade Civil (Anexo III);</w:t>
      </w:r>
    </w:p>
    <w:p w14:paraId="35299D89"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IV</w:t>
      </w:r>
      <w:r w:rsidRPr="00C62DAE">
        <w:rPr>
          <w:rFonts w:ascii="Book Antiqua" w:hAnsi="Book Antiqua"/>
          <w:sz w:val="20"/>
          <w:szCs w:val="20"/>
        </w:rPr>
        <w:t xml:space="preserve"> – Apresentar escrituração de acordo com os princípios fundamentais de contabilidade e com as normas brasileiras de contabilidade, através de Declaração do Contador Responsável (Anexo IV);</w:t>
      </w:r>
    </w:p>
    <w:p w14:paraId="188D527C"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V</w:t>
      </w:r>
      <w:r w:rsidRPr="00C62DAE">
        <w:rPr>
          <w:rFonts w:ascii="Book Antiqua" w:hAnsi="Book Antiqua"/>
          <w:sz w:val="20"/>
          <w:szCs w:val="20"/>
        </w:rPr>
        <w:t xml:space="preserve"> – Declaração de que possui instalações, condições materiais e capacidade técnica e operacional para o desenvolvimento do projeto previsto na parceria e o cumprimento das metas estabelecidas (Anexo V);</w:t>
      </w:r>
    </w:p>
    <w:p w14:paraId="00A21DFE"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VI</w:t>
      </w:r>
      <w:r w:rsidRPr="00C62DAE">
        <w:rPr>
          <w:rFonts w:ascii="Book Antiqua" w:hAnsi="Book Antiqua"/>
          <w:sz w:val="20"/>
          <w:szCs w:val="20"/>
        </w:rPr>
        <w:t xml:space="preserve"> – Declaração de que a organização não deve prestações de contas a quaisquer órgãos ou entidades (Anexo VI);</w:t>
      </w:r>
    </w:p>
    <w:p w14:paraId="66653C90"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VII</w:t>
      </w:r>
      <w:r w:rsidRPr="00C62DAE">
        <w:rPr>
          <w:rFonts w:ascii="Book Antiqua" w:hAnsi="Book Antiqua"/>
          <w:sz w:val="20"/>
          <w:szCs w:val="20"/>
        </w:rPr>
        <w:t xml:space="preserve"> – Declaração de que não emprega menor, conforme disposto no Art. 7º, inciso XXXIII, da Constituição Federal de 1988 (Anexo VII).</w:t>
      </w:r>
    </w:p>
    <w:p w14:paraId="54D14F5B" w14:textId="77777777" w:rsidR="00EA4CC3" w:rsidRPr="00C62DAE" w:rsidRDefault="00B80FDA"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lastRenderedPageBreak/>
        <w:t>12.6</w:t>
      </w:r>
      <w:r w:rsidR="00EA4CC3" w:rsidRPr="00C62DAE">
        <w:rPr>
          <w:rFonts w:ascii="Book Antiqua" w:hAnsi="Book Antiqua"/>
          <w:b/>
          <w:sz w:val="20"/>
          <w:szCs w:val="20"/>
        </w:rPr>
        <w:t>.</w:t>
      </w:r>
      <w:r w:rsidR="00EA4CC3" w:rsidRPr="00C62DAE">
        <w:rPr>
          <w:rFonts w:ascii="Book Antiqua" w:hAnsi="Book Antiqua"/>
          <w:sz w:val="20"/>
          <w:szCs w:val="20"/>
        </w:rPr>
        <w:t xml:space="preserve"> A Comissão de Seleção avaliará a regularidade da OSC considerando-a apta à celebração da parceria e publicando o resultado da etapa de habilitação do processo de seleção no Diário Oficial do Município – DOM, no prazo estabelecido neste edital.</w:t>
      </w:r>
    </w:p>
    <w:p w14:paraId="7CDE42B4" w14:textId="77777777" w:rsidR="00EA4CC3" w:rsidRPr="00C62DAE" w:rsidRDefault="00EA4CC3" w:rsidP="00E411B7">
      <w:pPr>
        <w:pStyle w:val="WW-Corpodetexto3"/>
        <w:tabs>
          <w:tab w:val="left" w:pos="284"/>
          <w:tab w:val="left" w:pos="851"/>
          <w:tab w:val="left" w:pos="2189"/>
        </w:tabs>
        <w:spacing w:before="120" w:after="120" w:line="276" w:lineRule="auto"/>
        <w:rPr>
          <w:rFonts w:ascii="Book Antiqua" w:hAnsi="Book Antiqua"/>
          <w:sz w:val="20"/>
          <w:szCs w:val="20"/>
        </w:rPr>
      </w:pPr>
      <w:r w:rsidRPr="00C62DAE">
        <w:rPr>
          <w:rFonts w:ascii="Book Antiqua" w:hAnsi="Book Antiqua"/>
          <w:b/>
          <w:sz w:val="20"/>
          <w:szCs w:val="20"/>
        </w:rPr>
        <w:t>12</w:t>
      </w:r>
      <w:r w:rsidR="00B80FDA" w:rsidRPr="00C62DAE">
        <w:rPr>
          <w:rFonts w:ascii="Book Antiqua" w:hAnsi="Book Antiqua"/>
          <w:b/>
          <w:sz w:val="20"/>
          <w:szCs w:val="20"/>
        </w:rPr>
        <w:t>.7</w:t>
      </w:r>
      <w:r w:rsidRPr="00C62DAE">
        <w:rPr>
          <w:rFonts w:ascii="Book Antiqua" w:hAnsi="Book Antiqua"/>
          <w:b/>
          <w:sz w:val="20"/>
          <w:szCs w:val="20"/>
        </w:rPr>
        <w:t>.</w:t>
      </w:r>
      <w:r w:rsidRPr="00C62DAE">
        <w:rPr>
          <w:rFonts w:ascii="Book Antiqua" w:hAnsi="Book Antiqua"/>
          <w:sz w:val="20"/>
          <w:szCs w:val="20"/>
        </w:rPr>
        <w:t xml:space="preserve"> Caberá recurso do resultado da etapa de habilitação do processo de seleção nos prazos determinados deste Edital.</w:t>
      </w:r>
    </w:p>
    <w:p w14:paraId="75B1DBC3"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b/>
          <w:bCs/>
          <w:sz w:val="20"/>
          <w:szCs w:val="20"/>
        </w:rPr>
      </w:pPr>
    </w:p>
    <w:p w14:paraId="4348C917" w14:textId="77777777" w:rsidR="003C0777" w:rsidRPr="00C62DAE" w:rsidRDefault="003C0777" w:rsidP="00E411B7">
      <w:pPr>
        <w:pStyle w:val="Lista"/>
        <w:numPr>
          <w:ilvl w:val="0"/>
          <w:numId w:val="5"/>
        </w:numPr>
        <w:tabs>
          <w:tab w:val="left" w:pos="284"/>
          <w:tab w:val="left" w:pos="426"/>
          <w:tab w:val="left" w:pos="1135"/>
        </w:tabs>
        <w:spacing w:before="120" w:line="276" w:lineRule="auto"/>
        <w:ind w:left="0" w:firstLine="0"/>
        <w:jc w:val="both"/>
        <w:rPr>
          <w:rFonts w:ascii="Book Antiqua" w:hAnsi="Book Antiqua"/>
          <w:sz w:val="20"/>
          <w:szCs w:val="20"/>
        </w:rPr>
      </w:pPr>
      <w:r w:rsidRPr="00C62DAE">
        <w:rPr>
          <w:rFonts w:ascii="Book Antiqua" w:hAnsi="Book Antiqua"/>
          <w:b/>
          <w:bCs/>
          <w:caps/>
          <w:sz w:val="20"/>
          <w:szCs w:val="20"/>
        </w:rPr>
        <w:t>DO RESULTADO FINAL</w:t>
      </w:r>
    </w:p>
    <w:p w14:paraId="5A575DEE" w14:textId="5170B100" w:rsidR="003C0777" w:rsidRPr="00C62DAE" w:rsidRDefault="003C0777" w:rsidP="00E411B7">
      <w:pPr>
        <w:pStyle w:val="WW-Corpodetexto3"/>
        <w:tabs>
          <w:tab w:val="left" w:pos="284"/>
          <w:tab w:val="left" w:pos="851"/>
          <w:tab w:val="left" w:pos="1267"/>
        </w:tabs>
        <w:spacing w:before="120" w:after="120" w:line="276" w:lineRule="auto"/>
        <w:rPr>
          <w:rFonts w:ascii="Book Antiqua" w:hAnsi="Book Antiqua"/>
          <w:sz w:val="20"/>
          <w:szCs w:val="20"/>
        </w:rPr>
      </w:pPr>
      <w:r w:rsidRPr="00C62DAE">
        <w:rPr>
          <w:rFonts w:ascii="Book Antiqua" w:hAnsi="Book Antiqua"/>
          <w:sz w:val="20"/>
          <w:szCs w:val="20"/>
        </w:rPr>
        <w:t>13.1. A(s) OSC(s) melhor classificada(s) na etapa competitiva e apta(s) na etapa de habilitação, após o julgamento dos recursos por ventura apresentados, será(</w:t>
      </w:r>
      <w:proofErr w:type="spellStart"/>
      <w:r w:rsidRPr="00C62DAE">
        <w:rPr>
          <w:rFonts w:ascii="Book Antiqua" w:hAnsi="Book Antiqua"/>
          <w:sz w:val="20"/>
          <w:szCs w:val="20"/>
        </w:rPr>
        <w:t>ão</w:t>
      </w:r>
      <w:proofErr w:type="spellEnd"/>
      <w:r w:rsidRPr="00C62DAE">
        <w:rPr>
          <w:rFonts w:ascii="Book Antiqua" w:hAnsi="Book Antiqua"/>
          <w:sz w:val="20"/>
          <w:szCs w:val="20"/>
        </w:rPr>
        <w:t xml:space="preserve">) </w:t>
      </w:r>
      <w:r w:rsidRPr="00C62DAE">
        <w:rPr>
          <w:rFonts w:ascii="Book Antiqua" w:hAnsi="Book Antiqua"/>
          <w:b/>
          <w:bCs/>
          <w:sz w:val="20"/>
          <w:szCs w:val="20"/>
        </w:rPr>
        <w:t>declarada(s) vencedora(s)</w:t>
      </w:r>
      <w:r w:rsidRPr="00C62DAE">
        <w:rPr>
          <w:rFonts w:ascii="Book Antiqua" w:hAnsi="Book Antiqua"/>
          <w:sz w:val="20"/>
          <w:szCs w:val="20"/>
        </w:rPr>
        <w:t xml:space="preserve">, sendo o resultado final do chamamento público homologado e publicado no </w:t>
      </w:r>
      <w:r w:rsidR="00B8382E">
        <w:rPr>
          <w:rFonts w:ascii="Book Antiqua" w:hAnsi="Book Antiqua"/>
          <w:sz w:val="20"/>
          <w:szCs w:val="20"/>
        </w:rPr>
        <w:t>site</w:t>
      </w:r>
      <w:r w:rsidRPr="00C62DAE">
        <w:rPr>
          <w:rFonts w:ascii="Book Antiqua" w:hAnsi="Book Antiqua"/>
          <w:sz w:val="20"/>
          <w:szCs w:val="20"/>
        </w:rPr>
        <w:t xml:space="preserve"> </w:t>
      </w:r>
      <w:r w:rsidR="0091020F" w:rsidRPr="00C62DAE">
        <w:rPr>
          <w:rFonts w:ascii="Book Antiqua" w:hAnsi="Book Antiqua"/>
          <w:sz w:val="20"/>
          <w:szCs w:val="20"/>
        </w:rPr>
        <w:t>do Município</w:t>
      </w:r>
      <w:r w:rsidRPr="00C62DAE">
        <w:rPr>
          <w:rFonts w:ascii="Book Antiqua" w:hAnsi="Book Antiqua"/>
          <w:sz w:val="20"/>
          <w:szCs w:val="20"/>
        </w:rPr>
        <w:t>, no prazo estabelecido neste edital.</w:t>
      </w:r>
    </w:p>
    <w:p w14:paraId="64BB66D9"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p>
    <w:p w14:paraId="0465888C"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bCs/>
          <w:sz w:val="20"/>
          <w:szCs w:val="20"/>
        </w:rPr>
        <w:t>1</w:t>
      </w:r>
      <w:r w:rsidR="008E15B8" w:rsidRPr="00C62DAE">
        <w:rPr>
          <w:rFonts w:ascii="Book Antiqua" w:hAnsi="Book Antiqua"/>
          <w:b/>
          <w:bCs/>
          <w:sz w:val="20"/>
          <w:szCs w:val="20"/>
        </w:rPr>
        <w:t>4</w:t>
      </w:r>
      <w:r w:rsidRPr="00C62DAE">
        <w:rPr>
          <w:rFonts w:ascii="Book Antiqua" w:hAnsi="Book Antiqua"/>
          <w:b/>
          <w:bCs/>
          <w:sz w:val="20"/>
          <w:szCs w:val="20"/>
        </w:rPr>
        <w:t xml:space="preserve">. </w:t>
      </w:r>
      <w:r w:rsidRPr="00C62DAE">
        <w:rPr>
          <w:rFonts w:ascii="Book Antiqua" w:hAnsi="Book Antiqua"/>
          <w:b/>
          <w:bCs/>
          <w:caps/>
          <w:sz w:val="20"/>
          <w:szCs w:val="20"/>
        </w:rPr>
        <w:t>DA FORMALIZAÇÃO DA PARCERIA</w:t>
      </w:r>
    </w:p>
    <w:p w14:paraId="4634240C"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4</w:t>
      </w:r>
      <w:r w:rsidRPr="00C62DAE">
        <w:rPr>
          <w:rFonts w:ascii="Book Antiqua" w:hAnsi="Book Antiqua"/>
          <w:b/>
          <w:sz w:val="20"/>
          <w:szCs w:val="20"/>
        </w:rPr>
        <w:t>.1.</w:t>
      </w:r>
      <w:r w:rsidRPr="00C62DAE">
        <w:rPr>
          <w:rFonts w:ascii="Book Antiqua" w:hAnsi="Book Antiqua"/>
          <w:sz w:val="20"/>
          <w:szCs w:val="20"/>
        </w:rPr>
        <w:t xml:space="preserve"> Homologado o chamamento e aprovado o Plano de Trabalho, a(s) OSC(s) selecionada(s) será(</w:t>
      </w:r>
      <w:proofErr w:type="spellStart"/>
      <w:r w:rsidRPr="00C62DAE">
        <w:rPr>
          <w:rFonts w:ascii="Book Antiqua" w:hAnsi="Book Antiqua"/>
          <w:sz w:val="20"/>
          <w:szCs w:val="20"/>
        </w:rPr>
        <w:t>ão</w:t>
      </w:r>
      <w:proofErr w:type="spellEnd"/>
      <w:r w:rsidRPr="00C62DAE">
        <w:rPr>
          <w:rFonts w:ascii="Book Antiqua" w:hAnsi="Book Antiqua"/>
          <w:sz w:val="20"/>
          <w:szCs w:val="20"/>
        </w:rPr>
        <w:t xml:space="preserve">) convocada(s) a assinar o </w:t>
      </w:r>
      <w:r w:rsidR="00C10460" w:rsidRPr="00C62DAE">
        <w:rPr>
          <w:rFonts w:ascii="Book Antiqua" w:hAnsi="Book Antiqua"/>
          <w:bCs/>
          <w:sz w:val="20"/>
          <w:szCs w:val="20"/>
        </w:rPr>
        <w:t>termo de parceria</w:t>
      </w:r>
      <w:r w:rsidR="0091020F" w:rsidRPr="00C62DAE">
        <w:rPr>
          <w:rFonts w:ascii="Book Antiqua" w:hAnsi="Book Antiqua"/>
          <w:b/>
          <w:bCs/>
          <w:sz w:val="20"/>
          <w:szCs w:val="20"/>
        </w:rPr>
        <w:t xml:space="preserve"> </w:t>
      </w:r>
      <w:r w:rsidRPr="00C62DAE">
        <w:rPr>
          <w:rFonts w:ascii="Book Antiqua" w:hAnsi="Book Antiqua"/>
          <w:sz w:val="20"/>
          <w:szCs w:val="20"/>
        </w:rPr>
        <w:t xml:space="preserve">no prazo máximo de </w:t>
      </w:r>
      <w:r w:rsidR="00A7796C" w:rsidRPr="00C62DAE">
        <w:rPr>
          <w:rFonts w:ascii="Book Antiqua" w:hAnsi="Book Antiqua"/>
          <w:sz w:val="20"/>
          <w:szCs w:val="20"/>
        </w:rPr>
        <w:t>10</w:t>
      </w:r>
      <w:r w:rsidRPr="00C62DAE">
        <w:rPr>
          <w:rFonts w:ascii="Book Antiqua" w:hAnsi="Book Antiqua"/>
          <w:sz w:val="20"/>
          <w:szCs w:val="20"/>
        </w:rPr>
        <w:t xml:space="preserve"> (</w:t>
      </w:r>
      <w:r w:rsidR="00A7796C" w:rsidRPr="00C62DAE">
        <w:rPr>
          <w:rFonts w:ascii="Book Antiqua" w:hAnsi="Book Antiqua"/>
          <w:sz w:val="20"/>
          <w:szCs w:val="20"/>
        </w:rPr>
        <w:t>dez</w:t>
      </w:r>
      <w:r w:rsidRPr="00C62DAE">
        <w:rPr>
          <w:rFonts w:ascii="Book Antiqua" w:hAnsi="Book Antiqua"/>
          <w:sz w:val="20"/>
          <w:szCs w:val="20"/>
        </w:rPr>
        <w:t>) dias contados da convocação, sob pena de decair o direito à parceria, sem prejuízo das sanções previstas neste edital.</w:t>
      </w:r>
    </w:p>
    <w:p w14:paraId="5957BB3F"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4</w:t>
      </w:r>
      <w:r w:rsidRPr="00C62DAE">
        <w:rPr>
          <w:rFonts w:ascii="Book Antiqua" w:hAnsi="Book Antiqua"/>
          <w:b/>
          <w:sz w:val="20"/>
          <w:szCs w:val="20"/>
        </w:rPr>
        <w:t>.2.</w:t>
      </w:r>
      <w:r w:rsidRPr="00C62DAE">
        <w:rPr>
          <w:rFonts w:ascii="Book Antiqua" w:hAnsi="Book Antiqua"/>
          <w:sz w:val="20"/>
          <w:szCs w:val="20"/>
        </w:rPr>
        <w:t xml:space="preserve"> Caso a(s) OSC(s) não assine(m) o termo no prazo estabelecido no subitem anterior, é prerrogativa do Município convocar a(s) próxima(s) classificada(s) ou decidir fazer novo processo de chamamento público.</w:t>
      </w:r>
    </w:p>
    <w:p w14:paraId="15B74664" w14:textId="0D6E7708"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4</w:t>
      </w:r>
      <w:r w:rsidRPr="00C62DAE">
        <w:rPr>
          <w:rFonts w:ascii="Book Antiqua" w:hAnsi="Book Antiqua"/>
          <w:b/>
          <w:sz w:val="20"/>
          <w:szCs w:val="20"/>
        </w:rPr>
        <w:t>.3.</w:t>
      </w:r>
      <w:r w:rsidRPr="00C62DAE">
        <w:rPr>
          <w:rFonts w:ascii="Book Antiqua" w:hAnsi="Book Antiqua"/>
          <w:sz w:val="20"/>
          <w:szCs w:val="20"/>
        </w:rPr>
        <w:t xml:space="preserve"> O </w:t>
      </w:r>
      <w:r w:rsidR="00C10460" w:rsidRPr="00C62DAE">
        <w:rPr>
          <w:rFonts w:ascii="Book Antiqua" w:hAnsi="Book Antiqua"/>
          <w:sz w:val="20"/>
          <w:szCs w:val="20"/>
        </w:rPr>
        <w:t>termo de parceria</w:t>
      </w:r>
      <w:r w:rsidRPr="00C62DAE">
        <w:rPr>
          <w:rFonts w:ascii="Book Antiqua" w:hAnsi="Book Antiqua"/>
          <w:sz w:val="20"/>
          <w:szCs w:val="20"/>
        </w:rPr>
        <w:t xml:space="preserve"> será firmado </w:t>
      </w:r>
      <w:r w:rsidR="00691C96" w:rsidRPr="00C62DAE">
        <w:rPr>
          <w:rFonts w:ascii="Book Antiqua" w:hAnsi="Book Antiqua"/>
          <w:sz w:val="20"/>
          <w:szCs w:val="20"/>
        </w:rPr>
        <w:t xml:space="preserve">da data de sua assinatura até </w:t>
      </w:r>
      <w:r w:rsidR="000B4EAD" w:rsidRPr="00C62DAE">
        <w:rPr>
          <w:rFonts w:ascii="Book Antiqua" w:hAnsi="Book Antiqua"/>
          <w:b/>
          <w:sz w:val="20"/>
          <w:szCs w:val="20"/>
        </w:rPr>
        <w:t>31/12</w:t>
      </w:r>
      <w:r w:rsidR="00691C96" w:rsidRPr="00C62DAE">
        <w:rPr>
          <w:rFonts w:ascii="Book Antiqua" w:hAnsi="Book Antiqua"/>
          <w:b/>
          <w:sz w:val="20"/>
          <w:szCs w:val="20"/>
        </w:rPr>
        <w:t>/202</w:t>
      </w:r>
      <w:r w:rsidR="0098575A">
        <w:rPr>
          <w:rFonts w:ascii="Book Antiqua" w:hAnsi="Book Antiqua"/>
          <w:b/>
          <w:sz w:val="20"/>
          <w:szCs w:val="20"/>
        </w:rPr>
        <w:t>5</w:t>
      </w:r>
      <w:r w:rsidRPr="00C62DAE">
        <w:rPr>
          <w:rFonts w:ascii="Book Antiqua" w:hAnsi="Book Antiqua"/>
          <w:sz w:val="20"/>
          <w:szCs w:val="20"/>
        </w:rPr>
        <w:t>.</w:t>
      </w:r>
    </w:p>
    <w:p w14:paraId="33143063"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4</w:t>
      </w:r>
      <w:r w:rsidRPr="00C62DAE">
        <w:rPr>
          <w:rFonts w:ascii="Book Antiqua" w:hAnsi="Book Antiqua"/>
          <w:b/>
          <w:sz w:val="20"/>
          <w:szCs w:val="20"/>
        </w:rPr>
        <w:t>.4.</w:t>
      </w:r>
      <w:r w:rsidRPr="00C62DAE">
        <w:rPr>
          <w:rFonts w:ascii="Book Antiqua" w:hAnsi="Book Antiqua"/>
          <w:sz w:val="20"/>
          <w:szCs w:val="20"/>
        </w:rPr>
        <w:t xml:space="preserve"> As despesas com a publicação do extrato do termo no Diário Oficial do Município “DOM” correrão por conta da Administração Municipal.</w:t>
      </w:r>
    </w:p>
    <w:p w14:paraId="28911970" w14:textId="77777777" w:rsidR="00232036" w:rsidRPr="00C62DAE" w:rsidRDefault="00232036"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14.5.</w:t>
      </w:r>
      <w:r w:rsidRPr="00C62DAE">
        <w:rPr>
          <w:rFonts w:ascii="Book Antiqua" w:hAnsi="Book Antiqua"/>
          <w:sz w:val="20"/>
          <w:szCs w:val="20"/>
        </w:rPr>
        <w:t xml:space="preserve"> No ato da assinatura da parceria, a Organização da Sociedade Civil deverá apresentar Declaração de Abertura de Conta Corrente</w:t>
      </w:r>
      <w:r w:rsidR="005717CF" w:rsidRPr="00C62DAE">
        <w:rPr>
          <w:rFonts w:ascii="Book Antiqua" w:hAnsi="Book Antiqua"/>
          <w:sz w:val="20"/>
          <w:szCs w:val="20"/>
        </w:rPr>
        <w:t xml:space="preserve"> (Anexo VII)</w:t>
      </w:r>
      <w:r w:rsidRPr="00C62DAE">
        <w:rPr>
          <w:rFonts w:ascii="Book Antiqua" w:hAnsi="Book Antiqua"/>
          <w:sz w:val="20"/>
          <w:szCs w:val="20"/>
        </w:rPr>
        <w:t xml:space="preserve"> e Declaração da Entidade responsabilizando-se pelo recebimento, aplicação e prestação de contas dos recursos que receber à conta da parceria, bem como os da devida contrapartida</w:t>
      </w:r>
      <w:r w:rsidR="005717CF" w:rsidRPr="00C62DAE">
        <w:rPr>
          <w:rFonts w:ascii="Book Antiqua" w:hAnsi="Book Antiqua"/>
          <w:sz w:val="20"/>
          <w:szCs w:val="20"/>
        </w:rPr>
        <w:t xml:space="preserve"> (Anexo IX),</w:t>
      </w:r>
      <w:r w:rsidRPr="00C62DAE">
        <w:rPr>
          <w:rFonts w:ascii="Book Antiqua" w:hAnsi="Book Antiqua"/>
          <w:sz w:val="20"/>
          <w:szCs w:val="20"/>
        </w:rPr>
        <w:t xml:space="preserve"> devidamente assinados. A não apresentação destes anexos implica na </w:t>
      </w:r>
      <w:r w:rsidR="005717CF" w:rsidRPr="00C62DAE">
        <w:rPr>
          <w:rFonts w:ascii="Book Antiqua" w:hAnsi="Book Antiqua"/>
          <w:sz w:val="20"/>
          <w:szCs w:val="20"/>
        </w:rPr>
        <w:t>não formalização</w:t>
      </w:r>
      <w:r w:rsidRPr="00C62DAE">
        <w:rPr>
          <w:rFonts w:ascii="Book Antiqua" w:hAnsi="Book Antiqua"/>
          <w:sz w:val="20"/>
          <w:szCs w:val="20"/>
        </w:rPr>
        <w:t xml:space="preserve"> da parceria.</w:t>
      </w:r>
    </w:p>
    <w:p w14:paraId="61899E80" w14:textId="77777777" w:rsidR="00232036" w:rsidRPr="00C62DAE" w:rsidRDefault="00232036"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14.5.1.</w:t>
      </w:r>
      <w:r w:rsidRPr="00C62DAE">
        <w:rPr>
          <w:rFonts w:ascii="Book Antiqua" w:hAnsi="Book Antiqua"/>
          <w:sz w:val="20"/>
          <w:szCs w:val="20"/>
        </w:rPr>
        <w:t xml:space="preserve"> </w:t>
      </w:r>
      <w:r w:rsidR="005717CF" w:rsidRPr="00C62DAE">
        <w:rPr>
          <w:rFonts w:ascii="Book Antiqua" w:hAnsi="Book Antiqua"/>
          <w:sz w:val="20"/>
          <w:szCs w:val="20"/>
        </w:rPr>
        <w:t>A conta corrente deverá ser específica para o recurso recebido, devendo ser aberta no Banco do Brasil.</w:t>
      </w:r>
    </w:p>
    <w:p w14:paraId="779272E8" w14:textId="77777777" w:rsidR="000B4EAD" w:rsidRPr="00C62DAE" w:rsidRDefault="000B4EAD" w:rsidP="00E411B7">
      <w:pPr>
        <w:pStyle w:val="Lista"/>
        <w:tabs>
          <w:tab w:val="left" w:pos="284"/>
          <w:tab w:val="left" w:pos="851"/>
          <w:tab w:val="left" w:pos="5103"/>
        </w:tabs>
        <w:spacing w:before="120" w:line="276" w:lineRule="auto"/>
        <w:rPr>
          <w:rFonts w:ascii="Book Antiqua" w:hAnsi="Book Antiqua"/>
          <w:b/>
          <w:bCs/>
          <w:color w:val="000000"/>
          <w:sz w:val="20"/>
          <w:szCs w:val="20"/>
        </w:rPr>
      </w:pPr>
    </w:p>
    <w:p w14:paraId="484F2963" w14:textId="77777777" w:rsidR="003C0777" w:rsidRPr="00C62DAE" w:rsidRDefault="003C0777" w:rsidP="00E411B7">
      <w:pPr>
        <w:pStyle w:val="Lista"/>
        <w:tabs>
          <w:tab w:val="left" w:pos="284"/>
          <w:tab w:val="left" w:pos="851"/>
          <w:tab w:val="left" w:pos="5103"/>
        </w:tabs>
        <w:spacing w:before="120" w:line="276" w:lineRule="auto"/>
        <w:rPr>
          <w:rFonts w:ascii="Book Antiqua" w:hAnsi="Book Antiqua"/>
          <w:sz w:val="20"/>
          <w:szCs w:val="20"/>
        </w:rPr>
      </w:pPr>
      <w:r w:rsidRPr="00C62DAE">
        <w:rPr>
          <w:rFonts w:ascii="Book Antiqua" w:hAnsi="Book Antiqua"/>
          <w:b/>
          <w:bCs/>
          <w:color w:val="000000"/>
          <w:sz w:val="20"/>
          <w:szCs w:val="20"/>
        </w:rPr>
        <w:t>1</w:t>
      </w:r>
      <w:r w:rsidR="008E15B8" w:rsidRPr="00C62DAE">
        <w:rPr>
          <w:rFonts w:ascii="Book Antiqua" w:hAnsi="Book Antiqua"/>
          <w:b/>
          <w:bCs/>
          <w:color w:val="000000"/>
          <w:sz w:val="20"/>
          <w:szCs w:val="20"/>
        </w:rPr>
        <w:t>5</w:t>
      </w:r>
      <w:r w:rsidRPr="00C62DAE">
        <w:rPr>
          <w:rFonts w:ascii="Book Antiqua" w:hAnsi="Book Antiqua"/>
          <w:b/>
          <w:bCs/>
          <w:color w:val="000000"/>
          <w:sz w:val="20"/>
          <w:szCs w:val="20"/>
        </w:rPr>
        <w:t>.</w:t>
      </w:r>
      <w:r w:rsidRPr="00C62DAE">
        <w:rPr>
          <w:rFonts w:ascii="Book Antiqua" w:hAnsi="Book Antiqua"/>
          <w:b/>
          <w:bCs/>
          <w:sz w:val="20"/>
          <w:szCs w:val="20"/>
        </w:rPr>
        <w:t xml:space="preserve"> DAS SANÇÕES ADMINISTRATIVAS</w:t>
      </w:r>
      <w:r w:rsidRPr="00C62DAE">
        <w:rPr>
          <w:rFonts w:ascii="Book Antiqua" w:hAnsi="Book Antiqua"/>
          <w:b/>
          <w:bCs/>
          <w:sz w:val="20"/>
          <w:szCs w:val="20"/>
        </w:rPr>
        <w:tab/>
      </w:r>
    </w:p>
    <w:p w14:paraId="1FF3A597" w14:textId="77777777" w:rsidR="003C0777" w:rsidRPr="00C62DAE" w:rsidRDefault="00A7796C" w:rsidP="00E411B7">
      <w:pPr>
        <w:pStyle w:val="Lista"/>
        <w:tabs>
          <w:tab w:val="left" w:pos="284"/>
          <w:tab w:val="left" w:pos="851"/>
        </w:tabs>
        <w:spacing w:before="120" w:line="276" w:lineRule="auto"/>
        <w:jc w:val="both"/>
        <w:rPr>
          <w:rFonts w:ascii="Book Antiqua" w:hAnsi="Book Antiqua"/>
          <w:sz w:val="20"/>
          <w:szCs w:val="20"/>
        </w:rPr>
      </w:pPr>
      <w:r w:rsidRPr="00C62DAE">
        <w:rPr>
          <w:rFonts w:ascii="Book Antiqua" w:hAnsi="Book Antiqua"/>
          <w:b/>
          <w:color w:val="000000"/>
          <w:sz w:val="20"/>
          <w:szCs w:val="20"/>
        </w:rPr>
        <w:t>1</w:t>
      </w:r>
      <w:r w:rsidR="008E15B8" w:rsidRPr="00C62DAE">
        <w:rPr>
          <w:rFonts w:ascii="Book Antiqua" w:hAnsi="Book Antiqua"/>
          <w:b/>
          <w:color w:val="000000"/>
          <w:sz w:val="20"/>
          <w:szCs w:val="20"/>
        </w:rPr>
        <w:t>5</w:t>
      </w:r>
      <w:r w:rsidRPr="00C62DAE">
        <w:rPr>
          <w:rFonts w:ascii="Book Antiqua" w:hAnsi="Book Antiqua"/>
          <w:b/>
          <w:color w:val="000000"/>
          <w:sz w:val="20"/>
          <w:szCs w:val="20"/>
        </w:rPr>
        <w:t>.1</w:t>
      </w:r>
      <w:r w:rsidR="005950CD" w:rsidRPr="00C62DAE">
        <w:rPr>
          <w:rFonts w:ascii="Book Antiqua" w:hAnsi="Book Antiqua"/>
          <w:b/>
          <w:color w:val="000000"/>
          <w:sz w:val="20"/>
          <w:szCs w:val="20"/>
        </w:rPr>
        <w:t>.</w:t>
      </w:r>
      <w:r w:rsidRPr="00C62DAE">
        <w:rPr>
          <w:rFonts w:ascii="Book Antiqua" w:hAnsi="Book Antiqua"/>
          <w:color w:val="000000"/>
          <w:sz w:val="20"/>
          <w:szCs w:val="20"/>
        </w:rPr>
        <w:t xml:space="preserve"> N</w:t>
      </w:r>
      <w:r w:rsidR="003C0777" w:rsidRPr="00C62DAE">
        <w:rPr>
          <w:rFonts w:ascii="Book Antiqua" w:hAnsi="Book Antiqua"/>
          <w:color w:val="000000"/>
          <w:sz w:val="20"/>
          <w:szCs w:val="20"/>
        </w:rPr>
        <w:t xml:space="preserve">a hipótese de recusa injustificada de celebração do objeto do presente chamamento público por parte da OSC vencedora no prazo de </w:t>
      </w:r>
      <w:r w:rsidRPr="00C62DAE">
        <w:rPr>
          <w:rFonts w:ascii="Book Antiqua" w:hAnsi="Book Antiqua"/>
          <w:color w:val="000000"/>
          <w:sz w:val="20"/>
          <w:szCs w:val="20"/>
        </w:rPr>
        <w:t>10 (dez)</w:t>
      </w:r>
      <w:r w:rsidR="003C0777" w:rsidRPr="00C62DAE">
        <w:rPr>
          <w:rFonts w:ascii="Book Antiqua" w:hAnsi="Book Antiqua"/>
          <w:color w:val="000000"/>
          <w:sz w:val="20"/>
          <w:szCs w:val="20"/>
        </w:rPr>
        <w:t xml:space="preserve"> dias úteis ap</w:t>
      </w:r>
      <w:r w:rsidR="003C0777" w:rsidRPr="00C62DAE">
        <w:rPr>
          <w:rFonts w:ascii="Book Antiqua" w:hAnsi="Book Antiqua"/>
          <w:sz w:val="20"/>
          <w:szCs w:val="20"/>
        </w:rPr>
        <w:t>ós a convocação formal feita pel</w:t>
      </w:r>
      <w:r w:rsidR="00C10460" w:rsidRPr="00C62DAE">
        <w:rPr>
          <w:rFonts w:ascii="Book Antiqua" w:hAnsi="Book Antiqua"/>
          <w:sz w:val="20"/>
          <w:szCs w:val="20"/>
        </w:rPr>
        <w:t>o</w:t>
      </w:r>
      <w:r w:rsidR="003C0777" w:rsidRPr="00C62DAE">
        <w:rPr>
          <w:rFonts w:ascii="Book Antiqua" w:hAnsi="Book Antiqua"/>
          <w:sz w:val="20"/>
          <w:szCs w:val="20"/>
        </w:rPr>
        <w:t xml:space="preserve"> </w:t>
      </w:r>
      <w:r w:rsidRPr="00C62DAE">
        <w:rPr>
          <w:rFonts w:ascii="Book Antiqua" w:hAnsi="Book Antiqua"/>
          <w:sz w:val="20"/>
          <w:szCs w:val="20"/>
        </w:rPr>
        <w:t>Gestor de Parcerias</w:t>
      </w:r>
      <w:r w:rsidR="003C0777" w:rsidRPr="00C62DAE">
        <w:rPr>
          <w:rFonts w:ascii="Book Antiqua" w:hAnsi="Book Antiqua"/>
          <w:sz w:val="20"/>
          <w:szCs w:val="20"/>
        </w:rPr>
        <w:t xml:space="preserve"> d</w:t>
      </w:r>
      <w:r w:rsidRPr="00C62DAE">
        <w:rPr>
          <w:rFonts w:ascii="Book Antiqua" w:hAnsi="Book Antiqua"/>
          <w:sz w:val="20"/>
          <w:szCs w:val="20"/>
        </w:rPr>
        <w:t>a</w:t>
      </w:r>
      <w:r w:rsidR="003C0777" w:rsidRPr="00C62DAE">
        <w:rPr>
          <w:rFonts w:ascii="Book Antiqua" w:hAnsi="Book Antiqua"/>
          <w:sz w:val="20"/>
          <w:szCs w:val="20"/>
        </w:rPr>
        <w:t xml:space="preserve"> </w:t>
      </w:r>
      <w:r w:rsidRPr="00C62DAE">
        <w:rPr>
          <w:rFonts w:ascii="Book Antiqua" w:hAnsi="Book Antiqua"/>
          <w:sz w:val="20"/>
          <w:szCs w:val="20"/>
        </w:rPr>
        <w:t>Prefeitura Municipal de Santa Rita do Sapucaí</w:t>
      </w:r>
      <w:r w:rsidR="003C0777" w:rsidRPr="00C62DAE">
        <w:rPr>
          <w:rFonts w:ascii="Book Antiqua" w:hAnsi="Book Antiqua"/>
          <w:color w:val="000000"/>
          <w:sz w:val="20"/>
          <w:szCs w:val="20"/>
        </w:rPr>
        <w:t>, será aplicada a penalidade de suspensão temporária de participação em licitações ou outras seleções públicas municipais para celebração de parcerias e/ou contratos, por prazo não superior a dois anos.</w:t>
      </w:r>
    </w:p>
    <w:p w14:paraId="61245789"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color w:val="000000"/>
          <w:sz w:val="20"/>
          <w:szCs w:val="20"/>
        </w:rPr>
        <w:t>1</w:t>
      </w:r>
      <w:r w:rsidR="008E15B8" w:rsidRPr="00C62DAE">
        <w:rPr>
          <w:rFonts w:ascii="Book Antiqua" w:hAnsi="Book Antiqua"/>
          <w:b/>
          <w:color w:val="000000"/>
          <w:sz w:val="20"/>
          <w:szCs w:val="20"/>
        </w:rPr>
        <w:t>5</w:t>
      </w:r>
      <w:r w:rsidRPr="00C62DAE">
        <w:rPr>
          <w:rFonts w:ascii="Book Antiqua" w:hAnsi="Book Antiqua"/>
          <w:b/>
          <w:color w:val="000000"/>
          <w:sz w:val="20"/>
          <w:szCs w:val="20"/>
        </w:rPr>
        <w:t>.2</w:t>
      </w:r>
      <w:r w:rsidR="005950CD" w:rsidRPr="00C62DAE">
        <w:rPr>
          <w:rFonts w:ascii="Book Antiqua" w:hAnsi="Book Antiqua"/>
          <w:b/>
          <w:color w:val="000000"/>
          <w:sz w:val="20"/>
          <w:szCs w:val="20"/>
        </w:rPr>
        <w:t>.</w:t>
      </w:r>
      <w:r w:rsidRPr="00C62DAE">
        <w:rPr>
          <w:rFonts w:ascii="Book Antiqua" w:hAnsi="Book Antiqua"/>
          <w:color w:val="000000"/>
          <w:sz w:val="20"/>
          <w:szCs w:val="20"/>
        </w:rPr>
        <w:t xml:space="preserve"> A penalidade prevista no item anterior será aplicada pel</w:t>
      </w:r>
      <w:r w:rsidR="00A7796C" w:rsidRPr="00C62DAE">
        <w:rPr>
          <w:rFonts w:ascii="Book Antiqua" w:hAnsi="Book Antiqua"/>
          <w:color w:val="000000"/>
          <w:sz w:val="20"/>
          <w:szCs w:val="20"/>
        </w:rPr>
        <w:t>a</w:t>
      </w:r>
      <w:r w:rsidRPr="00C62DAE">
        <w:rPr>
          <w:rFonts w:ascii="Book Antiqua" w:hAnsi="Book Antiqua"/>
          <w:color w:val="000000"/>
          <w:sz w:val="20"/>
          <w:szCs w:val="20"/>
        </w:rPr>
        <w:t xml:space="preserve"> </w:t>
      </w:r>
      <w:r w:rsidR="00A7796C" w:rsidRPr="00C62DAE">
        <w:rPr>
          <w:rFonts w:ascii="Book Antiqua" w:hAnsi="Book Antiqua"/>
          <w:color w:val="000000"/>
          <w:sz w:val="20"/>
          <w:szCs w:val="20"/>
        </w:rPr>
        <w:t>Administração Pública Municipal</w:t>
      </w:r>
      <w:r w:rsidRPr="00C62DAE">
        <w:rPr>
          <w:rFonts w:ascii="Book Antiqua" w:hAnsi="Book Antiqua"/>
          <w:color w:val="000000"/>
          <w:sz w:val="20"/>
          <w:szCs w:val="20"/>
        </w:rPr>
        <w:t>, facultada a defesa da organização da sociedade civil vencedora, no processo administrativo regularmente instaurado, no prazo de 5 (cinco) dias úteis, contados da abertura de vista.</w:t>
      </w:r>
    </w:p>
    <w:p w14:paraId="4A3F2020"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p>
    <w:p w14:paraId="72C0410A"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bCs/>
          <w:sz w:val="20"/>
          <w:szCs w:val="20"/>
        </w:rPr>
        <w:lastRenderedPageBreak/>
        <w:t>1</w:t>
      </w:r>
      <w:r w:rsidR="008E15B8" w:rsidRPr="00C62DAE">
        <w:rPr>
          <w:rFonts w:ascii="Book Antiqua" w:hAnsi="Book Antiqua"/>
          <w:b/>
          <w:bCs/>
          <w:sz w:val="20"/>
          <w:szCs w:val="20"/>
        </w:rPr>
        <w:t>6</w:t>
      </w:r>
      <w:r w:rsidRPr="00C62DAE">
        <w:rPr>
          <w:rFonts w:ascii="Book Antiqua" w:hAnsi="Book Antiqua"/>
          <w:b/>
          <w:bCs/>
          <w:sz w:val="20"/>
          <w:szCs w:val="20"/>
        </w:rPr>
        <w:t xml:space="preserve">. </w:t>
      </w:r>
      <w:r w:rsidRPr="00C62DAE">
        <w:rPr>
          <w:rFonts w:ascii="Book Antiqua" w:hAnsi="Book Antiqua"/>
          <w:b/>
          <w:bCs/>
          <w:caps/>
          <w:sz w:val="20"/>
          <w:szCs w:val="20"/>
        </w:rPr>
        <w:t>DOS ANEXOS</w:t>
      </w:r>
    </w:p>
    <w:p w14:paraId="548C1F88"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sz w:val="20"/>
          <w:szCs w:val="20"/>
        </w:rPr>
        <w:t>1</w:t>
      </w:r>
      <w:r w:rsidR="008E15B8" w:rsidRPr="00C62DAE">
        <w:rPr>
          <w:rFonts w:ascii="Book Antiqua" w:hAnsi="Book Antiqua"/>
          <w:sz w:val="20"/>
          <w:szCs w:val="20"/>
        </w:rPr>
        <w:t>6</w:t>
      </w:r>
      <w:r w:rsidRPr="00C62DAE">
        <w:rPr>
          <w:rFonts w:ascii="Book Antiqua" w:hAnsi="Book Antiqua"/>
          <w:sz w:val="20"/>
          <w:szCs w:val="20"/>
        </w:rPr>
        <w:t>.1. Integram este Edital, dele fazendo parte como se transcritos em seu corpo, os seguintes anexos:</w:t>
      </w:r>
    </w:p>
    <w:tbl>
      <w:tblPr>
        <w:tblW w:w="9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32"/>
      </w:tblGrid>
      <w:tr w:rsidR="00EA4CC3" w:rsidRPr="00C62DAE" w14:paraId="5CB4F2D5" w14:textId="77777777" w:rsidTr="00EA4CC3">
        <w:trPr>
          <w:jc w:val="center"/>
        </w:trPr>
        <w:tc>
          <w:tcPr>
            <w:tcW w:w="9032" w:type="dxa"/>
            <w:tcMar>
              <w:left w:w="108" w:type="dxa"/>
            </w:tcMar>
          </w:tcPr>
          <w:p w14:paraId="1EA28AD6" w14:textId="77777777" w:rsidR="00EA4CC3" w:rsidRPr="00C62DAE" w:rsidRDefault="00EA4CC3" w:rsidP="00C62DAE">
            <w:pPr>
              <w:pStyle w:val="Standard"/>
              <w:tabs>
                <w:tab w:val="left" w:pos="284"/>
                <w:tab w:val="left" w:pos="851"/>
                <w:tab w:val="left" w:pos="3213"/>
              </w:tabs>
              <w:spacing w:line="276" w:lineRule="auto"/>
              <w:jc w:val="both"/>
              <w:rPr>
                <w:rFonts w:ascii="Book Antiqua" w:hAnsi="Book Antiqua"/>
                <w:b/>
                <w:sz w:val="20"/>
                <w:szCs w:val="20"/>
              </w:rPr>
            </w:pPr>
            <w:r w:rsidRPr="00C62DAE">
              <w:rPr>
                <w:rFonts w:ascii="Book Antiqua" w:hAnsi="Book Antiqua"/>
                <w:b/>
                <w:sz w:val="20"/>
                <w:szCs w:val="20"/>
              </w:rPr>
              <w:t>ANEXO I – MODELO DE OFÍCIO PARA SOLICITAÇÃO DE CELEBRAÇÃO DE PARCERIA</w:t>
            </w:r>
          </w:p>
        </w:tc>
      </w:tr>
      <w:tr w:rsidR="00EA4CC3" w:rsidRPr="00C62DAE" w14:paraId="0DFC8CE6" w14:textId="77777777" w:rsidTr="00EA4CC3">
        <w:trPr>
          <w:jc w:val="center"/>
        </w:trPr>
        <w:tc>
          <w:tcPr>
            <w:tcW w:w="9032" w:type="dxa"/>
            <w:tcMar>
              <w:left w:w="108" w:type="dxa"/>
            </w:tcMar>
          </w:tcPr>
          <w:p w14:paraId="24D4ACF9" w14:textId="77777777" w:rsidR="00EA4CC3" w:rsidRPr="00C62DAE" w:rsidRDefault="00EA4CC3" w:rsidP="00C62DAE">
            <w:pPr>
              <w:pStyle w:val="Standard"/>
              <w:tabs>
                <w:tab w:val="left" w:pos="284"/>
                <w:tab w:val="left" w:pos="851"/>
                <w:tab w:val="left" w:pos="3213"/>
              </w:tabs>
              <w:spacing w:line="276" w:lineRule="auto"/>
              <w:jc w:val="both"/>
              <w:rPr>
                <w:rFonts w:ascii="Book Antiqua" w:hAnsi="Book Antiqua"/>
                <w:b/>
                <w:sz w:val="20"/>
                <w:szCs w:val="20"/>
                <w:highlight w:val="yellow"/>
              </w:rPr>
            </w:pPr>
            <w:r w:rsidRPr="00C62DAE">
              <w:rPr>
                <w:rFonts w:ascii="Book Antiqua" w:hAnsi="Book Antiqua"/>
                <w:b/>
                <w:sz w:val="20"/>
                <w:szCs w:val="20"/>
              </w:rPr>
              <w:t>ANEXO II – MODELO DE FORMULÁRIO “DADOS CADASTRAIS” DAS ORGANIZAÇÕES DA SOCIEDADE CIVIL</w:t>
            </w:r>
          </w:p>
        </w:tc>
      </w:tr>
      <w:tr w:rsidR="00EA4CC3" w:rsidRPr="00C62DAE" w14:paraId="5F6F019C" w14:textId="77777777" w:rsidTr="00EA4CC3">
        <w:trPr>
          <w:jc w:val="center"/>
        </w:trPr>
        <w:tc>
          <w:tcPr>
            <w:tcW w:w="9032" w:type="dxa"/>
            <w:tcMar>
              <w:left w:w="108" w:type="dxa"/>
            </w:tcMar>
          </w:tcPr>
          <w:p w14:paraId="2CB60F20"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ANEXO III – MODELO DE RELAÇÃO NOMINAL ATUALIZADA DOS DIRIGENTES DA ORGANIZAÇÃO</w:t>
            </w:r>
          </w:p>
        </w:tc>
      </w:tr>
      <w:tr w:rsidR="00EA4CC3" w:rsidRPr="00C62DAE" w14:paraId="7B0374A7" w14:textId="77777777" w:rsidTr="00EA4CC3">
        <w:trPr>
          <w:jc w:val="center"/>
        </w:trPr>
        <w:tc>
          <w:tcPr>
            <w:tcW w:w="9032" w:type="dxa"/>
            <w:tcMar>
              <w:left w:w="108" w:type="dxa"/>
            </w:tcMar>
          </w:tcPr>
          <w:p w14:paraId="409DA659" w14:textId="77777777" w:rsidR="00EA4CC3" w:rsidRPr="00C62DAE" w:rsidRDefault="00EA4CC3" w:rsidP="00C62DAE">
            <w:pPr>
              <w:pStyle w:val="Standard"/>
              <w:shd w:val="clear" w:color="auto" w:fill="FFFFFF"/>
              <w:tabs>
                <w:tab w:val="left" w:pos="284"/>
                <w:tab w:val="left" w:pos="851"/>
              </w:tabs>
              <w:spacing w:line="276" w:lineRule="auto"/>
              <w:rPr>
                <w:rFonts w:ascii="Book Antiqua" w:hAnsi="Book Antiqua"/>
                <w:b/>
                <w:sz w:val="20"/>
                <w:szCs w:val="20"/>
              </w:rPr>
            </w:pPr>
            <w:r w:rsidRPr="00C62DAE">
              <w:rPr>
                <w:rFonts w:ascii="Book Antiqua" w:hAnsi="Book Antiqua"/>
                <w:b/>
                <w:sz w:val="20"/>
                <w:szCs w:val="20"/>
              </w:rPr>
              <w:t>ANEXO IV – DECLARAÇÃO DO CONTADOR RESPONSÁVEL</w:t>
            </w:r>
          </w:p>
        </w:tc>
      </w:tr>
      <w:tr w:rsidR="00EA4CC3" w:rsidRPr="00C62DAE" w14:paraId="499E9162" w14:textId="77777777" w:rsidTr="00EA4CC3">
        <w:trPr>
          <w:jc w:val="center"/>
        </w:trPr>
        <w:tc>
          <w:tcPr>
            <w:tcW w:w="9032" w:type="dxa"/>
            <w:tcMar>
              <w:left w:w="108" w:type="dxa"/>
            </w:tcMar>
          </w:tcPr>
          <w:p w14:paraId="4E9F2014"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ANEXO V – DECLARAÇÃO DE CAPACIDADE TÉCNICA E OPERACIONAL</w:t>
            </w:r>
          </w:p>
        </w:tc>
      </w:tr>
      <w:tr w:rsidR="00EA4CC3" w:rsidRPr="00C62DAE" w14:paraId="15ED96A7" w14:textId="77777777" w:rsidTr="00EA4CC3">
        <w:trPr>
          <w:jc w:val="center"/>
        </w:trPr>
        <w:tc>
          <w:tcPr>
            <w:tcW w:w="9032" w:type="dxa"/>
            <w:tcMar>
              <w:left w:w="108" w:type="dxa"/>
            </w:tcMar>
          </w:tcPr>
          <w:p w14:paraId="633C2894"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ANEXO VI – DECLARAÇÃO QUE NÃO POSSUI IMPEDIMENTOS PARA CELEBRAÇÃO DE PARCERIAS</w:t>
            </w:r>
          </w:p>
        </w:tc>
      </w:tr>
      <w:tr w:rsidR="00EA4CC3" w:rsidRPr="00C62DAE" w14:paraId="19DF9E4C" w14:textId="77777777" w:rsidTr="00EA4CC3">
        <w:trPr>
          <w:jc w:val="center"/>
        </w:trPr>
        <w:tc>
          <w:tcPr>
            <w:tcW w:w="9032" w:type="dxa"/>
            <w:tcMar>
              <w:left w:w="108" w:type="dxa"/>
            </w:tcMar>
          </w:tcPr>
          <w:p w14:paraId="56B932D3"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ANEXO VII – DECLARAÇÃO QUE NÃO EMPREGA MENORES</w:t>
            </w:r>
          </w:p>
        </w:tc>
      </w:tr>
      <w:tr w:rsidR="00EA4CC3" w:rsidRPr="00C62DAE" w14:paraId="53FCFDED" w14:textId="77777777" w:rsidTr="00EA4CC3">
        <w:trPr>
          <w:jc w:val="center"/>
        </w:trPr>
        <w:tc>
          <w:tcPr>
            <w:tcW w:w="9032" w:type="dxa"/>
            <w:tcMar>
              <w:left w:w="108" w:type="dxa"/>
            </w:tcMar>
          </w:tcPr>
          <w:p w14:paraId="32C894B0"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ANEXO VIII – PLANO DE TRABALHO</w:t>
            </w:r>
          </w:p>
        </w:tc>
      </w:tr>
      <w:tr w:rsidR="00EA4CC3" w:rsidRPr="00C62DAE" w14:paraId="25D98CE7" w14:textId="77777777" w:rsidTr="00EA4CC3">
        <w:trPr>
          <w:jc w:val="center"/>
        </w:trPr>
        <w:tc>
          <w:tcPr>
            <w:tcW w:w="9032" w:type="dxa"/>
            <w:tcMar>
              <w:left w:w="108" w:type="dxa"/>
            </w:tcMar>
          </w:tcPr>
          <w:p w14:paraId="2BA64CB5"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ANEXO IX – DECLARAÇÃO DE ABERTURA DE CONTA CORRENTE</w:t>
            </w:r>
          </w:p>
        </w:tc>
      </w:tr>
      <w:tr w:rsidR="00EA4CC3" w:rsidRPr="00C62DAE" w14:paraId="4D9C3DE6" w14:textId="77777777" w:rsidTr="00EA4CC3">
        <w:trPr>
          <w:jc w:val="center"/>
        </w:trPr>
        <w:tc>
          <w:tcPr>
            <w:tcW w:w="9032" w:type="dxa"/>
            <w:tcMar>
              <w:left w:w="108" w:type="dxa"/>
            </w:tcMar>
          </w:tcPr>
          <w:p w14:paraId="25FF48E5"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ANEXO X – DECLARAÇÃO DA ENTIDADE RESPONSABILIZANDO-SE PELO RECEBIMENTO, APLICAÇÃO E PRESTAÇÃO DE CONTAS DOS RECURSOS QUE RECEBER À CONTA DA PARCERIA, BEM COMO OS DA DEVIDA CONTRAPARTIDA.</w:t>
            </w:r>
          </w:p>
        </w:tc>
      </w:tr>
      <w:tr w:rsidR="00EA4CC3" w:rsidRPr="00C62DAE" w14:paraId="504600FD" w14:textId="77777777" w:rsidTr="00EA4CC3">
        <w:trPr>
          <w:jc w:val="center"/>
        </w:trPr>
        <w:tc>
          <w:tcPr>
            <w:tcW w:w="9032" w:type="dxa"/>
            <w:tcMar>
              <w:left w:w="108" w:type="dxa"/>
            </w:tcMar>
          </w:tcPr>
          <w:p w14:paraId="7DFF900B"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 xml:space="preserve">ANEXO XI – MINUTA DO </w:t>
            </w:r>
            <w:r w:rsidR="00A5416E" w:rsidRPr="00C62DAE">
              <w:rPr>
                <w:rFonts w:ascii="Book Antiqua" w:hAnsi="Book Antiqua"/>
                <w:b/>
                <w:sz w:val="20"/>
                <w:szCs w:val="20"/>
              </w:rPr>
              <w:t>TERMO DE COLABORAÇÃO</w:t>
            </w:r>
          </w:p>
        </w:tc>
      </w:tr>
    </w:tbl>
    <w:p w14:paraId="28A0C1A7" w14:textId="77777777" w:rsidR="003C0777" w:rsidRPr="00C62DAE" w:rsidRDefault="003C0777" w:rsidP="00E411B7">
      <w:pPr>
        <w:pStyle w:val="Standard"/>
        <w:tabs>
          <w:tab w:val="left" w:pos="284"/>
          <w:tab w:val="left" w:pos="851"/>
        </w:tabs>
        <w:spacing w:before="120" w:after="120" w:line="276" w:lineRule="auto"/>
        <w:rPr>
          <w:rFonts w:ascii="Book Antiqua" w:hAnsi="Book Antiqua"/>
          <w:sz w:val="20"/>
          <w:szCs w:val="20"/>
        </w:rPr>
      </w:pPr>
    </w:p>
    <w:p w14:paraId="3A31F20B" w14:textId="77777777" w:rsidR="003C0777" w:rsidRPr="00C62DAE" w:rsidRDefault="003C0777" w:rsidP="00E411B7">
      <w:pPr>
        <w:pStyle w:val="Standard"/>
        <w:tabs>
          <w:tab w:val="left" w:pos="284"/>
          <w:tab w:val="left" w:pos="851"/>
          <w:tab w:val="left" w:pos="1634"/>
        </w:tabs>
        <w:spacing w:before="120" w:after="120" w:line="276" w:lineRule="auto"/>
        <w:rPr>
          <w:rFonts w:ascii="Book Antiqua" w:hAnsi="Book Antiqua"/>
          <w:sz w:val="20"/>
          <w:szCs w:val="20"/>
        </w:rPr>
      </w:pPr>
      <w:r w:rsidRPr="00C62DAE">
        <w:rPr>
          <w:rFonts w:ascii="Book Antiqua" w:hAnsi="Book Antiqua"/>
          <w:b/>
          <w:bCs/>
          <w:color w:val="000000"/>
          <w:sz w:val="20"/>
          <w:szCs w:val="20"/>
        </w:rPr>
        <w:t>1</w:t>
      </w:r>
      <w:r w:rsidR="008E15B8" w:rsidRPr="00C62DAE">
        <w:rPr>
          <w:rFonts w:ascii="Book Antiqua" w:hAnsi="Book Antiqua"/>
          <w:b/>
          <w:bCs/>
          <w:color w:val="000000"/>
          <w:sz w:val="20"/>
          <w:szCs w:val="20"/>
        </w:rPr>
        <w:t>7</w:t>
      </w:r>
      <w:r w:rsidRPr="00C62DAE">
        <w:rPr>
          <w:rFonts w:ascii="Book Antiqua" w:hAnsi="Book Antiqua"/>
          <w:b/>
          <w:bCs/>
          <w:color w:val="000000"/>
          <w:sz w:val="20"/>
          <w:szCs w:val="20"/>
        </w:rPr>
        <w:t>. DISPOSIÇÕES GERAIS</w:t>
      </w:r>
    </w:p>
    <w:p w14:paraId="291F69B0" w14:textId="0455130C" w:rsidR="00B80FDA" w:rsidRPr="00C62DAE" w:rsidRDefault="003C0777" w:rsidP="00C10460">
      <w:pPr>
        <w:pStyle w:val="Lista"/>
        <w:tabs>
          <w:tab w:val="left" w:pos="284"/>
          <w:tab w:val="left" w:pos="851"/>
        </w:tabs>
        <w:spacing w:before="120" w:line="276" w:lineRule="auto"/>
        <w:jc w:val="both"/>
        <w:rPr>
          <w:rFonts w:ascii="Book Antiqua" w:hAnsi="Book Antiqua"/>
          <w:color w:val="000000" w:themeColor="text1"/>
          <w:sz w:val="20"/>
          <w:szCs w:val="20"/>
        </w:rPr>
      </w:pPr>
      <w:r w:rsidRPr="00C62DAE">
        <w:rPr>
          <w:rFonts w:ascii="Book Antiqua" w:hAnsi="Book Antiqua"/>
          <w:b/>
          <w:color w:val="000000"/>
          <w:sz w:val="20"/>
          <w:szCs w:val="20"/>
        </w:rPr>
        <w:t>1</w:t>
      </w:r>
      <w:r w:rsidR="008E15B8" w:rsidRPr="00C62DAE">
        <w:rPr>
          <w:rFonts w:ascii="Book Antiqua" w:hAnsi="Book Antiqua"/>
          <w:b/>
          <w:color w:val="000000"/>
          <w:sz w:val="20"/>
          <w:szCs w:val="20"/>
        </w:rPr>
        <w:t>7</w:t>
      </w:r>
      <w:r w:rsidRPr="00C62DAE">
        <w:rPr>
          <w:rFonts w:ascii="Book Antiqua" w:hAnsi="Book Antiqua"/>
          <w:b/>
          <w:color w:val="000000"/>
          <w:sz w:val="20"/>
          <w:szCs w:val="20"/>
        </w:rPr>
        <w:t>.1.</w:t>
      </w:r>
      <w:r w:rsidRPr="00C62DAE">
        <w:rPr>
          <w:rFonts w:ascii="Book Antiqua" w:hAnsi="Book Antiqua"/>
          <w:color w:val="000000"/>
          <w:sz w:val="20"/>
          <w:szCs w:val="20"/>
        </w:rPr>
        <w:t xml:space="preserve"> A Comissão de Seleção </w:t>
      </w:r>
      <w:r w:rsidR="006E3679" w:rsidRPr="00C62DAE">
        <w:rPr>
          <w:rFonts w:ascii="Book Antiqua" w:hAnsi="Book Antiqua"/>
          <w:color w:val="000000"/>
          <w:sz w:val="20"/>
          <w:szCs w:val="20"/>
        </w:rPr>
        <w:t xml:space="preserve">e de Monitoramento </w:t>
      </w:r>
      <w:r w:rsidR="00C10460" w:rsidRPr="00C62DAE">
        <w:rPr>
          <w:rFonts w:ascii="Book Antiqua" w:hAnsi="Book Antiqua"/>
          <w:color w:val="000000"/>
          <w:sz w:val="20"/>
          <w:szCs w:val="20"/>
        </w:rPr>
        <w:t xml:space="preserve">e Avaliação </w:t>
      </w:r>
      <w:r w:rsidR="009E2966" w:rsidRPr="00C62DAE">
        <w:rPr>
          <w:rFonts w:ascii="Book Antiqua" w:hAnsi="Book Antiqua"/>
          <w:color w:val="000000"/>
          <w:sz w:val="20"/>
          <w:szCs w:val="20"/>
        </w:rPr>
        <w:t>ser</w:t>
      </w:r>
      <w:r w:rsidR="006E3679" w:rsidRPr="00C62DAE">
        <w:rPr>
          <w:rFonts w:ascii="Book Antiqua" w:hAnsi="Book Antiqua"/>
          <w:color w:val="000000"/>
          <w:sz w:val="20"/>
          <w:szCs w:val="20"/>
        </w:rPr>
        <w:t>ão</w:t>
      </w:r>
      <w:r w:rsidR="00C10460" w:rsidRPr="00C62DAE">
        <w:rPr>
          <w:rFonts w:ascii="Book Antiqua" w:hAnsi="Book Antiqua"/>
          <w:color w:val="000000"/>
          <w:sz w:val="20"/>
          <w:szCs w:val="20"/>
        </w:rPr>
        <w:t xml:space="preserve"> as nomeadas </w:t>
      </w:r>
      <w:proofErr w:type="gramStart"/>
      <w:r w:rsidR="00C10460" w:rsidRPr="00C62DAE">
        <w:rPr>
          <w:rFonts w:ascii="Book Antiqua" w:hAnsi="Book Antiqua"/>
          <w:color w:val="000000"/>
          <w:sz w:val="20"/>
          <w:szCs w:val="20"/>
        </w:rPr>
        <w:t>pelas Portaria</w:t>
      </w:r>
      <w:proofErr w:type="gramEnd"/>
      <w:r w:rsidR="00C10460" w:rsidRPr="00C62DAE">
        <w:rPr>
          <w:rFonts w:ascii="Book Antiqua" w:hAnsi="Book Antiqua"/>
          <w:color w:val="000000"/>
          <w:sz w:val="20"/>
          <w:szCs w:val="20"/>
        </w:rPr>
        <w:t xml:space="preserve"> nº 3.586/2019 de 06 de junho de 2019 e Portaria nº </w:t>
      </w:r>
      <w:r w:rsidR="00B12535">
        <w:rPr>
          <w:rFonts w:ascii="Book Antiqua" w:hAnsi="Book Antiqua"/>
          <w:color w:val="000000"/>
          <w:sz w:val="20"/>
          <w:szCs w:val="20"/>
        </w:rPr>
        <w:t>5.095/2022</w:t>
      </w:r>
      <w:r w:rsidR="00C10460" w:rsidRPr="00C62DAE">
        <w:rPr>
          <w:rFonts w:ascii="Book Antiqua" w:hAnsi="Book Antiqua"/>
          <w:color w:val="000000"/>
          <w:sz w:val="20"/>
          <w:szCs w:val="20"/>
        </w:rPr>
        <w:t xml:space="preserve"> de </w:t>
      </w:r>
      <w:r w:rsidR="00B12535">
        <w:rPr>
          <w:rFonts w:ascii="Book Antiqua" w:hAnsi="Book Antiqua"/>
          <w:color w:val="000000"/>
          <w:sz w:val="20"/>
          <w:szCs w:val="20"/>
        </w:rPr>
        <w:t>11</w:t>
      </w:r>
      <w:r w:rsidR="00C10460" w:rsidRPr="00C62DAE">
        <w:rPr>
          <w:rFonts w:ascii="Book Antiqua" w:hAnsi="Book Antiqua"/>
          <w:color w:val="000000"/>
          <w:sz w:val="20"/>
          <w:szCs w:val="20"/>
        </w:rPr>
        <w:t xml:space="preserve"> </w:t>
      </w:r>
      <w:r w:rsidR="00B12535">
        <w:rPr>
          <w:rFonts w:ascii="Book Antiqua" w:hAnsi="Book Antiqua"/>
          <w:color w:val="000000"/>
          <w:sz w:val="20"/>
          <w:szCs w:val="20"/>
        </w:rPr>
        <w:t>de maio</w:t>
      </w:r>
      <w:r w:rsidR="00C10460" w:rsidRPr="00C62DAE">
        <w:rPr>
          <w:rFonts w:ascii="Book Antiqua" w:hAnsi="Book Antiqua"/>
          <w:color w:val="000000"/>
          <w:sz w:val="20"/>
          <w:szCs w:val="20"/>
        </w:rPr>
        <w:t xml:space="preserve"> de 20</w:t>
      </w:r>
      <w:r w:rsidR="00B12535">
        <w:rPr>
          <w:rFonts w:ascii="Book Antiqua" w:hAnsi="Book Antiqua"/>
          <w:color w:val="000000"/>
          <w:sz w:val="20"/>
          <w:szCs w:val="20"/>
        </w:rPr>
        <w:t>22</w:t>
      </w:r>
      <w:r w:rsidR="00C10460" w:rsidRPr="00C62DAE">
        <w:rPr>
          <w:rFonts w:ascii="Book Antiqua" w:eastAsia="Calibri" w:hAnsi="Book Antiqua"/>
          <w:b/>
          <w:color w:val="000000" w:themeColor="text1"/>
          <w:sz w:val="20"/>
          <w:szCs w:val="20"/>
          <w:lang w:eastAsia="en-US"/>
        </w:rPr>
        <w:t>.</w:t>
      </w:r>
    </w:p>
    <w:p w14:paraId="352648AC"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.2.</w:t>
      </w:r>
      <w:r w:rsidRPr="00C62DAE">
        <w:rPr>
          <w:rFonts w:ascii="Book Antiqua" w:hAnsi="Book Antiqua"/>
          <w:sz w:val="20"/>
          <w:szCs w:val="20"/>
        </w:rPr>
        <w:t xml:space="preserve"> Será facultado à Comissão de Seleção, promover, em qualquer fase, diligências destinadas a esclarecer ou complementar a instrução do presente Chamamento Público e a aferição dos critérios de habilitação de cada organização da sociedade civil, bem como solicitar aos órgãos competentes a elaboração de pareceres técnicos destinados a fundamentar suas decisões.</w:t>
      </w:r>
    </w:p>
    <w:p w14:paraId="18BED01E"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.3.</w:t>
      </w:r>
      <w:r w:rsidRPr="00C62DAE">
        <w:rPr>
          <w:rFonts w:ascii="Book Antiqua" w:hAnsi="Book Antiqua"/>
          <w:sz w:val="20"/>
          <w:szCs w:val="20"/>
        </w:rPr>
        <w:t xml:space="preserve"> Os documentos entregues, a proposta e seus anexos, não serão devolvidos qualquer que seja o resultado do chamamento público.</w:t>
      </w:r>
    </w:p>
    <w:p w14:paraId="6B42DC5F" w14:textId="77777777" w:rsidR="003C0777" w:rsidRPr="00C62DAE" w:rsidRDefault="00A7796C"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.4.</w:t>
      </w:r>
      <w:r w:rsidRPr="00C62DAE">
        <w:rPr>
          <w:rFonts w:ascii="Book Antiqua" w:hAnsi="Book Antiqua"/>
          <w:sz w:val="20"/>
          <w:szCs w:val="20"/>
        </w:rPr>
        <w:t xml:space="preserve"> O Município </w:t>
      </w:r>
      <w:r w:rsidR="003C0777" w:rsidRPr="00C62DAE">
        <w:rPr>
          <w:rFonts w:ascii="Book Antiqua" w:hAnsi="Book Antiqua"/>
          <w:sz w:val="20"/>
          <w:szCs w:val="20"/>
        </w:rPr>
        <w:t>poderá revogar o presente Edital de Chamamento, no todo ou em parte, por conveniência administrativa e interesse público, ou por fato superveniente, devidamente justificado, ou anulá-lo, em caso de ilegalidade.</w:t>
      </w:r>
    </w:p>
    <w:p w14:paraId="7F0D21AB"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.5.</w:t>
      </w:r>
      <w:r w:rsidRPr="00C62DAE">
        <w:rPr>
          <w:rFonts w:ascii="Book Antiqua" w:hAnsi="Book Antiqua"/>
          <w:sz w:val="20"/>
          <w:szCs w:val="20"/>
        </w:rPr>
        <w:t xml:space="preserve"> A revogação ou anulação do presente Chamamento Público não gera direito à indenização.</w:t>
      </w:r>
    </w:p>
    <w:p w14:paraId="35D19263"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.6.</w:t>
      </w:r>
      <w:r w:rsidRPr="00C62DAE">
        <w:rPr>
          <w:rFonts w:ascii="Book Antiqua" w:hAnsi="Book Antiqua"/>
          <w:sz w:val="20"/>
          <w:szCs w:val="20"/>
        </w:rPr>
        <w:t xml:space="preserve"> As Organizações da Sociedade Civil declaradas vencedoras do presente Chamamento Público estarão credenciadas para firmar parceria com o município de </w:t>
      </w:r>
      <w:r w:rsidR="00A7796C" w:rsidRPr="00C62DAE">
        <w:rPr>
          <w:rFonts w:ascii="Book Antiqua" w:hAnsi="Book Antiqua"/>
          <w:sz w:val="20"/>
          <w:szCs w:val="20"/>
        </w:rPr>
        <w:t>Santa Rita do Sapucaí</w:t>
      </w:r>
      <w:r w:rsidRPr="00C62DAE">
        <w:rPr>
          <w:rFonts w:ascii="Book Antiqua" w:hAnsi="Book Antiqua"/>
          <w:sz w:val="20"/>
          <w:szCs w:val="20"/>
        </w:rPr>
        <w:t xml:space="preserve"> visando à execução do serviço descrito neste instrumento.</w:t>
      </w:r>
    </w:p>
    <w:p w14:paraId="43E99DC8"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.7.</w:t>
      </w:r>
      <w:r w:rsidRPr="00C62DAE">
        <w:rPr>
          <w:rFonts w:ascii="Book Antiqua" w:hAnsi="Book Antiqua"/>
          <w:sz w:val="20"/>
          <w:szCs w:val="20"/>
        </w:rPr>
        <w:t xml:space="preserve"> A declaração de vencedora da instituição não implica relação de obrigatoriedade para formalização de parceria, contudo, havendo a celebração da mesma será obedecida a ordem de classificação.</w:t>
      </w:r>
    </w:p>
    <w:p w14:paraId="7456D5DF"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.8.</w:t>
      </w:r>
      <w:r w:rsidRPr="00C62DAE">
        <w:rPr>
          <w:rFonts w:ascii="Book Antiqua" w:hAnsi="Book Antiqua"/>
          <w:sz w:val="20"/>
          <w:szCs w:val="20"/>
        </w:rPr>
        <w:t xml:space="preserve"> As parcerias que vierem a ser assinadas serão publicadas, por extrato, no Diário Oficial do Município de </w:t>
      </w:r>
      <w:r w:rsidR="00A7796C" w:rsidRPr="00C62DAE">
        <w:rPr>
          <w:rFonts w:ascii="Book Antiqua" w:hAnsi="Book Antiqua"/>
          <w:sz w:val="20"/>
          <w:szCs w:val="20"/>
        </w:rPr>
        <w:t>Santa Rita do Sapucaí</w:t>
      </w:r>
      <w:r w:rsidRPr="00C62DAE">
        <w:rPr>
          <w:rFonts w:ascii="Book Antiqua" w:hAnsi="Book Antiqua"/>
          <w:sz w:val="20"/>
          <w:szCs w:val="20"/>
        </w:rPr>
        <w:t>.</w:t>
      </w:r>
    </w:p>
    <w:p w14:paraId="4257D282" w14:textId="77777777" w:rsidR="003C0777" w:rsidRPr="00C62DAE" w:rsidRDefault="003C0777" w:rsidP="00E411B7">
      <w:pPr>
        <w:pStyle w:val="Lista"/>
        <w:tabs>
          <w:tab w:val="left" w:pos="284"/>
          <w:tab w:val="left" w:pos="851"/>
        </w:tabs>
        <w:spacing w:before="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.9.</w:t>
      </w:r>
      <w:r w:rsidRPr="00C62DAE">
        <w:rPr>
          <w:rFonts w:ascii="Book Antiqua" w:hAnsi="Book Antiqua"/>
          <w:sz w:val="20"/>
          <w:szCs w:val="20"/>
        </w:rPr>
        <w:t xml:space="preserve"> Na aplicação dos recursos públicos serão sempre observados os princípios de moralidade, publicidade, </w:t>
      </w:r>
      <w:r w:rsidRPr="00C62DAE">
        <w:rPr>
          <w:rFonts w:ascii="Book Antiqua" w:hAnsi="Book Antiqua"/>
          <w:sz w:val="20"/>
          <w:szCs w:val="20"/>
        </w:rPr>
        <w:lastRenderedPageBreak/>
        <w:t>legalidade, impessoalidade e eficiência.</w:t>
      </w:r>
    </w:p>
    <w:p w14:paraId="3E33A0DD"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.10.</w:t>
      </w:r>
      <w:r w:rsidRPr="00C62DAE">
        <w:rPr>
          <w:rFonts w:ascii="Book Antiqua" w:hAnsi="Book Antiqua"/>
          <w:sz w:val="20"/>
          <w:szCs w:val="20"/>
        </w:rPr>
        <w:t xml:space="preserve"> Constituem motivos para rescisão ou denúncia dos instrumentos jurídicos a serem firmados o não cumprimento de qualquer de suas cláusulas e condições, bem como os motivos previstos na Lei Federal 13.019/2014, na forma estabelecida em cláusula específica do referido instrumento.</w:t>
      </w:r>
    </w:p>
    <w:p w14:paraId="5DAF1DBE"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.11.</w:t>
      </w:r>
      <w:r w:rsidRPr="00C62DAE">
        <w:rPr>
          <w:rFonts w:ascii="Book Antiqua" w:hAnsi="Book Antiqua"/>
          <w:sz w:val="20"/>
          <w:szCs w:val="20"/>
        </w:rPr>
        <w:t xml:space="preserve"> As questões não previstas neste Edital serão decididas pela Comissão de Seleção e caso necessário, por autoridade superior.</w:t>
      </w:r>
    </w:p>
    <w:p w14:paraId="2214EB99" w14:textId="1EE5B6A2" w:rsidR="003C0777" w:rsidRPr="00C62DAE" w:rsidRDefault="00A7796C" w:rsidP="00E411B7">
      <w:pPr>
        <w:pStyle w:val="Standard"/>
        <w:tabs>
          <w:tab w:val="left" w:pos="284"/>
          <w:tab w:val="left" w:pos="851"/>
        </w:tabs>
        <w:spacing w:before="120" w:after="120" w:line="276" w:lineRule="auto"/>
        <w:jc w:val="right"/>
        <w:rPr>
          <w:rFonts w:ascii="Book Antiqua" w:hAnsi="Book Antiqua"/>
          <w:sz w:val="20"/>
          <w:szCs w:val="20"/>
        </w:rPr>
      </w:pPr>
      <w:r w:rsidRPr="00C62DAE">
        <w:rPr>
          <w:rFonts w:ascii="Book Antiqua" w:hAnsi="Book Antiqua"/>
          <w:sz w:val="20"/>
          <w:szCs w:val="20"/>
        </w:rPr>
        <w:t>Santa Rita do Sapucaí-MG</w:t>
      </w:r>
      <w:r w:rsidR="003C0777" w:rsidRPr="00A26546">
        <w:rPr>
          <w:rFonts w:ascii="Book Antiqua" w:hAnsi="Book Antiqua"/>
          <w:sz w:val="20"/>
          <w:szCs w:val="20"/>
        </w:rPr>
        <w:t xml:space="preserve">, </w:t>
      </w:r>
      <w:r w:rsidR="008B3FDD">
        <w:rPr>
          <w:rFonts w:ascii="Book Antiqua" w:hAnsi="Book Antiqua"/>
          <w:sz w:val="20"/>
          <w:szCs w:val="20"/>
        </w:rPr>
        <w:t>22</w:t>
      </w:r>
      <w:r w:rsidR="000827B5" w:rsidRPr="00A26546">
        <w:rPr>
          <w:rFonts w:ascii="Book Antiqua" w:hAnsi="Book Antiqua"/>
          <w:sz w:val="20"/>
          <w:szCs w:val="20"/>
        </w:rPr>
        <w:t xml:space="preserve"> de </w:t>
      </w:r>
      <w:r w:rsidR="00904806">
        <w:rPr>
          <w:rFonts w:ascii="Book Antiqua" w:hAnsi="Book Antiqua"/>
          <w:sz w:val="20"/>
          <w:szCs w:val="20"/>
        </w:rPr>
        <w:t>janeiro</w:t>
      </w:r>
      <w:r w:rsidR="000827B5" w:rsidRPr="00A26546">
        <w:rPr>
          <w:rFonts w:ascii="Book Antiqua" w:hAnsi="Book Antiqua"/>
          <w:sz w:val="20"/>
          <w:szCs w:val="20"/>
        </w:rPr>
        <w:t xml:space="preserve"> de </w:t>
      </w:r>
      <w:r w:rsidR="00973CF6" w:rsidRPr="00A26546">
        <w:rPr>
          <w:rFonts w:ascii="Book Antiqua" w:hAnsi="Book Antiqua"/>
          <w:sz w:val="20"/>
          <w:szCs w:val="20"/>
        </w:rPr>
        <w:t>202</w:t>
      </w:r>
      <w:r w:rsidR="008B3FDD">
        <w:rPr>
          <w:rFonts w:ascii="Book Antiqua" w:hAnsi="Book Antiqua"/>
          <w:sz w:val="20"/>
          <w:szCs w:val="20"/>
        </w:rPr>
        <w:t>5</w:t>
      </w:r>
      <w:r w:rsidR="00C10460" w:rsidRPr="00A26546">
        <w:rPr>
          <w:rFonts w:ascii="Book Antiqua" w:hAnsi="Book Antiqua"/>
          <w:sz w:val="20"/>
          <w:szCs w:val="20"/>
        </w:rPr>
        <w:t>.</w:t>
      </w:r>
    </w:p>
    <w:p w14:paraId="179F23CD" w14:textId="77777777" w:rsidR="00C306FE" w:rsidRPr="00C62DAE" w:rsidRDefault="00C306FE" w:rsidP="00E411B7">
      <w:pPr>
        <w:pStyle w:val="Standard"/>
        <w:tabs>
          <w:tab w:val="left" w:pos="284"/>
          <w:tab w:val="left" w:pos="851"/>
        </w:tabs>
        <w:spacing w:before="120" w:after="120" w:line="276" w:lineRule="auto"/>
        <w:jc w:val="center"/>
        <w:rPr>
          <w:rFonts w:ascii="Book Antiqua" w:hAnsi="Book Antiqua"/>
          <w:sz w:val="20"/>
          <w:szCs w:val="20"/>
        </w:rPr>
      </w:pPr>
    </w:p>
    <w:p w14:paraId="4F2D336F" w14:textId="77777777" w:rsidR="00E835A5" w:rsidRPr="00C62DAE" w:rsidRDefault="00D70EFC" w:rsidP="00C10460">
      <w:pPr>
        <w:pStyle w:val="Standard"/>
        <w:tabs>
          <w:tab w:val="left" w:pos="284"/>
          <w:tab w:val="left" w:pos="851"/>
        </w:tabs>
        <w:spacing w:line="276" w:lineRule="auto"/>
        <w:jc w:val="center"/>
        <w:rPr>
          <w:rFonts w:ascii="Book Antiqua" w:hAnsi="Book Antiqua"/>
          <w:b/>
          <w:sz w:val="20"/>
          <w:szCs w:val="20"/>
        </w:rPr>
      </w:pPr>
      <w:proofErr w:type="spellStart"/>
      <w:r w:rsidRPr="00C62DAE">
        <w:rPr>
          <w:rFonts w:ascii="Book Antiqua" w:hAnsi="Book Antiqua"/>
          <w:b/>
          <w:sz w:val="20"/>
          <w:szCs w:val="20"/>
        </w:rPr>
        <w:t>Janilton</w:t>
      </w:r>
      <w:proofErr w:type="spellEnd"/>
      <w:r w:rsidRPr="00C62DAE">
        <w:rPr>
          <w:rFonts w:ascii="Book Antiqua" w:hAnsi="Book Antiqua"/>
          <w:b/>
          <w:sz w:val="20"/>
          <w:szCs w:val="20"/>
        </w:rPr>
        <w:t xml:space="preserve"> Prado</w:t>
      </w:r>
    </w:p>
    <w:p w14:paraId="141AF980" w14:textId="77777777" w:rsidR="004E421F" w:rsidRPr="00C62DAE" w:rsidRDefault="004E421F" w:rsidP="00C10460">
      <w:pPr>
        <w:pStyle w:val="Standard"/>
        <w:tabs>
          <w:tab w:val="left" w:pos="284"/>
          <w:tab w:val="left" w:pos="851"/>
        </w:tabs>
        <w:spacing w:line="276" w:lineRule="auto"/>
        <w:jc w:val="center"/>
        <w:rPr>
          <w:rFonts w:ascii="Book Antiqua" w:hAnsi="Book Antiqua"/>
          <w:i/>
          <w:sz w:val="20"/>
          <w:szCs w:val="20"/>
        </w:rPr>
        <w:sectPr w:rsidR="004E421F" w:rsidRPr="00C62DAE" w:rsidSect="00C62DAE">
          <w:headerReference w:type="default" r:id="rId16"/>
          <w:footerReference w:type="default" r:id="rId17"/>
          <w:pgSz w:w="11906" w:h="16838"/>
          <w:pgMar w:top="2410" w:right="1134" w:bottom="1418" w:left="1134" w:header="709" w:footer="709" w:gutter="0"/>
          <w:cols w:space="708"/>
          <w:docGrid w:linePitch="360"/>
        </w:sectPr>
      </w:pPr>
      <w:r w:rsidRPr="00C62DAE">
        <w:rPr>
          <w:rFonts w:ascii="Book Antiqua" w:hAnsi="Book Antiqua"/>
          <w:i/>
          <w:sz w:val="20"/>
          <w:szCs w:val="20"/>
        </w:rPr>
        <w:t>Secretári</w:t>
      </w:r>
      <w:r w:rsidR="00D70EFC" w:rsidRPr="00C62DAE">
        <w:rPr>
          <w:rFonts w:ascii="Book Antiqua" w:hAnsi="Book Antiqua"/>
          <w:i/>
          <w:sz w:val="20"/>
          <w:szCs w:val="20"/>
        </w:rPr>
        <w:t>o</w:t>
      </w:r>
      <w:r w:rsidRPr="00C62DAE">
        <w:rPr>
          <w:rFonts w:ascii="Book Antiqua" w:hAnsi="Book Antiqua"/>
          <w:i/>
          <w:sz w:val="20"/>
          <w:szCs w:val="20"/>
        </w:rPr>
        <w:t xml:space="preserve"> Municipal de </w:t>
      </w:r>
      <w:r w:rsidR="00D70EFC" w:rsidRPr="00C62DAE">
        <w:rPr>
          <w:rFonts w:ascii="Book Antiqua" w:hAnsi="Book Antiqua"/>
          <w:i/>
          <w:sz w:val="20"/>
          <w:szCs w:val="20"/>
        </w:rPr>
        <w:t>Cultura, Esporte, Lazer e Turismo</w:t>
      </w:r>
    </w:p>
    <w:p w14:paraId="69E2649C"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I – MODELO DE OFÍCIO PARA SOLICITAÇÃO DE CELEBRAÇÃO DE PARCERIA</w:t>
      </w:r>
    </w:p>
    <w:p w14:paraId="2D3AAEF5" w14:textId="77777777" w:rsidR="00EA4CC3" w:rsidRPr="00C62DAE" w:rsidRDefault="00EA4CC3" w:rsidP="00EA4CC3">
      <w:pPr>
        <w:spacing w:after="0" w:line="240" w:lineRule="auto"/>
        <w:jc w:val="center"/>
        <w:rPr>
          <w:rFonts w:ascii="Book Antiqua" w:hAnsi="Book Antiqua"/>
          <w:b/>
          <w:sz w:val="20"/>
          <w:szCs w:val="20"/>
        </w:rPr>
      </w:pPr>
    </w:p>
    <w:p w14:paraId="3F56B144" w14:textId="77777777" w:rsidR="00EA4CC3" w:rsidRPr="00C62DAE" w:rsidRDefault="00EA4CC3" w:rsidP="00EA4CC3">
      <w:pPr>
        <w:spacing w:after="0" w:line="240" w:lineRule="auto"/>
        <w:jc w:val="center"/>
        <w:rPr>
          <w:rFonts w:ascii="Book Antiqua" w:hAnsi="Book Antiqua"/>
          <w:b/>
          <w:sz w:val="20"/>
          <w:szCs w:val="20"/>
        </w:rPr>
      </w:pPr>
    </w:p>
    <w:p w14:paraId="7BDB4362"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 xml:space="preserve">Ofício n°: </w:t>
      </w:r>
      <w:r w:rsidRPr="00C62DAE">
        <w:rPr>
          <w:rFonts w:ascii="Book Antiqua" w:hAnsi="Book Antiqua"/>
          <w:b/>
          <w:sz w:val="20"/>
          <w:szCs w:val="20"/>
        </w:rPr>
        <w:t>nº/ano</w:t>
      </w:r>
    </w:p>
    <w:p w14:paraId="25B503F5"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 xml:space="preserve">Assunto: </w:t>
      </w:r>
      <w:r w:rsidRPr="00C62DAE">
        <w:rPr>
          <w:rFonts w:ascii="Book Antiqua" w:hAnsi="Book Antiqua"/>
          <w:b/>
          <w:sz w:val="20"/>
          <w:szCs w:val="20"/>
        </w:rPr>
        <w:t xml:space="preserve">Solicitação de Celebração de [Termo de Colaboração ou </w:t>
      </w:r>
      <w:r w:rsidR="00A5416E" w:rsidRPr="00C62DAE">
        <w:rPr>
          <w:rFonts w:ascii="Book Antiqua" w:hAnsi="Book Antiqua"/>
          <w:b/>
          <w:sz w:val="20"/>
          <w:szCs w:val="20"/>
        </w:rPr>
        <w:t>Termo de Colaboração</w:t>
      </w:r>
      <w:r w:rsidRPr="00C62DAE">
        <w:rPr>
          <w:rFonts w:ascii="Book Antiqua" w:hAnsi="Book Antiqua"/>
          <w:b/>
          <w:sz w:val="20"/>
          <w:szCs w:val="20"/>
        </w:rPr>
        <w:t xml:space="preserve"> ou acordo]</w:t>
      </w:r>
      <w:r w:rsidRPr="00C62DAE">
        <w:rPr>
          <w:rFonts w:ascii="Book Antiqua" w:hAnsi="Book Antiqua"/>
          <w:sz w:val="20"/>
          <w:szCs w:val="20"/>
        </w:rPr>
        <w:t xml:space="preserve">. </w:t>
      </w:r>
    </w:p>
    <w:p w14:paraId="2C65A380" w14:textId="77777777" w:rsidR="00EA4CC3" w:rsidRPr="00C62DAE" w:rsidRDefault="00EA4CC3" w:rsidP="00EA4CC3">
      <w:pPr>
        <w:spacing w:after="0" w:line="240" w:lineRule="auto"/>
        <w:rPr>
          <w:rFonts w:ascii="Book Antiqua" w:hAnsi="Book Antiqua"/>
          <w:b/>
          <w:sz w:val="20"/>
          <w:szCs w:val="20"/>
        </w:rPr>
      </w:pPr>
      <w:r w:rsidRPr="00C62DAE">
        <w:rPr>
          <w:rFonts w:ascii="Book Antiqua" w:hAnsi="Book Antiqua"/>
          <w:sz w:val="20"/>
          <w:szCs w:val="20"/>
        </w:rPr>
        <w:t xml:space="preserve">Data: </w:t>
      </w:r>
      <w:proofErr w:type="spellStart"/>
      <w:r w:rsidRPr="00C62DAE">
        <w:rPr>
          <w:rFonts w:ascii="Book Antiqua" w:hAnsi="Book Antiqua"/>
          <w:b/>
          <w:sz w:val="20"/>
          <w:szCs w:val="20"/>
        </w:rPr>
        <w:t>xx</w:t>
      </w:r>
      <w:proofErr w:type="spellEnd"/>
      <w:r w:rsidRPr="00C62DAE">
        <w:rPr>
          <w:rFonts w:ascii="Book Antiqua" w:hAnsi="Book Antiqua"/>
          <w:b/>
          <w:sz w:val="20"/>
          <w:szCs w:val="20"/>
        </w:rPr>
        <w:t xml:space="preserve"> de </w:t>
      </w:r>
      <w:proofErr w:type="spellStart"/>
      <w:r w:rsidRPr="00C62DAE">
        <w:rPr>
          <w:rFonts w:ascii="Book Antiqua" w:hAnsi="Book Antiqua"/>
          <w:b/>
          <w:sz w:val="20"/>
          <w:szCs w:val="20"/>
        </w:rPr>
        <w:t>xxxxxxxx</w:t>
      </w:r>
      <w:proofErr w:type="spellEnd"/>
      <w:r w:rsidRPr="00C62DAE">
        <w:rPr>
          <w:rFonts w:ascii="Book Antiqua" w:hAnsi="Book Antiqua"/>
          <w:b/>
          <w:sz w:val="20"/>
          <w:szCs w:val="20"/>
        </w:rPr>
        <w:t xml:space="preserve"> de </w:t>
      </w:r>
      <w:proofErr w:type="spellStart"/>
      <w:r w:rsidRPr="00C62DAE">
        <w:rPr>
          <w:rFonts w:ascii="Book Antiqua" w:hAnsi="Book Antiqua"/>
          <w:b/>
          <w:sz w:val="20"/>
          <w:szCs w:val="20"/>
        </w:rPr>
        <w:t>xxxxx</w:t>
      </w:r>
      <w:proofErr w:type="spellEnd"/>
      <w:r w:rsidRPr="00C62DAE">
        <w:rPr>
          <w:rFonts w:ascii="Book Antiqua" w:hAnsi="Book Antiqua"/>
          <w:b/>
          <w:sz w:val="20"/>
          <w:szCs w:val="20"/>
        </w:rPr>
        <w:t>.</w:t>
      </w:r>
    </w:p>
    <w:p w14:paraId="523E22A4" w14:textId="77777777" w:rsidR="00EA4CC3" w:rsidRPr="00C62DAE" w:rsidRDefault="00EA4CC3" w:rsidP="00EA4CC3">
      <w:pPr>
        <w:spacing w:after="0" w:line="240" w:lineRule="auto"/>
        <w:rPr>
          <w:rFonts w:ascii="Book Antiqua" w:hAnsi="Book Antiqua"/>
          <w:sz w:val="20"/>
          <w:szCs w:val="20"/>
        </w:rPr>
      </w:pPr>
    </w:p>
    <w:p w14:paraId="34C3CFCF" w14:textId="77777777" w:rsidR="00EA4CC3" w:rsidRPr="00C62DAE" w:rsidRDefault="00EA4CC3" w:rsidP="00EA4CC3">
      <w:pPr>
        <w:spacing w:after="0" w:line="240" w:lineRule="auto"/>
        <w:rPr>
          <w:rFonts w:ascii="Book Antiqua" w:hAnsi="Book Antiqua"/>
          <w:sz w:val="20"/>
          <w:szCs w:val="20"/>
        </w:rPr>
      </w:pPr>
    </w:p>
    <w:p w14:paraId="5708170F" w14:textId="77777777" w:rsidR="00EA4CC3" w:rsidRPr="00C62DAE" w:rsidRDefault="00EA4CC3" w:rsidP="00EA4CC3">
      <w:pPr>
        <w:spacing w:after="0" w:line="240" w:lineRule="auto"/>
        <w:rPr>
          <w:rFonts w:ascii="Book Antiqua" w:hAnsi="Book Antiqua"/>
          <w:sz w:val="20"/>
          <w:szCs w:val="20"/>
        </w:rPr>
      </w:pPr>
    </w:p>
    <w:p w14:paraId="6C6972A3" w14:textId="77777777" w:rsidR="00EA4CC3" w:rsidRPr="00C62DAE" w:rsidRDefault="00EA4CC3" w:rsidP="00EA4CC3">
      <w:pPr>
        <w:spacing w:after="0" w:line="240" w:lineRule="auto"/>
        <w:rPr>
          <w:rFonts w:ascii="Book Antiqua" w:hAnsi="Book Antiqua"/>
          <w:sz w:val="20"/>
          <w:szCs w:val="20"/>
        </w:rPr>
      </w:pPr>
    </w:p>
    <w:p w14:paraId="245FCF67"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Prezado Senhor Prefeito Municipal de Santa Rita do Sapucaí,</w:t>
      </w:r>
    </w:p>
    <w:p w14:paraId="0AA46362" w14:textId="77777777" w:rsidR="00EA4CC3" w:rsidRPr="00C62DAE" w:rsidRDefault="00EA4CC3" w:rsidP="00EA4CC3">
      <w:pPr>
        <w:spacing w:after="0" w:line="240" w:lineRule="auto"/>
        <w:ind w:firstLine="2268"/>
        <w:rPr>
          <w:rFonts w:ascii="Book Antiqua" w:hAnsi="Book Antiqua"/>
          <w:sz w:val="20"/>
          <w:szCs w:val="20"/>
        </w:rPr>
      </w:pPr>
    </w:p>
    <w:p w14:paraId="5F856C95" w14:textId="77777777" w:rsidR="00EA4CC3" w:rsidRPr="00C62DAE" w:rsidRDefault="00EA4CC3" w:rsidP="00EA4CC3">
      <w:pPr>
        <w:spacing w:after="0" w:line="240" w:lineRule="auto"/>
        <w:ind w:firstLine="2268"/>
        <w:rPr>
          <w:rFonts w:ascii="Book Antiqua" w:hAnsi="Book Antiqua"/>
          <w:sz w:val="20"/>
          <w:szCs w:val="20"/>
        </w:rPr>
      </w:pPr>
    </w:p>
    <w:p w14:paraId="1CA382FF" w14:textId="77777777" w:rsidR="00EA4CC3" w:rsidRPr="00C62DAE" w:rsidRDefault="00EA4CC3" w:rsidP="00EA4CC3">
      <w:pPr>
        <w:spacing w:after="0" w:line="240" w:lineRule="auto"/>
        <w:ind w:firstLine="2268"/>
        <w:rPr>
          <w:rFonts w:ascii="Book Antiqua" w:hAnsi="Book Antiqua"/>
          <w:sz w:val="20"/>
          <w:szCs w:val="20"/>
        </w:rPr>
      </w:pPr>
    </w:p>
    <w:p w14:paraId="47E53592"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 xml:space="preserve">A [nome da Organização da Sociedade Civil], inscrita no CNPJ sob o nº </w:t>
      </w:r>
      <w:proofErr w:type="spellStart"/>
      <w:r w:rsidRPr="00C62DAE">
        <w:rPr>
          <w:rFonts w:ascii="Book Antiqua" w:hAnsi="Book Antiqua"/>
          <w:sz w:val="20"/>
          <w:szCs w:val="20"/>
        </w:rPr>
        <w:t>xx.xxx.xxx</w:t>
      </w:r>
      <w:proofErr w:type="spellEnd"/>
      <w:r w:rsidRPr="00C62DAE">
        <w:rPr>
          <w:rFonts w:ascii="Book Antiqua" w:hAnsi="Book Antiqua"/>
          <w:sz w:val="20"/>
          <w:szCs w:val="20"/>
        </w:rPr>
        <w:t>/</w:t>
      </w:r>
      <w:proofErr w:type="spellStart"/>
      <w:r w:rsidRPr="00C62DAE">
        <w:rPr>
          <w:rFonts w:ascii="Book Antiqua" w:hAnsi="Book Antiqua"/>
          <w:sz w:val="20"/>
          <w:szCs w:val="20"/>
        </w:rPr>
        <w:t>xxxx-xx</w:t>
      </w:r>
      <w:proofErr w:type="spellEnd"/>
      <w:r w:rsidRPr="00C62DAE">
        <w:rPr>
          <w:rFonts w:ascii="Book Antiqua" w:hAnsi="Book Antiqua"/>
          <w:sz w:val="20"/>
          <w:szCs w:val="20"/>
        </w:rPr>
        <w:t xml:space="preserve">, situada à [colocar o endereço completo], neste ato representado pelo Sr. [colocar o nome do Representante Legal da Organização], ocupante do cargo de [nome do Cargo], portador do CPF sob nº </w:t>
      </w:r>
      <w:proofErr w:type="spellStart"/>
      <w:r w:rsidRPr="00C62DAE">
        <w:rPr>
          <w:rFonts w:ascii="Book Antiqua" w:hAnsi="Book Antiqua"/>
          <w:sz w:val="20"/>
          <w:szCs w:val="20"/>
        </w:rPr>
        <w:t>xxx.xxx.xxx-xx</w:t>
      </w:r>
      <w:proofErr w:type="spellEnd"/>
      <w:r w:rsidRPr="00C62DAE">
        <w:rPr>
          <w:rFonts w:ascii="Book Antiqua" w:hAnsi="Book Antiqua"/>
          <w:sz w:val="20"/>
          <w:szCs w:val="20"/>
        </w:rPr>
        <w:t xml:space="preserve"> e Carteira de Identidade nº [colocar no número e o Órgão de emissão], sito à [colocar o end</w:t>
      </w:r>
      <w:r w:rsidRPr="00C62DAE">
        <w:rPr>
          <w:rFonts w:ascii="Book Antiqua" w:hAnsi="Book Antiqua"/>
          <w:sz w:val="20"/>
          <w:szCs w:val="20"/>
        </w:rPr>
        <w:t>e</w:t>
      </w:r>
      <w:r w:rsidRPr="00C62DAE">
        <w:rPr>
          <w:rFonts w:ascii="Book Antiqua" w:hAnsi="Book Antiqua"/>
          <w:sz w:val="20"/>
          <w:szCs w:val="20"/>
        </w:rPr>
        <w:t>reço completo], venho por meio deste SOLICITAR a celebração do [</w:t>
      </w:r>
      <w:r w:rsidR="00A5416E" w:rsidRPr="00C62DAE">
        <w:rPr>
          <w:rFonts w:ascii="Book Antiqua" w:hAnsi="Book Antiqua"/>
          <w:sz w:val="20"/>
          <w:szCs w:val="20"/>
        </w:rPr>
        <w:t>Termo de Colaboração</w:t>
      </w:r>
      <w:r w:rsidRPr="00C62DAE">
        <w:rPr>
          <w:rFonts w:ascii="Book Antiqua" w:hAnsi="Book Antiqua"/>
          <w:sz w:val="20"/>
          <w:szCs w:val="20"/>
        </w:rPr>
        <w:t xml:space="preserve"> ou Termo de C</w:t>
      </w:r>
      <w:r w:rsidRPr="00C62DAE">
        <w:rPr>
          <w:rFonts w:ascii="Book Antiqua" w:hAnsi="Book Antiqua"/>
          <w:sz w:val="20"/>
          <w:szCs w:val="20"/>
        </w:rPr>
        <w:t>o</w:t>
      </w:r>
      <w:r w:rsidRPr="00C62DAE">
        <w:rPr>
          <w:rFonts w:ascii="Book Antiqua" w:hAnsi="Book Antiqua"/>
          <w:sz w:val="20"/>
          <w:szCs w:val="20"/>
        </w:rPr>
        <w:t>laboração ou Acordo de Cooperação], nos termos da Lei Federal nº 13.019/2014, para [descrever o objeto], com as seguintes justificativas:</w:t>
      </w:r>
    </w:p>
    <w:p w14:paraId="3F450013" w14:textId="77777777" w:rsidR="00EA4CC3" w:rsidRPr="00C62DAE" w:rsidRDefault="00EA4CC3" w:rsidP="00EA4CC3">
      <w:pPr>
        <w:spacing w:after="0" w:line="240" w:lineRule="auto"/>
        <w:ind w:firstLine="2268"/>
        <w:rPr>
          <w:rFonts w:ascii="Book Antiqua" w:hAnsi="Book Antiqua"/>
          <w:sz w:val="20"/>
          <w:szCs w:val="20"/>
        </w:rPr>
      </w:pPr>
    </w:p>
    <w:p w14:paraId="5520B12B"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[Colocar as justificativas que achar necessário].</w:t>
      </w:r>
    </w:p>
    <w:p w14:paraId="62399769" w14:textId="77777777" w:rsidR="00EA4CC3" w:rsidRPr="00C62DAE" w:rsidRDefault="00EA4CC3" w:rsidP="00EA4CC3">
      <w:pPr>
        <w:spacing w:after="0" w:line="240" w:lineRule="auto"/>
        <w:ind w:firstLine="2268"/>
        <w:rPr>
          <w:rFonts w:ascii="Book Antiqua" w:hAnsi="Book Antiqua"/>
          <w:sz w:val="20"/>
          <w:szCs w:val="20"/>
        </w:rPr>
      </w:pPr>
    </w:p>
    <w:p w14:paraId="56727A59" w14:textId="77777777" w:rsidR="00EA4CC3" w:rsidRPr="00C62DAE" w:rsidRDefault="00EA4CC3" w:rsidP="00EA4CC3">
      <w:pPr>
        <w:spacing w:after="0" w:line="240" w:lineRule="auto"/>
        <w:ind w:firstLine="2268"/>
        <w:rPr>
          <w:rFonts w:ascii="Book Antiqua" w:hAnsi="Book Antiqua"/>
          <w:sz w:val="20"/>
          <w:szCs w:val="20"/>
        </w:rPr>
      </w:pPr>
    </w:p>
    <w:p w14:paraId="00CC950F" w14:textId="77777777" w:rsidR="00EA4CC3" w:rsidRPr="00C62DAE" w:rsidRDefault="00EA4CC3" w:rsidP="00EA4CC3">
      <w:pPr>
        <w:spacing w:after="0" w:line="240" w:lineRule="auto"/>
        <w:ind w:firstLine="2268"/>
        <w:rPr>
          <w:rFonts w:ascii="Book Antiqua" w:hAnsi="Book Antiqua"/>
          <w:sz w:val="20"/>
          <w:szCs w:val="20"/>
        </w:rPr>
      </w:pPr>
    </w:p>
    <w:p w14:paraId="437F0311" w14:textId="77777777" w:rsidR="00EA4CC3" w:rsidRPr="00C62DAE" w:rsidRDefault="00EA4CC3" w:rsidP="00EA4CC3">
      <w:pPr>
        <w:spacing w:after="0" w:line="240" w:lineRule="auto"/>
        <w:ind w:firstLine="2268"/>
        <w:rPr>
          <w:rFonts w:ascii="Book Antiqua" w:hAnsi="Book Antiqua"/>
          <w:sz w:val="20"/>
          <w:szCs w:val="20"/>
        </w:rPr>
      </w:pPr>
    </w:p>
    <w:p w14:paraId="7AA579DE"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Atenciosamente,</w:t>
      </w:r>
    </w:p>
    <w:p w14:paraId="39412505"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Aguardo respostas.</w:t>
      </w:r>
    </w:p>
    <w:p w14:paraId="133615E6" w14:textId="77777777" w:rsidR="00EA4CC3" w:rsidRPr="00C62DAE" w:rsidRDefault="00EA4CC3" w:rsidP="00EA4CC3">
      <w:pPr>
        <w:spacing w:after="0" w:line="240" w:lineRule="auto"/>
        <w:ind w:firstLine="2268"/>
        <w:rPr>
          <w:rFonts w:ascii="Book Antiqua" w:hAnsi="Book Antiqua"/>
          <w:sz w:val="20"/>
          <w:szCs w:val="20"/>
        </w:rPr>
      </w:pPr>
    </w:p>
    <w:p w14:paraId="1CF2CD4F" w14:textId="77777777" w:rsidR="00EA4CC3" w:rsidRPr="00C62DAE" w:rsidRDefault="00EA4CC3" w:rsidP="00EA4CC3">
      <w:pPr>
        <w:spacing w:after="0" w:line="240" w:lineRule="auto"/>
        <w:ind w:firstLine="2268"/>
        <w:rPr>
          <w:rFonts w:ascii="Book Antiqua" w:hAnsi="Book Antiqua"/>
          <w:sz w:val="20"/>
          <w:szCs w:val="20"/>
        </w:rPr>
      </w:pPr>
    </w:p>
    <w:p w14:paraId="29BAFE62" w14:textId="77777777" w:rsidR="00EA4CC3" w:rsidRPr="00C62DAE" w:rsidRDefault="00EA4CC3" w:rsidP="00EA4CC3">
      <w:pPr>
        <w:spacing w:after="0" w:line="240" w:lineRule="auto"/>
        <w:ind w:firstLine="2268"/>
        <w:rPr>
          <w:rFonts w:ascii="Book Antiqua" w:hAnsi="Book Antiqua"/>
          <w:sz w:val="20"/>
          <w:szCs w:val="20"/>
        </w:rPr>
      </w:pPr>
    </w:p>
    <w:p w14:paraId="05BDAF4D" w14:textId="77777777" w:rsidR="00EA4CC3" w:rsidRPr="00C62DAE" w:rsidRDefault="00EA4CC3" w:rsidP="00EA4CC3">
      <w:pPr>
        <w:spacing w:after="0" w:line="240" w:lineRule="auto"/>
        <w:ind w:firstLine="2268"/>
        <w:rPr>
          <w:rFonts w:ascii="Book Antiqua" w:hAnsi="Book Antiqua"/>
          <w:sz w:val="20"/>
          <w:szCs w:val="20"/>
        </w:rPr>
      </w:pPr>
    </w:p>
    <w:p w14:paraId="58FACB34"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28526681" w14:textId="77777777" w:rsidR="00EA4CC3" w:rsidRPr="00C62DAE" w:rsidRDefault="00EA4CC3" w:rsidP="00EA4CC3">
      <w:pPr>
        <w:spacing w:after="160" w:line="259" w:lineRule="auto"/>
        <w:jc w:val="center"/>
        <w:rPr>
          <w:rFonts w:ascii="Book Antiqua" w:hAnsi="Book Antiqua"/>
          <w:b/>
          <w:sz w:val="20"/>
          <w:szCs w:val="20"/>
        </w:rPr>
      </w:pPr>
      <w:r w:rsidRPr="00C62DAE">
        <w:rPr>
          <w:rFonts w:ascii="Book Antiqua" w:hAnsi="Book Antiqua"/>
          <w:i/>
          <w:sz w:val="20"/>
          <w:szCs w:val="20"/>
        </w:rPr>
        <w:t>Cargo do Representante Legal</w:t>
      </w:r>
    </w:p>
    <w:p w14:paraId="7C3329D1" w14:textId="77777777" w:rsidR="00EA4CC3" w:rsidRPr="00C62DAE" w:rsidRDefault="00EA4CC3" w:rsidP="00EA4CC3">
      <w:pPr>
        <w:spacing w:after="160" w:line="259" w:lineRule="auto"/>
        <w:jc w:val="left"/>
        <w:rPr>
          <w:rFonts w:ascii="Book Antiqua" w:hAnsi="Book Antiqua"/>
          <w:b/>
          <w:sz w:val="20"/>
          <w:szCs w:val="20"/>
        </w:rPr>
      </w:pPr>
      <w:r w:rsidRPr="00C62DAE">
        <w:rPr>
          <w:rFonts w:ascii="Book Antiqua" w:hAnsi="Book Antiqua"/>
          <w:b/>
          <w:sz w:val="20"/>
          <w:szCs w:val="20"/>
        </w:rPr>
        <w:br w:type="page"/>
      </w:r>
    </w:p>
    <w:p w14:paraId="51D837A7" w14:textId="77777777" w:rsidR="00A5416E"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II – MODELO DE FORMULÁRIO “DADOS CADASTRAIS” DAS</w:t>
      </w:r>
    </w:p>
    <w:p w14:paraId="6EDBDDE7"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ORGANIZAÇÕES DA SOCIEDADE CIVIL</w:t>
      </w:r>
    </w:p>
    <w:p w14:paraId="03DCD7C4" w14:textId="77777777" w:rsidR="00EA4CC3" w:rsidRPr="00C62DAE" w:rsidRDefault="00EA4CC3" w:rsidP="00EA4CC3">
      <w:pPr>
        <w:spacing w:after="0" w:line="240" w:lineRule="auto"/>
        <w:jc w:val="center"/>
        <w:rPr>
          <w:rFonts w:ascii="Book Antiqua" w:hAnsi="Book Antiqua"/>
          <w:b/>
          <w:sz w:val="20"/>
          <w:szCs w:val="20"/>
        </w:rPr>
      </w:pPr>
    </w:p>
    <w:p w14:paraId="4A4E1C98"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DADOS CADASTRAIS DA ORGANIZAÇÃO DA SOCIEDADE CIVIL</w:t>
      </w:r>
    </w:p>
    <w:p w14:paraId="31ABDB5F" w14:textId="77777777" w:rsidR="00EA4CC3" w:rsidRPr="00C62DAE" w:rsidRDefault="00EA4CC3" w:rsidP="00EA4CC3">
      <w:pPr>
        <w:spacing w:after="0" w:line="240" w:lineRule="auto"/>
        <w:jc w:val="center"/>
        <w:rPr>
          <w:rFonts w:ascii="Book Antiqua" w:hAnsi="Book Antiqua"/>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1291"/>
        <w:gridCol w:w="3103"/>
        <w:gridCol w:w="425"/>
        <w:gridCol w:w="1132"/>
      </w:tblGrid>
      <w:tr w:rsidR="00EA4CC3" w:rsidRPr="00C62DAE" w14:paraId="3408CB9F" w14:textId="77777777" w:rsidTr="00EA4CC3">
        <w:tc>
          <w:tcPr>
            <w:tcW w:w="4660" w:type="dxa"/>
            <w:gridSpan w:val="2"/>
            <w:tcBorders>
              <w:top w:val="single" w:sz="4" w:space="0" w:color="auto"/>
              <w:left w:val="single" w:sz="4" w:space="0" w:color="auto"/>
              <w:bottom w:val="single" w:sz="12" w:space="0" w:color="auto"/>
              <w:right w:val="nil"/>
            </w:tcBorders>
            <w:shd w:val="clear" w:color="auto" w:fill="D9D9D9"/>
          </w:tcPr>
          <w:p w14:paraId="290B916C" w14:textId="77777777" w:rsidR="00EA4CC3" w:rsidRPr="00C62DAE" w:rsidRDefault="00EA4CC3" w:rsidP="00EA4CC3">
            <w:pPr>
              <w:spacing w:after="0" w:line="240" w:lineRule="auto"/>
              <w:jc w:val="right"/>
              <w:rPr>
                <w:rFonts w:ascii="Book Antiqua" w:hAnsi="Book Antiqua"/>
                <w:b/>
                <w:sz w:val="20"/>
                <w:szCs w:val="20"/>
              </w:rPr>
            </w:pPr>
            <w:r w:rsidRPr="00C62DAE">
              <w:rPr>
                <w:rFonts w:ascii="Book Antiqua" w:hAnsi="Book Antiqua"/>
                <w:b/>
                <w:sz w:val="20"/>
                <w:szCs w:val="20"/>
              </w:rPr>
              <w:t>EXERCÍCIO FINANCEIRO:</w:t>
            </w:r>
          </w:p>
        </w:tc>
        <w:tc>
          <w:tcPr>
            <w:tcW w:w="4660" w:type="dxa"/>
            <w:gridSpan w:val="3"/>
            <w:tcBorders>
              <w:top w:val="single" w:sz="4" w:space="0" w:color="auto"/>
              <w:left w:val="nil"/>
              <w:bottom w:val="single" w:sz="12" w:space="0" w:color="auto"/>
              <w:right w:val="single" w:sz="4" w:space="0" w:color="auto"/>
            </w:tcBorders>
            <w:shd w:val="clear" w:color="auto" w:fill="D9D9D9"/>
          </w:tcPr>
          <w:p w14:paraId="3BD6A1C5" w14:textId="77777777" w:rsidR="00EA4CC3" w:rsidRPr="00C62DAE" w:rsidRDefault="00EA4CC3" w:rsidP="00EA4CC3">
            <w:pPr>
              <w:spacing w:after="0" w:line="240" w:lineRule="auto"/>
              <w:jc w:val="left"/>
              <w:rPr>
                <w:rFonts w:ascii="Book Antiqua" w:hAnsi="Book Antiqua"/>
                <w:b/>
                <w:sz w:val="20"/>
                <w:szCs w:val="20"/>
              </w:rPr>
            </w:pPr>
          </w:p>
        </w:tc>
      </w:tr>
      <w:tr w:rsidR="00EA4CC3" w:rsidRPr="00C62DAE" w14:paraId="377DBB06" w14:textId="77777777" w:rsidTr="00EA4CC3">
        <w:tc>
          <w:tcPr>
            <w:tcW w:w="9320" w:type="dxa"/>
            <w:gridSpan w:val="5"/>
            <w:tcBorders>
              <w:top w:val="single" w:sz="12" w:space="0" w:color="auto"/>
              <w:left w:val="single" w:sz="12" w:space="0" w:color="auto"/>
              <w:bottom w:val="single" w:sz="4" w:space="0" w:color="auto"/>
              <w:right w:val="single" w:sz="12" w:space="0" w:color="auto"/>
            </w:tcBorders>
            <w:shd w:val="clear" w:color="auto" w:fill="D9D9D9"/>
          </w:tcPr>
          <w:p w14:paraId="5078706C" w14:textId="77777777" w:rsidR="00EA4CC3" w:rsidRPr="00C62DAE" w:rsidRDefault="00EA4CC3" w:rsidP="00EA4CC3">
            <w:pPr>
              <w:numPr>
                <w:ilvl w:val="0"/>
                <w:numId w:val="9"/>
              </w:numPr>
              <w:spacing w:after="0" w:line="240" w:lineRule="auto"/>
              <w:rPr>
                <w:rFonts w:ascii="Book Antiqua" w:hAnsi="Book Antiqua"/>
                <w:b/>
                <w:sz w:val="20"/>
                <w:szCs w:val="20"/>
              </w:rPr>
            </w:pPr>
            <w:r w:rsidRPr="00C62DAE">
              <w:rPr>
                <w:rFonts w:ascii="Book Antiqua" w:hAnsi="Book Antiqua"/>
                <w:b/>
                <w:sz w:val="20"/>
                <w:szCs w:val="20"/>
              </w:rPr>
              <w:t>Identificação da Organização da Sociedade Civil (OSC) CONVENENTE</w:t>
            </w:r>
          </w:p>
        </w:tc>
      </w:tr>
      <w:tr w:rsidR="00EA4CC3" w:rsidRPr="00C62DAE" w14:paraId="6081A4F3" w14:textId="77777777" w:rsidTr="00EA4CC3">
        <w:tc>
          <w:tcPr>
            <w:tcW w:w="9320" w:type="dxa"/>
            <w:gridSpan w:val="5"/>
            <w:tcBorders>
              <w:top w:val="single" w:sz="4" w:space="0" w:color="auto"/>
              <w:left w:val="single" w:sz="12" w:space="0" w:color="auto"/>
              <w:bottom w:val="nil"/>
              <w:right w:val="single" w:sz="12" w:space="0" w:color="auto"/>
            </w:tcBorders>
            <w:shd w:val="clear" w:color="auto" w:fill="auto"/>
          </w:tcPr>
          <w:p w14:paraId="6D7C9C36"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Nome da Organização da Sociedade Civil:</w:t>
            </w:r>
          </w:p>
        </w:tc>
      </w:tr>
      <w:tr w:rsidR="00EA4CC3" w:rsidRPr="00C62DAE" w14:paraId="23A7CBAD" w14:textId="77777777" w:rsidTr="00EA4CC3">
        <w:tc>
          <w:tcPr>
            <w:tcW w:w="9320" w:type="dxa"/>
            <w:gridSpan w:val="5"/>
            <w:tcBorders>
              <w:top w:val="nil"/>
              <w:left w:val="single" w:sz="12" w:space="0" w:color="auto"/>
              <w:bottom w:val="single" w:sz="4" w:space="0" w:color="auto"/>
              <w:right w:val="single" w:sz="12" w:space="0" w:color="auto"/>
            </w:tcBorders>
            <w:shd w:val="clear" w:color="auto" w:fill="auto"/>
          </w:tcPr>
          <w:p w14:paraId="68A1D651" w14:textId="77777777" w:rsidR="00EA4CC3" w:rsidRPr="00C62DAE" w:rsidRDefault="00EA4CC3" w:rsidP="00EA4CC3">
            <w:pPr>
              <w:spacing w:after="0" w:line="240" w:lineRule="auto"/>
              <w:rPr>
                <w:rFonts w:ascii="Book Antiqua" w:hAnsi="Book Antiqua"/>
                <w:b/>
                <w:sz w:val="20"/>
                <w:szCs w:val="20"/>
              </w:rPr>
            </w:pPr>
          </w:p>
        </w:tc>
      </w:tr>
      <w:tr w:rsidR="00EA4CC3" w:rsidRPr="00C62DAE" w14:paraId="6E15A055"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773D750D"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CNPJ:</w:t>
            </w:r>
          </w:p>
        </w:tc>
        <w:tc>
          <w:tcPr>
            <w:tcW w:w="4660" w:type="dxa"/>
            <w:gridSpan w:val="3"/>
            <w:tcBorders>
              <w:top w:val="single" w:sz="4" w:space="0" w:color="auto"/>
              <w:left w:val="single" w:sz="4" w:space="0" w:color="auto"/>
              <w:bottom w:val="nil"/>
              <w:right w:val="single" w:sz="12" w:space="0" w:color="auto"/>
            </w:tcBorders>
            <w:shd w:val="clear" w:color="auto" w:fill="auto"/>
          </w:tcPr>
          <w:p w14:paraId="0BC05F53"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Indicar em qual Conselho Municipal tem Inscrição:</w:t>
            </w:r>
          </w:p>
        </w:tc>
      </w:tr>
      <w:tr w:rsidR="00EA4CC3" w:rsidRPr="00C62DAE" w14:paraId="3475B374" w14:textId="77777777" w:rsidTr="00EA4CC3">
        <w:tc>
          <w:tcPr>
            <w:tcW w:w="4660" w:type="dxa"/>
            <w:gridSpan w:val="2"/>
            <w:tcBorders>
              <w:top w:val="nil"/>
              <w:left w:val="single" w:sz="12" w:space="0" w:color="auto"/>
              <w:bottom w:val="single" w:sz="4" w:space="0" w:color="auto"/>
              <w:right w:val="single" w:sz="4" w:space="0" w:color="auto"/>
            </w:tcBorders>
            <w:shd w:val="clear" w:color="auto" w:fill="auto"/>
          </w:tcPr>
          <w:p w14:paraId="4EB4CB06" w14:textId="77777777" w:rsidR="00EA4CC3" w:rsidRPr="00C62DAE" w:rsidRDefault="00EA4CC3" w:rsidP="00EA4CC3">
            <w:pPr>
              <w:spacing w:after="0" w:line="240" w:lineRule="auto"/>
              <w:jc w:val="center"/>
              <w:rPr>
                <w:rFonts w:ascii="Book Antiqua" w:hAnsi="Book Antiqua"/>
                <w:b/>
                <w:sz w:val="20"/>
                <w:szCs w:val="20"/>
              </w:rPr>
            </w:pPr>
          </w:p>
        </w:tc>
        <w:tc>
          <w:tcPr>
            <w:tcW w:w="4660" w:type="dxa"/>
            <w:gridSpan w:val="3"/>
            <w:tcBorders>
              <w:top w:val="nil"/>
              <w:left w:val="single" w:sz="4" w:space="0" w:color="auto"/>
              <w:bottom w:val="single" w:sz="4" w:space="0" w:color="auto"/>
              <w:right w:val="single" w:sz="12" w:space="0" w:color="auto"/>
            </w:tcBorders>
            <w:shd w:val="clear" w:color="auto" w:fill="auto"/>
          </w:tcPr>
          <w:p w14:paraId="08DD7F9F"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0B6ABFBC" w14:textId="77777777" w:rsidTr="00EA4CC3">
        <w:tc>
          <w:tcPr>
            <w:tcW w:w="8188" w:type="dxa"/>
            <w:gridSpan w:val="4"/>
            <w:tcBorders>
              <w:top w:val="single" w:sz="4" w:space="0" w:color="auto"/>
              <w:left w:val="single" w:sz="12" w:space="0" w:color="auto"/>
              <w:bottom w:val="nil"/>
              <w:right w:val="single" w:sz="4" w:space="0" w:color="auto"/>
            </w:tcBorders>
            <w:shd w:val="clear" w:color="auto" w:fill="auto"/>
          </w:tcPr>
          <w:p w14:paraId="227247ED"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Rua/Avenida/Praça</w:t>
            </w:r>
          </w:p>
        </w:tc>
        <w:tc>
          <w:tcPr>
            <w:tcW w:w="1132" w:type="dxa"/>
            <w:tcBorders>
              <w:top w:val="single" w:sz="4" w:space="0" w:color="auto"/>
              <w:left w:val="single" w:sz="4" w:space="0" w:color="auto"/>
              <w:bottom w:val="nil"/>
              <w:right w:val="single" w:sz="12" w:space="0" w:color="auto"/>
            </w:tcBorders>
            <w:shd w:val="clear" w:color="auto" w:fill="auto"/>
          </w:tcPr>
          <w:p w14:paraId="153E2053" w14:textId="77777777" w:rsidR="00EA4CC3" w:rsidRPr="00C62DAE" w:rsidRDefault="00EA4CC3" w:rsidP="00EA4CC3">
            <w:pPr>
              <w:spacing w:after="0" w:line="240" w:lineRule="auto"/>
              <w:jc w:val="left"/>
              <w:rPr>
                <w:rFonts w:ascii="Book Antiqua" w:hAnsi="Book Antiqua"/>
                <w:sz w:val="20"/>
                <w:szCs w:val="20"/>
                <w:vertAlign w:val="superscript"/>
              </w:rPr>
            </w:pPr>
            <w:r w:rsidRPr="00C62DAE">
              <w:rPr>
                <w:rFonts w:ascii="Book Antiqua" w:hAnsi="Book Antiqua"/>
                <w:sz w:val="20"/>
                <w:szCs w:val="20"/>
                <w:vertAlign w:val="superscript"/>
              </w:rPr>
              <w:t>Nº</w:t>
            </w:r>
          </w:p>
        </w:tc>
      </w:tr>
      <w:tr w:rsidR="00EA4CC3" w:rsidRPr="00C62DAE" w14:paraId="164B8B34" w14:textId="77777777" w:rsidTr="00EA4CC3">
        <w:tc>
          <w:tcPr>
            <w:tcW w:w="8188" w:type="dxa"/>
            <w:gridSpan w:val="4"/>
            <w:tcBorders>
              <w:top w:val="nil"/>
              <w:left w:val="single" w:sz="12" w:space="0" w:color="auto"/>
              <w:bottom w:val="single" w:sz="4" w:space="0" w:color="auto"/>
              <w:right w:val="single" w:sz="4" w:space="0" w:color="auto"/>
            </w:tcBorders>
            <w:shd w:val="clear" w:color="auto" w:fill="auto"/>
          </w:tcPr>
          <w:p w14:paraId="194A4FE3" w14:textId="77777777" w:rsidR="00EA4CC3" w:rsidRPr="00C62DAE" w:rsidRDefault="00EA4CC3" w:rsidP="00EA4CC3">
            <w:pPr>
              <w:spacing w:after="0" w:line="240" w:lineRule="auto"/>
              <w:rPr>
                <w:rFonts w:ascii="Book Antiqua" w:hAnsi="Book Antiqua"/>
                <w:b/>
                <w:sz w:val="20"/>
                <w:szCs w:val="20"/>
              </w:rPr>
            </w:pPr>
          </w:p>
        </w:tc>
        <w:tc>
          <w:tcPr>
            <w:tcW w:w="1132" w:type="dxa"/>
            <w:tcBorders>
              <w:top w:val="nil"/>
              <w:left w:val="single" w:sz="4" w:space="0" w:color="auto"/>
              <w:bottom w:val="single" w:sz="4" w:space="0" w:color="auto"/>
              <w:right w:val="single" w:sz="12" w:space="0" w:color="auto"/>
            </w:tcBorders>
            <w:shd w:val="clear" w:color="auto" w:fill="auto"/>
          </w:tcPr>
          <w:p w14:paraId="52E780F8"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1667886E" w14:textId="77777777" w:rsidTr="00EA4CC3">
        <w:tc>
          <w:tcPr>
            <w:tcW w:w="3369" w:type="dxa"/>
            <w:tcBorders>
              <w:top w:val="single" w:sz="4" w:space="0" w:color="auto"/>
              <w:left w:val="single" w:sz="12" w:space="0" w:color="auto"/>
              <w:bottom w:val="nil"/>
              <w:right w:val="single" w:sz="4" w:space="0" w:color="auto"/>
            </w:tcBorders>
            <w:shd w:val="clear" w:color="auto" w:fill="auto"/>
          </w:tcPr>
          <w:p w14:paraId="6B280CF3"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Bairro:</w:t>
            </w:r>
          </w:p>
        </w:tc>
        <w:tc>
          <w:tcPr>
            <w:tcW w:w="4394" w:type="dxa"/>
            <w:gridSpan w:val="2"/>
            <w:tcBorders>
              <w:top w:val="single" w:sz="4" w:space="0" w:color="auto"/>
              <w:left w:val="single" w:sz="4" w:space="0" w:color="auto"/>
              <w:bottom w:val="nil"/>
              <w:right w:val="single" w:sz="4" w:space="0" w:color="auto"/>
            </w:tcBorders>
            <w:shd w:val="clear" w:color="auto" w:fill="auto"/>
          </w:tcPr>
          <w:p w14:paraId="7A85B5EB"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Município:</w:t>
            </w:r>
          </w:p>
        </w:tc>
        <w:tc>
          <w:tcPr>
            <w:tcW w:w="1557" w:type="dxa"/>
            <w:gridSpan w:val="2"/>
            <w:tcBorders>
              <w:top w:val="single" w:sz="4" w:space="0" w:color="auto"/>
              <w:left w:val="single" w:sz="4" w:space="0" w:color="auto"/>
              <w:bottom w:val="nil"/>
              <w:right w:val="single" w:sz="12" w:space="0" w:color="auto"/>
            </w:tcBorders>
            <w:shd w:val="clear" w:color="auto" w:fill="auto"/>
          </w:tcPr>
          <w:p w14:paraId="76A0EB15"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CEP:</w:t>
            </w:r>
          </w:p>
        </w:tc>
      </w:tr>
      <w:tr w:rsidR="00EA4CC3" w:rsidRPr="00C62DAE" w14:paraId="4FDE2582" w14:textId="77777777" w:rsidTr="00EA4CC3">
        <w:tc>
          <w:tcPr>
            <w:tcW w:w="3369" w:type="dxa"/>
            <w:tcBorders>
              <w:top w:val="nil"/>
              <w:left w:val="single" w:sz="12" w:space="0" w:color="auto"/>
              <w:bottom w:val="single" w:sz="4" w:space="0" w:color="auto"/>
              <w:right w:val="single" w:sz="4" w:space="0" w:color="auto"/>
            </w:tcBorders>
            <w:shd w:val="clear" w:color="auto" w:fill="auto"/>
          </w:tcPr>
          <w:p w14:paraId="1CE9AAEC" w14:textId="77777777" w:rsidR="00EA4CC3" w:rsidRPr="00C62DAE" w:rsidRDefault="00EA4CC3" w:rsidP="00EA4CC3">
            <w:pPr>
              <w:spacing w:after="0" w:line="240" w:lineRule="auto"/>
              <w:rPr>
                <w:rFonts w:ascii="Book Antiqua" w:hAnsi="Book Antiqua"/>
                <w:b/>
                <w:sz w:val="20"/>
                <w:szCs w:val="20"/>
              </w:rPr>
            </w:pPr>
          </w:p>
        </w:tc>
        <w:tc>
          <w:tcPr>
            <w:tcW w:w="4394" w:type="dxa"/>
            <w:gridSpan w:val="2"/>
            <w:tcBorders>
              <w:top w:val="nil"/>
              <w:left w:val="single" w:sz="4" w:space="0" w:color="auto"/>
              <w:bottom w:val="single" w:sz="4" w:space="0" w:color="auto"/>
              <w:right w:val="single" w:sz="4" w:space="0" w:color="auto"/>
            </w:tcBorders>
            <w:shd w:val="clear" w:color="auto" w:fill="auto"/>
          </w:tcPr>
          <w:p w14:paraId="4B4ED3BC" w14:textId="77777777" w:rsidR="00EA4CC3" w:rsidRPr="00C62DAE" w:rsidRDefault="00EA4CC3" w:rsidP="00EA4CC3">
            <w:pPr>
              <w:spacing w:after="0" w:line="240" w:lineRule="auto"/>
              <w:jc w:val="center"/>
              <w:rPr>
                <w:rFonts w:ascii="Book Antiqua" w:hAnsi="Book Antiqua"/>
                <w:b/>
                <w:sz w:val="20"/>
                <w:szCs w:val="20"/>
              </w:rPr>
            </w:pPr>
          </w:p>
        </w:tc>
        <w:tc>
          <w:tcPr>
            <w:tcW w:w="1557" w:type="dxa"/>
            <w:gridSpan w:val="2"/>
            <w:tcBorders>
              <w:top w:val="nil"/>
              <w:left w:val="single" w:sz="4" w:space="0" w:color="auto"/>
              <w:bottom w:val="single" w:sz="4" w:space="0" w:color="auto"/>
              <w:right w:val="single" w:sz="12" w:space="0" w:color="auto"/>
            </w:tcBorders>
            <w:shd w:val="clear" w:color="auto" w:fill="auto"/>
          </w:tcPr>
          <w:p w14:paraId="2A1DAF63"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37F0FA58"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1851BD14"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Telefone:</w:t>
            </w:r>
          </w:p>
        </w:tc>
        <w:tc>
          <w:tcPr>
            <w:tcW w:w="4660" w:type="dxa"/>
            <w:gridSpan w:val="3"/>
            <w:tcBorders>
              <w:top w:val="single" w:sz="4" w:space="0" w:color="auto"/>
              <w:left w:val="single" w:sz="4" w:space="0" w:color="auto"/>
              <w:bottom w:val="nil"/>
              <w:right w:val="single" w:sz="12" w:space="0" w:color="auto"/>
            </w:tcBorders>
            <w:shd w:val="clear" w:color="auto" w:fill="auto"/>
          </w:tcPr>
          <w:p w14:paraId="12CF5B5F"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FAX:</w:t>
            </w:r>
          </w:p>
        </w:tc>
      </w:tr>
      <w:tr w:rsidR="00EA4CC3" w:rsidRPr="00C62DAE" w14:paraId="6F2371F8" w14:textId="77777777" w:rsidTr="00EA4CC3">
        <w:tc>
          <w:tcPr>
            <w:tcW w:w="4660" w:type="dxa"/>
            <w:gridSpan w:val="2"/>
            <w:tcBorders>
              <w:top w:val="nil"/>
              <w:left w:val="single" w:sz="12" w:space="0" w:color="auto"/>
              <w:bottom w:val="single" w:sz="4" w:space="0" w:color="auto"/>
              <w:right w:val="single" w:sz="4" w:space="0" w:color="auto"/>
            </w:tcBorders>
            <w:shd w:val="clear" w:color="auto" w:fill="auto"/>
          </w:tcPr>
          <w:p w14:paraId="32C0C99A" w14:textId="77777777" w:rsidR="00EA4CC3" w:rsidRPr="00C62DAE" w:rsidRDefault="00EA4CC3" w:rsidP="00EA4CC3">
            <w:pPr>
              <w:spacing w:after="0" w:line="240" w:lineRule="auto"/>
              <w:rPr>
                <w:rFonts w:ascii="Book Antiqua" w:hAnsi="Book Antiqua"/>
                <w:b/>
                <w:sz w:val="20"/>
                <w:szCs w:val="20"/>
              </w:rPr>
            </w:pPr>
          </w:p>
        </w:tc>
        <w:tc>
          <w:tcPr>
            <w:tcW w:w="4660" w:type="dxa"/>
            <w:gridSpan w:val="3"/>
            <w:tcBorders>
              <w:top w:val="nil"/>
              <w:left w:val="single" w:sz="4" w:space="0" w:color="auto"/>
              <w:bottom w:val="single" w:sz="4" w:space="0" w:color="auto"/>
              <w:right w:val="single" w:sz="12" w:space="0" w:color="auto"/>
            </w:tcBorders>
            <w:shd w:val="clear" w:color="auto" w:fill="auto"/>
          </w:tcPr>
          <w:p w14:paraId="2902E54D"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37F6D53F"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3DD81D5F"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Site:</w:t>
            </w:r>
          </w:p>
        </w:tc>
        <w:tc>
          <w:tcPr>
            <w:tcW w:w="4660" w:type="dxa"/>
            <w:gridSpan w:val="3"/>
            <w:tcBorders>
              <w:top w:val="single" w:sz="4" w:space="0" w:color="auto"/>
              <w:left w:val="single" w:sz="4" w:space="0" w:color="auto"/>
              <w:bottom w:val="nil"/>
              <w:right w:val="single" w:sz="12" w:space="0" w:color="auto"/>
            </w:tcBorders>
            <w:shd w:val="clear" w:color="auto" w:fill="auto"/>
          </w:tcPr>
          <w:p w14:paraId="26EB9D1B"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E-mail:</w:t>
            </w:r>
          </w:p>
        </w:tc>
      </w:tr>
      <w:tr w:rsidR="00EA4CC3" w:rsidRPr="00C62DAE" w14:paraId="7535601A" w14:textId="77777777" w:rsidTr="00EA4CC3">
        <w:tc>
          <w:tcPr>
            <w:tcW w:w="4660" w:type="dxa"/>
            <w:gridSpan w:val="2"/>
            <w:tcBorders>
              <w:top w:val="nil"/>
              <w:left w:val="single" w:sz="12" w:space="0" w:color="auto"/>
              <w:bottom w:val="single" w:sz="12" w:space="0" w:color="auto"/>
              <w:right w:val="single" w:sz="4" w:space="0" w:color="auto"/>
            </w:tcBorders>
            <w:shd w:val="clear" w:color="auto" w:fill="auto"/>
          </w:tcPr>
          <w:p w14:paraId="135FB3D2" w14:textId="77777777" w:rsidR="00EA4CC3" w:rsidRPr="00C62DAE" w:rsidRDefault="00EA4CC3" w:rsidP="00EA4CC3">
            <w:pPr>
              <w:spacing w:after="0" w:line="240" w:lineRule="auto"/>
              <w:rPr>
                <w:rFonts w:ascii="Book Antiqua" w:hAnsi="Book Antiqua"/>
                <w:b/>
                <w:sz w:val="20"/>
                <w:szCs w:val="20"/>
              </w:rPr>
            </w:pPr>
          </w:p>
        </w:tc>
        <w:tc>
          <w:tcPr>
            <w:tcW w:w="4660" w:type="dxa"/>
            <w:gridSpan w:val="3"/>
            <w:tcBorders>
              <w:top w:val="nil"/>
              <w:left w:val="single" w:sz="4" w:space="0" w:color="auto"/>
              <w:bottom w:val="single" w:sz="12" w:space="0" w:color="auto"/>
              <w:right w:val="single" w:sz="12" w:space="0" w:color="auto"/>
            </w:tcBorders>
            <w:shd w:val="clear" w:color="auto" w:fill="auto"/>
          </w:tcPr>
          <w:p w14:paraId="59824246"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7FA23366" w14:textId="77777777" w:rsidTr="00EA4CC3">
        <w:tc>
          <w:tcPr>
            <w:tcW w:w="9320" w:type="dxa"/>
            <w:gridSpan w:val="5"/>
            <w:tcBorders>
              <w:top w:val="single" w:sz="12" w:space="0" w:color="auto"/>
              <w:left w:val="single" w:sz="12" w:space="0" w:color="auto"/>
              <w:bottom w:val="single" w:sz="4" w:space="0" w:color="auto"/>
              <w:right w:val="single" w:sz="12" w:space="0" w:color="auto"/>
            </w:tcBorders>
            <w:shd w:val="clear" w:color="auto" w:fill="D9D9D9"/>
          </w:tcPr>
          <w:p w14:paraId="1BB4BC22" w14:textId="77777777" w:rsidR="00EA4CC3" w:rsidRPr="00C62DAE" w:rsidRDefault="00EA4CC3" w:rsidP="00EA4CC3">
            <w:pPr>
              <w:numPr>
                <w:ilvl w:val="0"/>
                <w:numId w:val="9"/>
              </w:numPr>
              <w:spacing w:after="0" w:line="240" w:lineRule="auto"/>
              <w:rPr>
                <w:rFonts w:ascii="Book Antiqua" w:hAnsi="Book Antiqua"/>
                <w:b/>
                <w:sz w:val="20"/>
                <w:szCs w:val="20"/>
              </w:rPr>
            </w:pPr>
            <w:r w:rsidRPr="00C62DAE">
              <w:rPr>
                <w:rFonts w:ascii="Book Antiqua" w:hAnsi="Book Antiqua"/>
                <w:b/>
                <w:sz w:val="20"/>
                <w:szCs w:val="20"/>
              </w:rPr>
              <w:t>Identificação do Responsável Legal da OSC:</w:t>
            </w:r>
          </w:p>
        </w:tc>
      </w:tr>
      <w:tr w:rsidR="00EA4CC3" w:rsidRPr="00C62DAE" w14:paraId="2814FE3E" w14:textId="77777777" w:rsidTr="00EA4CC3">
        <w:tc>
          <w:tcPr>
            <w:tcW w:w="9320" w:type="dxa"/>
            <w:gridSpan w:val="5"/>
            <w:tcBorders>
              <w:top w:val="single" w:sz="4" w:space="0" w:color="auto"/>
              <w:left w:val="single" w:sz="12" w:space="0" w:color="auto"/>
              <w:bottom w:val="nil"/>
              <w:right w:val="single" w:sz="12" w:space="0" w:color="auto"/>
            </w:tcBorders>
            <w:shd w:val="clear" w:color="auto" w:fill="auto"/>
          </w:tcPr>
          <w:p w14:paraId="0C9AC219"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Nome:</w:t>
            </w:r>
          </w:p>
        </w:tc>
      </w:tr>
      <w:tr w:rsidR="00EA4CC3" w:rsidRPr="00C62DAE" w14:paraId="33827A59" w14:textId="77777777" w:rsidTr="00EA4CC3">
        <w:tc>
          <w:tcPr>
            <w:tcW w:w="9320" w:type="dxa"/>
            <w:gridSpan w:val="5"/>
            <w:tcBorders>
              <w:top w:val="nil"/>
              <w:left w:val="single" w:sz="12" w:space="0" w:color="auto"/>
              <w:bottom w:val="single" w:sz="4" w:space="0" w:color="auto"/>
              <w:right w:val="single" w:sz="12" w:space="0" w:color="auto"/>
            </w:tcBorders>
            <w:shd w:val="clear" w:color="auto" w:fill="auto"/>
          </w:tcPr>
          <w:p w14:paraId="486A5D1A" w14:textId="77777777" w:rsidR="00EA4CC3" w:rsidRPr="00C62DAE" w:rsidRDefault="00EA4CC3" w:rsidP="00EA4CC3">
            <w:pPr>
              <w:spacing w:after="0" w:line="240" w:lineRule="auto"/>
              <w:rPr>
                <w:rFonts w:ascii="Book Antiqua" w:hAnsi="Book Antiqua"/>
                <w:b/>
                <w:sz w:val="20"/>
                <w:szCs w:val="20"/>
              </w:rPr>
            </w:pPr>
          </w:p>
        </w:tc>
      </w:tr>
      <w:tr w:rsidR="00EA4CC3" w:rsidRPr="00C62DAE" w14:paraId="2CEBA750"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2F9C823F"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CPF:</w:t>
            </w:r>
          </w:p>
        </w:tc>
        <w:tc>
          <w:tcPr>
            <w:tcW w:w="4660" w:type="dxa"/>
            <w:gridSpan w:val="3"/>
            <w:tcBorders>
              <w:top w:val="single" w:sz="4" w:space="0" w:color="auto"/>
              <w:left w:val="single" w:sz="4" w:space="0" w:color="auto"/>
              <w:bottom w:val="nil"/>
              <w:right w:val="single" w:sz="12" w:space="0" w:color="auto"/>
            </w:tcBorders>
            <w:shd w:val="clear" w:color="auto" w:fill="auto"/>
          </w:tcPr>
          <w:p w14:paraId="223D8387"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Carteira de identidade:</w:t>
            </w:r>
          </w:p>
        </w:tc>
      </w:tr>
      <w:tr w:rsidR="00EA4CC3" w:rsidRPr="00C62DAE" w14:paraId="4F270AA5" w14:textId="77777777" w:rsidTr="00EA4CC3">
        <w:tc>
          <w:tcPr>
            <w:tcW w:w="4660" w:type="dxa"/>
            <w:gridSpan w:val="2"/>
            <w:tcBorders>
              <w:top w:val="nil"/>
              <w:left w:val="single" w:sz="12" w:space="0" w:color="auto"/>
              <w:bottom w:val="single" w:sz="4" w:space="0" w:color="auto"/>
              <w:right w:val="single" w:sz="4" w:space="0" w:color="auto"/>
            </w:tcBorders>
            <w:shd w:val="clear" w:color="auto" w:fill="auto"/>
          </w:tcPr>
          <w:p w14:paraId="677E76A9" w14:textId="77777777" w:rsidR="00EA4CC3" w:rsidRPr="00C62DAE" w:rsidRDefault="00EA4CC3" w:rsidP="00EA4CC3">
            <w:pPr>
              <w:spacing w:after="0" w:line="240" w:lineRule="auto"/>
              <w:jc w:val="center"/>
              <w:rPr>
                <w:rFonts w:ascii="Book Antiqua" w:hAnsi="Book Antiqua"/>
                <w:b/>
                <w:sz w:val="20"/>
                <w:szCs w:val="20"/>
              </w:rPr>
            </w:pPr>
          </w:p>
        </w:tc>
        <w:tc>
          <w:tcPr>
            <w:tcW w:w="4660" w:type="dxa"/>
            <w:gridSpan w:val="3"/>
            <w:tcBorders>
              <w:top w:val="nil"/>
              <w:left w:val="single" w:sz="4" w:space="0" w:color="auto"/>
              <w:bottom w:val="single" w:sz="4" w:space="0" w:color="auto"/>
              <w:right w:val="single" w:sz="12" w:space="0" w:color="auto"/>
            </w:tcBorders>
            <w:shd w:val="clear" w:color="auto" w:fill="auto"/>
          </w:tcPr>
          <w:p w14:paraId="799B1FFC"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093D11CA" w14:textId="77777777" w:rsidTr="00EA4CC3">
        <w:tc>
          <w:tcPr>
            <w:tcW w:w="8188" w:type="dxa"/>
            <w:gridSpan w:val="4"/>
            <w:tcBorders>
              <w:top w:val="single" w:sz="4" w:space="0" w:color="auto"/>
              <w:left w:val="single" w:sz="12" w:space="0" w:color="auto"/>
              <w:bottom w:val="nil"/>
              <w:right w:val="single" w:sz="4" w:space="0" w:color="auto"/>
            </w:tcBorders>
            <w:shd w:val="clear" w:color="auto" w:fill="auto"/>
          </w:tcPr>
          <w:p w14:paraId="27D03EC6"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Rua/Avenida/Praça</w:t>
            </w:r>
          </w:p>
        </w:tc>
        <w:tc>
          <w:tcPr>
            <w:tcW w:w="1132" w:type="dxa"/>
            <w:tcBorders>
              <w:top w:val="single" w:sz="4" w:space="0" w:color="auto"/>
              <w:left w:val="single" w:sz="4" w:space="0" w:color="auto"/>
              <w:bottom w:val="nil"/>
              <w:right w:val="single" w:sz="12" w:space="0" w:color="auto"/>
            </w:tcBorders>
            <w:shd w:val="clear" w:color="auto" w:fill="auto"/>
          </w:tcPr>
          <w:p w14:paraId="7B04FBCE" w14:textId="77777777" w:rsidR="00EA4CC3" w:rsidRPr="00C62DAE" w:rsidRDefault="00EA4CC3" w:rsidP="00EA4CC3">
            <w:pPr>
              <w:spacing w:after="0" w:line="240" w:lineRule="auto"/>
              <w:jc w:val="left"/>
              <w:rPr>
                <w:rFonts w:ascii="Book Antiqua" w:hAnsi="Book Antiqua"/>
                <w:sz w:val="20"/>
                <w:szCs w:val="20"/>
                <w:vertAlign w:val="superscript"/>
              </w:rPr>
            </w:pPr>
            <w:r w:rsidRPr="00C62DAE">
              <w:rPr>
                <w:rFonts w:ascii="Book Antiqua" w:hAnsi="Book Antiqua"/>
                <w:sz w:val="20"/>
                <w:szCs w:val="20"/>
                <w:vertAlign w:val="superscript"/>
              </w:rPr>
              <w:t>Nº</w:t>
            </w:r>
          </w:p>
        </w:tc>
      </w:tr>
      <w:tr w:rsidR="00EA4CC3" w:rsidRPr="00C62DAE" w14:paraId="54C265D3" w14:textId="77777777" w:rsidTr="00EA4CC3">
        <w:tc>
          <w:tcPr>
            <w:tcW w:w="8188" w:type="dxa"/>
            <w:gridSpan w:val="4"/>
            <w:tcBorders>
              <w:top w:val="nil"/>
              <w:left w:val="single" w:sz="12" w:space="0" w:color="auto"/>
              <w:bottom w:val="single" w:sz="4" w:space="0" w:color="auto"/>
              <w:right w:val="single" w:sz="4" w:space="0" w:color="auto"/>
            </w:tcBorders>
            <w:shd w:val="clear" w:color="auto" w:fill="auto"/>
          </w:tcPr>
          <w:p w14:paraId="06E020EB" w14:textId="77777777" w:rsidR="00EA4CC3" w:rsidRPr="00C62DAE" w:rsidRDefault="00EA4CC3" w:rsidP="00EA4CC3">
            <w:pPr>
              <w:spacing w:after="0" w:line="240" w:lineRule="auto"/>
              <w:rPr>
                <w:rFonts w:ascii="Book Antiqua" w:hAnsi="Book Antiqua"/>
                <w:b/>
                <w:sz w:val="20"/>
                <w:szCs w:val="20"/>
              </w:rPr>
            </w:pPr>
          </w:p>
        </w:tc>
        <w:tc>
          <w:tcPr>
            <w:tcW w:w="1132" w:type="dxa"/>
            <w:tcBorders>
              <w:top w:val="nil"/>
              <w:left w:val="single" w:sz="4" w:space="0" w:color="auto"/>
              <w:bottom w:val="single" w:sz="4" w:space="0" w:color="auto"/>
              <w:right w:val="single" w:sz="12" w:space="0" w:color="auto"/>
            </w:tcBorders>
            <w:shd w:val="clear" w:color="auto" w:fill="auto"/>
          </w:tcPr>
          <w:p w14:paraId="5F5B8321"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366BF08A" w14:textId="77777777" w:rsidTr="00EA4CC3">
        <w:tc>
          <w:tcPr>
            <w:tcW w:w="3369" w:type="dxa"/>
            <w:tcBorders>
              <w:top w:val="single" w:sz="4" w:space="0" w:color="auto"/>
              <w:left w:val="single" w:sz="12" w:space="0" w:color="auto"/>
              <w:bottom w:val="nil"/>
              <w:right w:val="single" w:sz="4" w:space="0" w:color="auto"/>
            </w:tcBorders>
            <w:shd w:val="clear" w:color="auto" w:fill="auto"/>
          </w:tcPr>
          <w:p w14:paraId="40C92B84"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Bairro:</w:t>
            </w:r>
          </w:p>
        </w:tc>
        <w:tc>
          <w:tcPr>
            <w:tcW w:w="4394" w:type="dxa"/>
            <w:gridSpan w:val="2"/>
            <w:tcBorders>
              <w:top w:val="single" w:sz="4" w:space="0" w:color="auto"/>
              <w:left w:val="single" w:sz="4" w:space="0" w:color="auto"/>
              <w:bottom w:val="nil"/>
              <w:right w:val="single" w:sz="4" w:space="0" w:color="auto"/>
            </w:tcBorders>
            <w:shd w:val="clear" w:color="auto" w:fill="auto"/>
          </w:tcPr>
          <w:p w14:paraId="009734F5"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Município:</w:t>
            </w:r>
          </w:p>
        </w:tc>
        <w:tc>
          <w:tcPr>
            <w:tcW w:w="1557" w:type="dxa"/>
            <w:gridSpan w:val="2"/>
            <w:tcBorders>
              <w:top w:val="single" w:sz="4" w:space="0" w:color="auto"/>
              <w:left w:val="single" w:sz="4" w:space="0" w:color="auto"/>
              <w:bottom w:val="nil"/>
              <w:right w:val="single" w:sz="12" w:space="0" w:color="auto"/>
            </w:tcBorders>
            <w:shd w:val="clear" w:color="auto" w:fill="auto"/>
          </w:tcPr>
          <w:p w14:paraId="43D751DA"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CEP:</w:t>
            </w:r>
          </w:p>
        </w:tc>
      </w:tr>
      <w:tr w:rsidR="00EA4CC3" w:rsidRPr="00C62DAE" w14:paraId="0E81A2B1" w14:textId="77777777" w:rsidTr="00EA4CC3">
        <w:tc>
          <w:tcPr>
            <w:tcW w:w="3369" w:type="dxa"/>
            <w:tcBorders>
              <w:top w:val="nil"/>
              <w:left w:val="single" w:sz="12" w:space="0" w:color="auto"/>
              <w:bottom w:val="single" w:sz="4" w:space="0" w:color="auto"/>
              <w:right w:val="single" w:sz="4" w:space="0" w:color="auto"/>
            </w:tcBorders>
            <w:shd w:val="clear" w:color="auto" w:fill="auto"/>
          </w:tcPr>
          <w:p w14:paraId="65F7A2FD" w14:textId="77777777" w:rsidR="00EA4CC3" w:rsidRPr="00C62DAE" w:rsidRDefault="00EA4CC3" w:rsidP="00EA4CC3">
            <w:pPr>
              <w:spacing w:after="0" w:line="240" w:lineRule="auto"/>
              <w:rPr>
                <w:rFonts w:ascii="Book Antiqua" w:hAnsi="Book Antiqua"/>
                <w:b/>
                <w:sz w:val="20"/>
                <w:szCs w:val="20"/>
              </w:rPr>
            </w:pPr>
          </w:p>
        </w:tc>
        <w:tc>
          <w:tcPr>
            <w:tcW w:w="4394" w:type="dxa"/>
            <w:gridSpan w:val="2"/>
            <w:tcBorders>
              <w:top w:val="nil"/>
              <w:left w:val="single" w:sz="4" w:space="0" w:color="auto"/>
              <w:bottom w:val="single" w:sz="4" w:space="0" w:color="auto"/>
              <w:right w:val="single" w:sz="4" w:space="0" w:color="auto"/>
            </w:tcBorders>
            <w:shd w:val="clear" w:color="auto" w:fill="auto"/>
          </w:tcPr>
          <w:p w14:paraId="6834C157" w14:textId="77777777" w:rsidR="00EA4CC3" w:rsidRPr="00C62DAE" w:rsidRDefault="00EA4CC3" w:rsidP="00EA4CC3">
            <w:pPr>
              <w:spacing w:after="0" w:line="240" w:lineRule="auto"/>
              <w:jc w:val="center"/>
              <w:rPr>
                <w:rFonts w:ascii="Book Antiqua" w:hAnsi="Book Antiqua"/>
                <w:b/>
                <w:sz w:val="20"/>
                <w:szCs w:val="20"/>
              </w:rPr>
            </w:pPr>
          </w:p>
        </w:tc>
        <w:tc>
          <w:tcPr>
            <w:tcW w:w="1557" w:type="dxa"/>
            <w:gridSpan w:val="2"/>
            <w:tcBorders>
              <w:top w:val="nil"/>
              <w:left w:val="single" w:sz="4" w:space="0" w:color="auto"/>
              <w:bottom w:val="single" w:sz="4" w:space="0" w:color="auto"/>
              <w:right w:val="single" w:sz="12" w:space="0" w:color="auto"/>
            </w:tcBorders>
            <w:shd w:val="clear" w:color="auto" w:fill="auto"/>
          </w:tcPr>
          <w:p w14:paraId="4AEA02FE"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48292450"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1E4B20AB"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Telefone:</w:t>
            </w:r>
          </w:p>
        </w:tc>
        <w:tc>
          <w:tcPr>
            <w:tcW w:w="4660" w:type="dxa"/>
            <w:gridSpan w:val="3"/>
            <w:tcBorders>
              <w:top w:val="single" w:sz="4" w:space="0" w:color="auto"/>
              <w:left w:val="single" w:sz="4" w:space="0" w:color="auto"/>
              <w:bottom w:val="nil"/>
              <w:right w:val="single" w:sz="12" w:space="0" w:color="auto"/>
            </w:tcBorders>
            <w:shd w:val="clear" w:color="auto" w:fill="auto"/>
          </w:tcPr>
          <w:p w14:paraId="4330F4B9"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Celular:</w:t>
            </w:r>
          </w:p>
        </w:tc>
      </w:tr>
      <w:tr w:rsidR="00EA4CC3" w:rsidRPr="00C62DAE" w14:paraId="285A5C38" w14:textId="77777777" w:rsidTr="00EA4CC3">
        <w:tc>
          <w:tcPr>
            <w:tcW w:w="4660" w:type="dxa"/>
            <w:gridSpan w:val="2"/>
            <w:tcBorders>
              <w:top w:val="nil"/>
              <w:left w:val="single" w:sz="12" w:space="0" w:color="auto"/>
              <w:bottom w:val="single" w:sz="4" w:space="0" w:color="auto"/>
              <w:right w:val="single" w:sz="4" w:space="0" w:color="auto"/>
            </w:tcBorders>
            <w:shd w:val="clear" w:color="auto" w:fill="auto"/>
          </w:tcPr>
          <w:p w14:paraId="6D62F95C" w14:textId="77777777" w:rsidR="00EA4CC3" w:rsidRPr="00C62DAE" w:rsidRDefault="00EA4CC3" w:rsidP="00EA4CC3">
            <w:pPr>
              <w:spacing w:after="0" w:line="240" w:lineRule="auto"/>
              <w:rPr>
                <w:rFonts w:ascii="Book Antiqua" w:hAnsi="Book Antiqua"/>
                <w:b/>
                <w:sz w:val="20"/>
                <w:szCs w:val="20"/>
              </w:rPr>
            </w:pPr>
          </w:p>
        </w:tc>
        <w:tc>
          <w:tcPr>
            <w:tcW w:w="4660" w:type="dxa"/>
            <w:gridSpan w:val="3"/>
            <w:tcBorders>
              <w:top w:val="nil"/>
              <w:left w:val="single" w:sz="4" w:space="0" w:color="auto"/>
              <w:bottom w:val="single" w:sz="4" w:space="0" w:color="auto"/>
              <w:right w:val="single" w:sz="12" w:space="0" w:color="auto"/>
            </w:tcBorders>
            <w:shd w:val="clear" w:color="auto" w:fill="auto"/>
          </w:tcPr>
          <w:p w14:paraId="090538A2"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2ED7D202"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2D90A11E"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E-mail:</w:t>
            </w:r>
          </w:p>
        </w:tc>
        <w:tc>
          <w:tcPr>
            <w:tcW w:w="4660" w:type="dxa"/>
            <w:gridSpan w:val="3"/>
            <w:tcBorders>
              <w:top w:val="single" w:sz="4" w:space="0" w:color="auto"/>
              <w:left w:val="single" w:sz="4" w:space="0" w:color="auto"/>
              <w:bottom w:val="nil"/>
              <w:right w:val="single" w:sz="12" w:space="0" w:color="auto"/>
            </w:tcBorders>
            <w:shd w:val="clear" w:color="auto" w:fill="auto"/>
          </w:tcPr>
          <w:p w14:paraId="2081CE66"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Data da Posse:</w:t>
            </w:r>
          </w:p>
        </w:tc>
      </w:tr>
      <w:tr w:rsidR="00EA4CC3" w:rsidRPr="00C62DAE" w14:paraId="2BE066D7" w14:textId="77777777" w:rsidTr="00EA4CC3">
        <w:tc>
          <w:tcPr>
            <w:tcW w:w="4660" w:type="dxa"/>
            <w:gridSpan w:val="2"/>
            <w:tcBorders>
              <w:top w:val="nil"/>
              <w:left w:val="single" w:sz="12" w:space="0" w:color="auto"/>
              <w:bottom w:val="single" w:sz="12" w:space="0" w:color="auto"/>
              <w:right w:val="single" w:sz="4" w:space="0" w:color="auto"/>
            </w:tcBorders>
            <w:shd w:val="clear" w:color="auto" w:fill="auto"/>
          </w:tcPr>
          <w:p w14:paraId="28A05DFC" w14:textId="77777777" w:rsidR="00EA4CC3" w:rsidRPr="00C62DAE" w:rsidRDefault="00EA4CC3" w:rsidP="00EA4CC3">
            <w:pPr>
              <w:spacing w:after="0" w:line="240" w:lineRule="auto"/>
              <w:rPr>
                <w:rFonts w:ascii="Book Antiqua" w:hAnsi="Book Antiqua"/>
                <w:b/>
                <w:sz w:val="20"/>
                <w:szCs w:val="20"/>
              </w:rPr>
            </w:pPr>
          </w:p>
        </w:tc>
        <w:tc>
          <w:tcPr>
            <w:tcW w:w="4660" w:type="dxa"/>
            <w:gridSpan w:val="3"/>
            <w:tcBorders>
              <w:top w:val="nil"/>
              <w:left w:val="single" w:sz="4" w:space="0" w:color="auto"/>
              <w:bottom w:val="single" w:sz="12" w:space="0" w:color="auto"/>
              <w:right w:val="single" w:sz="12" w:space="0" w:color="auto"/>
            </w:tcBorders>
            <w:shd w:val="clear" w:color="auto" w:fill="auto"/>
          </w:tcPr>
          <w:p w14:paraId="2B425C6C" w14:textId="77777777" w:rsidR="00EA4CC3" w:rsidRPr="00C62DAE" w:rsidRDefault="00EA4CC3" w:rsidP="00EA4CC3">
            <w:pPr>
              <w:spacing w:after="0" w:line="240" w:lineRule="auto"/>
              <w:jc w:val="center"/>
              <w:rPr>
                <w:rFonts w:ascii="Book Antiqua" w:hAnsi="Book Antiqua"/>
                <w:b/>
                <w:sz w:val="20"/>
                <w:szCs w:val="20"/>
              </w:rPr>
            </w:pPr>
          </w:p>
        </w:tc>
      </w:tr>
    </w:tbl>
    <w:p w14:paraId="5AD60425" w14:textId="77777777" w:rsidR="00EA4CC3" w:rsidRPr="00C62DAE" w:rsidRDefault="00EA4CC3" w:rsidP="00EA4CC3">
      <w:pPr>
        <w:spacing w:after="0" w:line="240" w:lineRule="auto"/>
        <w:jc w:val="center"/>
        <w:rPr>
          <w:rFonts w:ascii="Book Antiqua" w:hAnsi="Book Antiqua"/>
          <w:b/>
          <w:sz w:val="20"/>
          <w:szCs w:val="20"/>
        </w:rPr>
      </w:pPr>
    </w:p>
    <w:p w14:paraId="5F69E890"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 xml:space="preserve">Eu, [colocar o nome do Representante Legal], presidente/diretor/provedor do (a) [nome da Organização da Sociedade Civil], inscrito no CPF sob o nº </w:t>
      </w:r>
      <w:proofErr w:type="spellStart"/>
      <w:r w:rsidRPr="00C62DAE">
        <w:rPr>
          <w:rFonts w:ascii="Book Antiqua" w:hAnsi="Book Antiqua"/>
          <w:sz w:val="20"/>
          <w:szCs w:val="20"/>
        </w:rPr>
        <w:t>xxx.xxx.xxx-xx</w:t>
      </w:r>
      <w:proofErr w:type="spellEnd"/>
      <w:r w:rsidRPr="00C62DAE">
        <w:rPr>
          <w:rFonts w:ascii="Book Antiqua" w:hAnsi="Book Antiqua"/>
          <w:sz w:val="20"/>
          <w:szCs w:val="20"/>
        </w:rPr>
        <w:t>, DECLARO para os d</w:t>
      </w:r>
      <w:r w:rsidRPr="00C62DAE">
        <w:rPr>
          <w:rFonts w:ascii="Book Antiqua" w:hAnsi="Book Antiqua"/>
          <w:sz w:val="20"/>
          <w:szCs w:val="20"/>
        </w:rPr>
        <w:t>e</w:t>
      </w:r>
      <w:r w:rsidRPr="00C62DAE">
        <w:rPr>
          <w:rFonts w:ascii="Book Antiqua" w:hAnsi="Book Antiqua"/>
          <w:sz w:val="20"/>
          <w:szCs w:val="20"/>
        </w:rPr>
        <w:t>vidos fins, que estou ciente da Legislação de Regência, especialmente quanto à utilização dos recursos fina</w:t>
      </w:r>
      <w:r w:rsidRPr="00C62DAE">
        <w:rPr>
          <w:rFonts w:ascii="Book Antiqua" w:hAnsi="Book Antiqua"/>
          <w:sz w:val="20"/>
          <w:szCs w:val="20"/>
        </w:rPr>
        <w:t>n</w:t>
      </w:r>
      <w:r w:rsidRPr="00C62DAE">
        <w:rPr>
          <w:rFonts w:ascii="Book Antiqua" w:hAnsi="Book Antiqua"/>
          <w:sz w:val="20"/>
          <w:szCs w:val="20"/>
        </w:rPr>
        <w:t>ceiros, da forma a ser efetuada a prestação de contas e ao cumprimento das metas do Plano de Trabalho.</w:t>
      </w:r>
    </w:p>
    <w:p w14:paraId="7D0BD671"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Comprometemos em receber, aplicar e prestar contas</w:t>
      </w:r>
      <w:proofErr w:type="gramStart"/>
      <w:r w:rsidRPr="00C62DAE">
        <w:rPr>
          <w:rFonts w:ascii="Book Antiqua" w:hAnsi="Book Antiqua"/>
          <w:sz w:val="20"/>
          <w:szCs w:val="20"/>
        </w:rPr>
        <w:t xml:space="preserve">  </w:t>
      </w:r>
      <w:proofErr w:type="gramEnd"/>
      <w:r w:rsidRPr="00C62DAE">
        <w:rPr>
          <w:rFonts w:ascii="Book Antiqua" w:hAnsi="Book Antiqua"/>
          <w:sz w:val="20"/>
          <w:szCs w:val="20"/>
        </w:rPr>
        <w:t>dos  recursos  que  nos  f</w:t>
      </w:r>
      <w:r w:rsidRPr="00C62DAE">
        <w:rPr>
          <w:rFonts w:ascii="Book Antiqua" w:hAnsi="Book Antiqua"/>
          <w:sz w:val="20"/>
          <w:szCs w:val="20"/>
        </w:rPr>
        <w:t>o</w:t>
      </w:r>
      <w:r w:rsidRPr="00C62DAE">
        <w:rPr>
          <w:rFonts w:ascii="Book Antiqua" w:hAnsi="Book Antiqua"/>
          <w:sz w:val="20"/>
          <w:szCs w:val="20"/>
        </w:rPr>
        <w:t>rem concedidos pela Administração Municipal e darmos publicidade e acesso a quem de direito solicitar.</w:t>
      </w:r>
    </w:p>
    <w:p w14:paraId="4A2EB01A" w14:textId="77777777" w:rsidR="00EA4CC3" w:rsidRPr="00C62DAE" w:rsidRDefault="00EA4CC3" w:rsidP="00EA4CC3">
      <w:pPr>
        <w:spacing w:after="0" w:line="240" w:lineRule="auto"/>
        <w:jc w:val="right"/>
        <w:rPr>
          <w:rFonts w:ascii="Book Antiqua" w:hAnsi="Book Antiqua"/>
          <w:sz w:val="20"/>
          <w:szCs w:val="20"/>
        </w:rPr>
      </w:pPr>
    </w:p>
    <w:p w14:paraId="7C26A371" w14:textId="77777777" w:rsidR="00EA4CC3" w:rsidRPr="00C62DAE" w:rsidRDefault="00EA4CC3" w:rsidP="00EA4CC3">
      <w:pPr>
        <w:spacing w:after="0" w:line="240" w:lineRule="auto"/>
        <w:jc w:val="right"/>
        <w:rPr>
          <w:rFonts w:ascii="Book Antiqua" w:hAnsi="Book Antiqua"/>
          <w:sz w:val="20"/>
          <w:szCs w:val="20"/>
        </w:rPr>
      </w:pPr>
      <w:r w:rsidRPr="00C62DAE">
        <w:rPr>
          <w:rFonts w:ascii="Book Antiqua" w:hAnsi="Book Antiqua"/>
          <w:sz w:val="20"/>
          <w:szCs w:val="20"/>
        </w:rPr>
        <w:t xml:space="preserve">Santa Rita do Sapucaí, ____ de _______________ </w:t>
      </w:r>
      <w:proofErr w:type="spellStart"/>
      <w:r w:rsidRPr="00C62DAE">
        <w:rPr>
          <w:rFonts w:ascii="Book Antiqua" w:hAnsi="Book Antiqua"/>
          <w:sz w:val="20"/>
          <w:szCs w:val="20"/>
        </w:rPr>
        <w:t>de</w:t>
      </w:r>
      <w:proofErr w:type="spellEnd"/>
      <w:r w:rsidRPr="00C62DAE">
        <w:rPr>
          <w:rFonts w:ascii="Book Antiqua" w:hAnsi="Book Antiqua"/>
          <w:sz w:val="20"/>
          <w:szCs w:val="20"/>
        </w:rPr>
        <w:t xml:space="preserve"> ________.</w:t>
      </w:r>
    </w:p>
    <w:p w14:paraId="7159299F" w14:textId="77777777" w:rsidR="00EA4CC3" w:rsidRPr="00C62DAE" w:rsidRDefault="00EA4CC3" w:rsidP="00EA4CC3">
      <w:pPr>
        <w:spacing w:after="0" w:line="240" w:lineRule="auto"/>
        <w:jc w:val="right"/>
        <w:rPr>
          <w:rFonts w:ascii="Book Antiqua" w:hAnsi="Book Antiqua"/>
          <w:sz w:val="20"/>
          <w:szCs w:val="20"/>
        </w:rPr>
      </w:pPr>
    </w:p>
    <w:p w14:paraId="049EB778"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57F13010"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Cargo do Representante Legal</w:t>
      </w:r>
    </w:p>
    <w:p w14:paraId="5ACDBBDD" w14:textId="77777777" w:rsidR="00A5416E" w:rsidRPr="00C62DAE" w:rsidRDefault="00A5416E">
      <w:pPr>
        <w:spacing w:after="160" w:line="259" w:lineRule="auto"/>
        <w:jc w:val="left"/>
        <w:rPr>
          <w:rFonts w:ascii="Book Antiqua" w:hAnsi="Book Antiqua"/>
          <w:b/>
          <w:sz w:val="20"/>
          <w:szCs w:val="20"/>
        </w:rPr>
      </w:pPr>
      <w:r w:rsidRPr="00C62DAE">
        <w:rPr>
          <w:rFonts w:ascii="Book Antiqua" w:hAnsi="Book Antiqua"/>
          <w:b/>
          <w:sz w:val="20"/>
          <w:szCs w:val="20"/>
        </w:rPr>
        <w:br w:type="page"/>
      </w:r>
    </w:p>
    <w:p w14:paraId="21ACF643" w14:textId="77777777" w:rsidR="00A5416E"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III – MODELO DE RELAÇÃO NOMINAL ATUALIZADA DOS</w:t>
      </w:r>
    </w:p>
    <w:p w14:paraId="03702E2D"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DIRIGENTES DA ORGANIZAÇÃO</w:t>
      </w:r>
    </w:p>
    <w:p w14:paraId="01A832EB" w14:textId="77777777" w:rsidR="00EA4CC3" w:rsidRPr="00C62DAE" w:rsidRDefault="00EA4CC3" w:rsidP="00EA4CC3">
      <w:pPr>
        <w:spacing w:after="0" w:line="240" w:lineRule="auto"/>
        <w:jc w:val="center"/>
        <w:rPr>
          <w:rFonts w:ascii="Book Antiqua" w:hAnsi="Book Antiqua"/>
          <w:sz w:val="20"/>
          <w:szCs w:val="20"/>
        </w:rPr>
      </w:pPr>
    </w:p>
    <w:p w14:paraId="2CB6082F" w14:textId="77777777" w:rsidR="00EA4CC3" w:rsidRPr="00C62DAE" w:rsidRDefault="00EA4CC3" w:rsidP="00EA4CC3">
      <w:pPr>
        <w:spacing w:after="0" w:line="240" w:lineRule="auto"/>
        <w:jc w:val="center"/>
        <w:rPr>
          <w:rFonts w:ascii="Book Antiqua" w:hAnsi="Book Antiqua"/>
          <w:sz w:val="20"/>
          <w:szCs w:val="20"/>
        </w:rPr>
      </w:pPr>
    </w:p>
    <w:p w14:paraId="5E64D05C"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RELAÇÃO NOMINAL ATUALIZADA DOS DIRIGENTES DA ORGANIZAÇÃO</w:t>
      </w:r>
    </w:p>
    <w:p w14:paraId="5C9A443B" w14:textId="77777777" w:rsidR="00EA4CC3" w:rsidRPr="00C62DAE" w:rsidRDefault="00EA4CC3" w:rsidP="00EA4CC3">
      <w:pPr>
        <w:spacing w:after="0" w:line="240" w:lineRule="auto"/>
        <w:jc w:val="center"/>
        <w:rPr>
          <w:rFonts w:ascii="Book Antiqua" w:hAnsi="Book Antiqua"/>
          <w:sz w:val="20"/>
          <w:szCs w:val="20"/>
        </w:rPr>
      </w:pPr>
    </w:p>
    <w:p w14:paraId="253875AF" w14:textId="77777777" w:rsidR="00EA4CC3" w:rsidRPr="00C62DAE" w:rsidRDefault="00EA4CC3" w:rsidP="00EA4CC3">
      <w:pPr>
        <w:spacing w:line="288" w:lineRule="auto"/>
        <w:ind w:firstLine="2268"/>
        <w:rPr>
          <w:rFonts w:ascii="Book Antiqua" w:hAnsi="Book Antiqua"/>
          <w:sz w:val="20"/>
          <w:szCs w:val="20"/>
        </w:rPr>
      </w:pPr>
    </w:p>
    <w:p w14:paraId="020783C9" w14:textId="77777777" w:rsidR="00EA4CC3" w:rsidRPr="00C62DAE" w:rsidRDefault="00EA4CC3" w:rsidP="00EA4CC3">
      <w:pPr>
        <w:spacing w:line="288" w:lineRule="auto"/>
        <w:ind w:firstLine="2268"/>
        <w:rPr>
          <w:rFonts w:ascii="Book Antiqua" w:hAnsi="Book Antiqua"/>
          <w:sz w:val="20"/>
          <w:szCs w:val="20"/>
        </w:rPr>
      </w:pPr>
    </w:p>
    <w:p w14:paraId="755754E3" w14:textId="77777777" w:rsidR="00EA4CC3" w:rsidRPr="00C62DAE" w:rsidRDefault="00EA4CC3" w:rsidP="00EA4CC3">
      <w:pPr>
        <w:spacing w:line="288" w:lineRule="auto"/>
        <w:ind w:firstLine="2268"/>
        <w:rPr>
          <w:rFonts w:ascii="Book Antiqua" w:hAnsi="Book Antiqua"/>
          <w:sz w:val="20"/>
          <w:szCs w:val="20"/>
        </w:rPr>
      </w:pPr>
    </w:p>
    <w:p w14:paraId="32608260" w14:textId="77777777" w:rsidR="00EA4CC3" w:rsidRPr="00C62DAE" w:rsidRDefault="00EA4CC3" w:rsidP="00EA4CC3">
      <w:pPr>
        <w:spacing w:line="288" w:lineRule="auto"/>
        <w:ind w:firstLine="2268"/>
        <w:rPr>
          <w:rFonts w:ascii="Book Antiqua" w:hAnsi="Book Antiqua"/>
          <w:sz w:val="20"/>
          <w:szCs w:val="20"/>
        </w:rPr>
      </w:pPr>
      <w:r w:rsidRPr="00C62DAE">
        <w:rPr>
          <w:rFonts w:ascii="Book Antiqua" w:hAnsi="Book Antiqua"/>
          <w:sz w:val="20"/>
          <w:szCs w:val="20"/>
        </w:rPr>
        <w:t xml:space="preserve">Eu, [nome do Responsável Legal], presidente/diretor/provedor do (a) [nome da Organização da Sociedade Civil], inscrito no CPF sob o nº </w:t>
      </w:r>
      <w:proofErr w:type="spellStart"/>
      <w:r w:rsidRPr="00C62DAE">
        <w:rPr>
          <w:rFonts w:ascii="Book Antiqua" w:hAnsi="Book Antiqua"/>
          <w:sz w:val="20"/>
          <w:szCs w:val="20"/>
        </w:rPr>
        <w:t>xxx.xxx.xxx-xx</w:t>
      </w:r>
      <w:proofErr w:type="spellEnd"/>
      <w:r w:rsidRPr="00C62DAE">
        <w:rPr>
          <w:rFonts w:ascii="Book Antiqua" w:hAnsi="Book Antiqua"/>
          <w:sz w:val="20"/>
          <w:szCs w:val="20"/>
        </w:rPr>
        <w:t>, INFORMO que os Dirigentes e Conselheiros da referida Organização da Sociedade Civil, cujo período de atuação é de ____/___/____ a ____/____/______, são:</w:t>
      </w:r>
    </w:p>
    <w:p w14:paraId="3B767BA9" w14:textId="77777777" w:rsidR="00EA4CC3" w:rsidRPr="00C62DAE" w:rsidRDefault="00EA4CC3" w:rsidP="00EA4CC3">
      <w:pPr>
        <w:spacing w:line="288" w:lineRule="auto"/>
        <w:rPr>
          <w:rFonts w:ascii="Book Antiqua" w:hAnsi="Book Antiqu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1973"/>
        <w:gridCol w:w="1995"/>
        <w:gridCol w:w="1971"/>
        <w:gridCol w:w="1949"/>
      </w:tblGrid>
      <w:tr w:rsidR="00EA4CC3" w:rsidRPr="00C62DAE" w14:paraId="7745DA4F" w14:textId="77777777" w:rsidTr="00EA4CC3">
        <w:tc>
          <w:tcPr>
            <w:tcW w:w="2034" w:type="dxa"/>
            <w:tcBorders>
              <w:top w:val="single" w:sz="4" w:space="0" w:color="auto"/>
              <w:left w:val="single" w:sz="4" w:space="0" w:color="auto"/>
              <w:bottom w:val="single" w:sz="4" w:space="0" w:color="auto"/>
              <w:right w:val="single" w:sz="4" w:space="0" w:color="auto"/>
            </w:tcBorders>
            <w:hideMark/>
          </w:tcPr>
          <w:p w14:paraId="4B72D39E"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NOME</w:t>
            </w:r>
          </w:p>
        </w:tc>
        <w:tc>
          <w:tcPr>
            <w:tcW w:w="2034" w:type="dxa"/>
            <w:tcBorders>
              <w:top w:val="single" w:sz="4" w:space="0" w:color="auto"/>
              <w:left w:val="single" w:sz="4" w:space="0" w:color="auto"/>
              <w:bottom w:val="single" w:sz="4" w:space="0" w:color="auto"/>
              <w:right w:val="single" w:sz="4" w:space="0" w:color="auto"/>
            </w:tcBorders>
            <w:hideMark/>
          </w:tcPr>
          <w:p w14:paraId="0F2D2A58"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CARGO</w:t>
            </w:r>
          </w:p>
        </w:tc>
        <w:tc>
          <w:tcPr>
            <w:tcW w:w="2034" w:type="dxa"/>
            <w:tcBorders>
              <w:top w:val="single" w:sz="4" w:space="0" w:color="auto"/>
              <w:left w:val="single" w:sz="4" w:space="0" w:color="auto"/>
              <w:bottom w:val="single" w:sz="4" w:space="0" w:color="auto"/>
              <w:right w:val="single" w:sz="4" w:space="0" w:color="auto"/>
            </w:tcBorders>
            <w:hideMark/>
          </w:tcPr>
          <w:p w14:paraId="52BE328E"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ENDEREÇO</w:t>
            </w:r>
          </w:p>
        </w:tc>
        <w:tc>
          <w:tcPr>
            <w:tcW w:w="2034" w:type="dxa"/>
            <w:tcBorders>
              <w:top w:val="single" w:sz="4" w:space="0" w:color="auto"/>
              <w:left w:val="single" w:sz="4" w:space="0" w:color="auto"/>
              <w:bottom w:val="single" w:sz="4" w:space="0" w:color="auto"/>
              <w:right w:val="single" w:sz="4" w:space="0" w:color="auto"/>
            </w:tcBorders>
            <w:hideMark/>
          </w:tcPr>
          <w:p w14:paraId="65A66174"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RG/EXP</w:t>
            </w:r>
          </w:p>
        </w:tc>
        <w:tc>
          <w:tcPr>
            <w:tcW w:w="2034" w:type="dxa"/>
            <w:tcBorders>
              <w:top w:val="single" w:sz="4" w:space="0" w:color="auto"/>
              <w:left w:val="single" w:sz="4" w:space="0" w:color="auto"/>
              <w:bottom w:val="single" w:sz="4" w:space="0" w:color="auto"/>
              <w:right w:val="single" w:sz="4" w:space="0" w:color="auto"/>
            </w:tcBorders>
            <w:hideMark/>
          </w:tcPr>
          <w:p w14:paraId="3AF58040"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CPF</w:t>
            </w:r>
          </w:p>
        </w:tc>
      </w:tr>
      <w:tr w:rsidR="00EA4CC3" w:rsidRPr="00C62DAE" w14:paraId="7BA79734" w14:textId="77777777" w:rsidTr="00EA4CC3">
        <w:tc>
          <w:tcPr>
            <w:tcW w:w="2034" w:type="dxa"/>
            <w:tcBorders>
              <w:top w:val="single" w:sz="4" w:space="0" w:color="auto"/>
              <w:left w:val="single" w:sz="4" w:space="0" w:color="auto"/>
              <w:bottom w:val="single" w:sz="4" w:space="0" w:color="auto"/>
              <w:right w:val="single" w:sz="4" w:space="0" w:color="auto"/>
            </w:tcBorders>
          </w:tcPr>
          <w:p w14:paraId="4DD4F858"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7E481451"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2E406B27"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785B773B"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67F9F7E2" w14:textId="77777777" w:rsidR="00EA4CC3" w:rsidRPr="00C62DAE" w:rsidRDefault="00EA4CC3" w:rsidP="00EA4CC3">
            <w:pPr>
              <w:spacing w:after="0" w:line="240" w:lineRule="auto"/>
              <w:jc w:val="center"/>
              <w:rPr>
                <w:rFonts w:ascii="Book Antiqua" w:hAnsi="Book Antiqua"/>
                <w:sz w:val="20"/>
                <w:szCs w:val="20"/>
              </w:rPr>
            </w:pPr>
          </w:p>
        </w:tc>
      </w:tr>
      <w:tr w:rsidR="00EA4CC3" w:rsidRPr="00C62DAE" w14:paraId="524E33BD" w14:textId="77777777" w:rsidTr="00EA4CC3">
        <w:tc>
          <w:tcPr>
            <w:tcW w:w="2034" w:type="dxa"/>
            <w:tcBorders>
              <w:top w:val="single" w:sz="4" w:space="0" w:color="auto"/>
              <w:left w:val="single" w:sz="4" w:space="0" w:color="auto"/>
              <w:bottom w:val="single" w:sz="4" w:space="0" w:color="auto"/>
              <w:right w:val="single" w:sz="4" w:space="0" w:color="auto"/>
            </w:tcBorders>
          </w:tcPr>
          <w:p w14:paraId="67609AA0"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0018EC55"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572F2430"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468C1ED4"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088786E2" w14:textId="77777777" w:rsidR="00EA4CC3" w:rsidRPr="00C62DAE" w:rsidRDefault="00EA4CC3" w:rsidP="00EA4CC3">
            <w:pPr>
              <w:spacing w:after="0" w:line="240" w:lineRule="auto"/>
              <w:jc w:val="center"/>
              <w:rPr>
                <w:rFonts w:ascii="Book Antiqua" w:hAnsi="Book Antiqua"/>
                <w:sz w:val="20"/>
                <w:szCs w:val="20"/>
              </w:rPr>
            </w:pPr>
          </w:p>
        </w:tc>
      </w:tr>
      <w:tr w:rsidR="00EA4CC3" w:rsidRPr="00C62DAE" w14:paraId="26C1B914" w14:textId="77777777" w:rsidTr="00EA4CC3">
        <w:tc>
          <w:tcPr>
            <w:tcW w:w="2034" w:type="dxa"/>
            <w:tcBorders>
              <w:top w:val="single" w:sz="4" w:space="0" w:color="auto"/>
              <w:left w:val="single" w:sz="4" w:space="0" w:color="auto"/>
              <w:bottom w:val="single" w:sz="4" w:space="0" w:color="auto"/>
              <w:right w:val="single" w:sz="4" w:space="0" w:color="auto"/>
            </w:tcBorders>
          </w:tcPr>
          <w:p w14:paraId="1D23B6E0"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7E2B6159"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61429974"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5305D660"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21FDF58C" w14:textId="77777777" w:rsidR="00EA4CC3" w:rsidRPr="00C62DAE" w:rsidRDefault="00EA4CC3" w:rsidP="00EA4CC3">
            <w:pPr>
              <w:spacing w:after="0" w:line="240" w:lineRule="auto"/>
              <w:jc w:val="center"/>
              <w:rPr>
                <w:rFonts w:ascii="Book Antiqua" w:hAnsi="Book Antiqua"/>
                <w:sz w:val="20"/>
                <w:szCs w:val="20"/>
              </w:rPr>
            </w:pPr>
          </w:p>
        </w:tc>
      </w:tr>
    </w:tbl>
    <w:p w14:paraId="70E5F719" w14:textId="77777777" w:rsidR="00EA4CC3" w:rsidRPr="00C62DAE" w:rsidRDefault="00EA4CC3" w:rsidP="00EA4CC3">
      <w:pPr>
        <w:spacing w:line="288" w:lineRule="auto"/>
        <w:rPr>
          <w:rFonts w:ascii="Book Antiqua" w:hAnsi="Book Antiqua"/>
          <w:sz w:val="20"/>
          <w:szCs w:val="20"/>
        </w:rPr>
      </w:pPr>
    </w:p>
    <w:p w14:paraId="41457B2F" w14:textId="77777777" w:rsidR="00EA4CC3" w:rsidRPr="00C62DAE" w:rsidRDefault="00EA4CC3" w:rsidP="00EA4CC3">
      <w:pPr>
        <w:spacing w:line="288" w:lineRule="auto"/>
        <w:rPr>
          <w:rFonts w:ascii="Book Antiqua" w:hAnsi="Book Antiqua"/>
          <w:sz w:val="20"/>
          <w:szCs w:val="20"/>
        </w:rPr>
      </w:pPr>
    </w:p>
    <w:p w14:paraId="219392B7" w14:textId="77777777" w:rsidR="00EA4CC3" w:rsidRPr="00C62DAE" w:rsidRDefault="00EA4CC3" w:rsidP="00EA4CC3">
      <w:pPr>
        <w:spacing w:line="288" w:lineRule="auto"/>
        <w:jc w:val="right"/>
        <w:rPr>
          <w:rFonts w:ascii="Book Antiqua" w:hAnsi="Book Antiqua"/>
          <w:sz w:val="20"/>
          <w:szCs w:val="20"/>
        </w:rPr>
      </w:pPr>
      <w:r w:rsidRPr="00C62DAE">
        <w:rPr>
          <w:rFonts w:ascii="Book Antiqua" w:hAnsi="Book Antiqua"/>
          <w:sz w:val="20"/>
          <w:szCs w:val="20"/>
        </w:rPr>
        <w:t xml:space="preserve">Santa Rita do Sapucaí, _____ de _______________ </w:t>
      </w:r>
      <w:proofErr w:type="spellStart"/>
      <w:r w:rsidRPr="00C62DAE">
        <w:rPr>
          <w:rFonts w:ascii="Book Antiqua" w:hAnsi="Book Antiqua"/>
          <w:sz w:val="20"/>
          <w:szCs w:val="20"/>
        </w:rPr>
        <w:t>de</w:t>
      </w:r>
      <w:proofErr w:type="spellEnd"/>
      <w:r w:rsidRPr="00C62DAE">
        <w:rPr>
          <w:rFonts w:ascii="Book Antiqua" w:hAnsi="Book Antiqua"/>
          <w:sz w:val="20"/>
          <w:szCs w:val="20"/>
        </w:rPr>
        <w:t xml:space="preserve"> _______.</w:t>
      </w:r>
    </w:p>
    <w:p w14:paraId="35704BC0" w14:textId="77777777" w:rsidR="00EA4CC3" w:rsidRPr="00C62DAE" w:rsidRDefault="00EA4CC3" w:rsidP="00EA4CC3">
      <w:pPr>
        <w:spacing w:line="288" w:lineRule="auto"/>
        <w:jc w:val="center"/>
        <w:rPr>
          <w:rFonts w:ascii="Book Antiqua" w:hAnsi="Book Antiqua"/>
          <w:sz w:val="20"/>
          <w:szCs w:val="20"/>
        </w:rPr>
      </w:pPr>
    </w:p>
    <w:p w14:paraId="3016D35A" w14:textId="77777777" w:rsidR="00EA4CC3" w:rsidRPr="00C62DAE" w:rsidRDefault="00EA4CC3" w:rsidP="00EA4CC3">
      <w:pPr>
        <w:spacing w:line="288" w:lineRule="auto"/>
        <w:jc w:val="center"/>
        <w:rPr>
          <w:rFonts w:ascii="Book Antiqua" w:hAnsi="Book Antiqua"/>
          <w:sz w:val="20"/>
          <w:szCs w:val="20"/>
        </w:rPr>
      </w:pPr>
    </w:p>
    <w:p w14:paraId="76B6EBEC"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6285C0D5" w14:textId="77777777" w:rsidR="00EA4CC3" w:rsidRPr="00C62DAE" w:rsidRDefault="00EA4CC3" w:rsidP="00EA4CC3">
      <w:pPr>
        <w:spacing w:after="0" w:line="240" w:lineRule="auto"/>
        <w:jc w:val="center"/>
        <w:rPr>
          <w:rFonts w:ascii="Book Antiqua" w:hAnsi="Book Antiqua"/>
          <w:i/>
          <w:sz w:val="20"/>
          <w:szCs w:val="20"/>
        </w:rPr>
        <w:sectPr w:rsidR="00EA4CC3" w:rsidRPr="00C62DAE" w:rsidSect="00C62DAE">
          <w:pgSz w:w="11906" w:h="16838"/>
          <w:pgMar w:top="2410" w:right="1134" w:bottom="1418" w:left="1134" w:header="709" w:footer="709" w:gutter="0"/>
          <w:cols w:space="708"/>
          <w:docGrid w:linePitch="360"/>
        </w:sectPr>
      </w:pPr>
      <w:r w:rsidRPr="00C62DAE">
        <w:rPr>
          <w:rFonts w:ascii="Book Antiqua" w:hAnsi="Book Antiqua"/>
          <w:i/>
          <w:sz w:val="20"/>
          <w:szCs w:val="20"/>
        </w:rPr>
        <w:t>Cargo do Representante Legal</w:t>
      </w:r>
    </w:p>
    <w:p w14:paraId="40438E36"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IV – DECLARAÇÃO DO CONTADOR RESPONSÁVEL</w:t>
      </w:r>
    </w:p>
    <w:p w14:paraId="7AB3777E" w14:textId="77777777" w:rsidR="00EA4CC3" w:rsidRPr="00C62DAE" w:rsidRDefault="00EA4CC3" w:rsidP="00EA4CC3">
      <w:pPr>
        <w:spacing w:after="0" w:line="240" w:lineRule="auto"/>
        <w:jc w:val="center"/>
        <w:rPr>
          <w:rFonts w:ascii="Book Antiqua" w:hAnsi="Book Antiqua"/>
          <w:b/>
          <w:sz w:val="20"/>
          <w:szCs w:val="20"/>
        </w:rPr>
      </w:pPr>
    </w:p>
    <w:p w14:paraId="51FC20B9" w14:textId="77777777" w:rsidR="00EA4CC3" w:rsidRPr="00C62DAE" w:rsidRDefault="00EA4CC3" w:rsidP="00EA4CC3">
      <w:pPr>
        <w:spacing w:after="0" w:line="240" w:lineRule="auto"/>
        <w:jc w:val="center"/>
        <w:rPr>
          <w:rFonts w:ascii="Book Antiqua" w:hAnsi="Book Antiqua"/>
          <w:b/>
          <w:sz w:val="20"/>
          <w:szCs w:val="20"/>
        </w:rPr>
      </w:pPr>
    </w:p>
    <w:p w14:paraId="50802E1A" w14:textId="77777777" w:rsidR="00EA4CC3" w:rsidRPr="00C62DAE" w:rsidRDefault="00EA4CC3" w:rsidP="00EA4CC3">
      <w:pPr>
        <w:spacing w:after="0" w:line="240" w:lineRule="auto"/>
        <w:jc w:val="center"/>
        <w:rPr>
          <w:rFonts w:ascii="Book Antiqua" w:hAnsi="Book Antiqua"/>
          <w:b/>
          <w:sz w:val="20"/>
          <w:szCs w:val="20"/>
        </w:rPr>
      </w:pPr>
    </w:p>
    <w:p w14:paraId="60756D91"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DECLARAÇÃO</w:t>
      </w:r>
    </w:p>
    <w:p w14:paraId="13F93084" w14:textId="77777777" w:rsidR="00EA4CC3" w:rsidRPr="00C62DAE" w:rsidRDefault="00EA4CC3" w:rsidP="00EA4CC3">
      <w:pPr>
        <w:spacing w:after="0" w:line="240" w:lineRule="auto"/>
        <w:jc w:val="center"/>
        <w:rPr>
          <w:rFonts w:ascii="Book Antiqua" w:hAnsi="Book Antiqua"/>
          <w:b/>
          <w:sz w:val="20"/>
          <w:szCs w:val="20"/>
        </w:rPr>
      </w:pPr>
    </w:p>
    <w:p w14:paraId="59C6ED73" w14:textId="77777777" w:rsidR="00EA4CC3" w:rsidRPr="00C62DAE" w:rsidRDefault="00EA4CC3" w:rsidP="00EA4CC3">
      <w:pPr>
        <w:spacing w:after="0" w:line="240" w:lineRule="auto"/>
        <w:jc w:val="center"/>
        <w:rPr>
          <w:rFonts w:ascii="Book Antiqua" w:hAnsi="Book Antiqua"/>
          <w:b/>
          <w:sz w:val="20"/>
          <w:szCs w:val="20"/>
        </w:rPr>
      </w:pPr>
    </w:p>
    <w:p w14:paraId="3F904924" w14:textId="77777777" w:rsidR="00EA4CC3" w:rsidRPr="00C62DAE" w:rsidRDefault="00EA4CC3" w:rsidP="00EA4CC3">
      <w:pPr>
        <w:spacing w:after="0" w:line="240" w:lineRule="auto"/>
        <w:jc w:val="center"/>
        <w:rPr>
          <w:rFonts w:ascii="Book Antiqua" w:hAnsi="Book Antiqua"/>
          <w:sz w:val="20"/>
          <w:szCs w:val="20"/>
        </w:rPr>
      </w:pPr>
    </w:p>
    <w:p w14:paraId="1D52C74B" w14:textId="77777777" w:rsidR="00EA4CC3" w:rsidRPr="00C62DAE" w:rsidRDefault="00EA4CC3" w:rsidP="00EA4CC3">
      <w:pPr>
        <w:spacing w:after="0" w:line="240" w:lineRule="auto"/>
        <w:jc w:val="center"/>
        <w:rPr>
          <w:rFonts w:ascii="Book Antiqua" w:hAnsi="Book Antiqua"/>
          <w:sz w:val="20"/>
          <w:szCs w:val="20"/>
        </w:rPr>
      </w:pPr>
    </w:p>
    <w:p w14:paraId="0BB43A3A"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Eu, [nome do contador da Organização], inscrito no CRC [número do CRC], re</w:t>
      </w:r>
      <w:r w:rsidRPr="00C62DAE">
        <w:rPr>
          <w:rFonts w:ascii="Book Antiqua" w:hAnsi="Book Antiqua"/>
          <w:sz w:val="20"/>
          <w:szCs w:val="20"/>
        </w:rPr>
        <w:t>s</w:t>
      </w:r>
      <w:r w:rsidRPr="00C62DAE">
        <w:rPr>
          <w:rFonts w:ascii="Book Antiqua" w:hAnsi="Book Antiqua"/>
          <w:sz w:val="20"/>
          <w:szCs w:val="20"/>
        </w:rPr>
        <w:t>ponsável pela Contabilidade da [colocar o nome da Organização], DECLARO para os devidos fins que a r</w:t>
      </w:r>
      <w:r w:rsidRPr="00C62DAE">
        <w:rPr>
          <w:rFonts w:ascii="Book Antiqua" w:hAnsi="Book Antiqua"/>
          <w:sz w:val="20"/>
          <w:szCs w:val="20"/>
        </w:rPr>
        <w:t>e</w:t>
      </w:r>
      <w:r w:rsidRPr="00C62DAE">
        <w:rPr>
          <w:rFonts w:ascii="Book Antiqua" w:hAnsi="Book Antiqua"/>
          <w:sz w:val="20"/>
          <w:szCs w:val="20"/>
        </w:rPr>
        <w:t>ferida Organização apresenta escrituração de acordo com os princípios fundamentais de contabilidade e com as normas brasileiras de contabilidade, conforme Demonstração Contábeis do último exercício.</w:t>
      </w:r>
    </w:p>
    <w:p w14:paraId="1C2A7C78" w14:textId="77777777" w:rsidR="00EA4CC3" w:rsidRPr="00C62DAE" w:rsidRDefault="00EA4CC3" w:rsidP="00EA4CC3">
      <w:pPr>
        <w:spacing w:after="0" w:line="240" w:lineRule="auto"/>
        <w:ind w:firstLine="2268"/>
        <w:rPr>
          <w:rFonts w:ascii="Book Antiqua" w:hAnsi="Book Antiqua"/>
          <w:sz w:val="20"/>
          <w:szCs w:val="20"/>
        </w:rPr>
      </w:pPr>
    </w:p>
    <w:p w14:paraId="24F5C051" w14:textId="77777777" w:rsidR="00EA4CC3" w:rsidRPr="00C62DAE" w:rsidRDefault="00EA4CC3" w:rsidP="00EA4CC3">
      <w:pPr>
        <w:spacing w:after="0" w:line="240" w:lineRule="auto"/>
        <w:ind w:firstLine="2268"/>
        <w:rPr>
          <w:rFonts w:ascii="Book Antiqua" w:hAnsi="Book Antiqua"/>
          <w:sz w:val="20"/>
          <w:szCs w:val="20"/>
        </w:rPr>
      </w:pPr>
    </w:p>
    <w:p w14:paraId="02DFAA2A" w14:textId="77777777" w:rsidR="00EA4CC3" w:rsidRPr="00C62DAE" w:rsidRDefault="00EA4CC3" w:rsidP="00EA4CC3">
      <w:pPr>
        <w:spacing w:after="0" w:line="240" w:lineRule="auto"/>
        <w:ind w:firstLine="2268"/>
        <w:rPr>
          <w:rFonts w:ascii="Book Antiqua" w:hAnsi="Book Antiqua"/>
          <w:sz w:val="20"/>
          <w:szCs w:val="20"/>
        </w:rPr>
      </w:pPr>
    </w:p>
    <w:p w14:paraId="598FAC5A" w14:textId="77777777" w:rsidR="00EA4CC3" w:rsidRPr="00C62DAE" w:rsidRDefault="00EA4CC3" w:rsidP="00EA4CC3">
      <w:pPr>
        <w:spacing w:after="0" w:line="240" w:lineRule="auto"/>
        <w:ind w:firstLine="2268"/>
        <w:rPr>
          <w:rFonts w:ascii="Book Antiqua" w:hAnsi="Book Antiqua"/>
          <w:sz w:val="20"/>
          <w:szCs w:val="20"/>
        </w:rPr>
      </w:pPr>
    </w:p>
    <w:p w14:paraId="77D3E125"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Por ser verdade firmo a presenta.</w:t>
      </w:r>
    </w:p>
    <w:p w14:paraId="1671413B" w14:textId="77777777" w:rsidR="00EA4CC3" w:rsidRPr="00C62DAE" w:rsidRDefault="00EA4CC3" w:rsidP="00EA4CC3">
      <w:pPr>
        <w:spacing w:after="0" w:line="240" w:lineRule="auto"/>
        <w:rPr>
          <w:rFonts w:ascii="Book Antiqua" w:hAnsi="Book Antiqua"/>
          <w:sz w:val="20"/>
          <w:szCs w:val="20"/>
        </w:rPr>
      </w:pPr>
    </w:p>
    <w:p w14:paraId="11E0206B" w14:textId="77777777" w:rsidR="00EA4CC3" w:rsidRPr="00C62DAE" w:rsidRDefault="00EA4CC3" w:rsidP="00EA4CC3">
      <w:pPr>
        <w:spacing w:after="0" w:line="240" w:lineRule="auto"/>
        <w:rPr>
          <w:rFonts w:ascii="Book Antiqua" w:hAnsi="Book Antiqua"/>
          <w:sz w:val="20"/>
          <w:szCs w:val="20"/>
        </w:rPr>
      </w:pPr>
    </w:p>
    <w:p w14:paraId="5E48743F" w14:textId="77777777" w:rsidR="00EA4CC3" w:rsidRPr="00C62DAE" w:rsidRDefault="00EA4CC3" w:rsidP="00EA4CC3">
      <w:pPr>
        <w:spacing w:after="0" w:line="240" w:lineRule="auto"/>
        <w:rPr>
          <w:rFonts w:ascii="Book Antiqua" w:hAnsi="Book Antiqua"/>
          <w:sz w:val="20"/>
          <w:szCs w:val="20"/>
        </w:rPr>
      </w:pPr>
    </w:p>
    <w:p w14:paraId="1CA08AC0" w14:textId="77777777" w:rsidR="00EA4CC3" w:rsidRPr="00C62DAE" w:rsidRDefault="00EA4CC3" w:rsidP="00EA4CC3">
      <w:pPr>
        <w:spacing w:after="0" w:line="240" w:lineRule="auto"/>
        <w:jc w:val="right"/>
        <w:rPr>
          <w:rFonts w:ascii="Book Antiqua" w:hAnsi="Book Antiqua"/>
          <w:sz w:val="20"/>
          <w:szCs w:val="20"/>
        </w:rPr>
      </w:pPr>
      <w:r w:rsidRPr="00C62DAE">
        <w:rPr>
          <w:rFonts w:ascii="Book Antiqua" w:hAnsi="Book Antiqua"/>
          <w:sz w:val="20"/>
          <w:szCs w:val="20"/>
        </w:rPr>
        <w:t xml:space="preserve">Santa Rita do Sapucaí, ____ de _________ </w:t>
      </w:r>
      <w:proofErr w:type="spellStart"/>
      <w:r w:rsidRPr="00C62DAE">
        <w:rPr>
          <w:rFonts w:ascii="Book Antiqua" w:hAnsi="Book Antiqua"/>
          <w:sz w:val="20"/>
          <w:szCs w:val="20"/>
        </w:rPr>
        <w:t>de</w:t>
      </w:r>
      <w:proofErr w:type="spellEnd"/>
      <w:r w:rsidRPr="00C62DAE">
        <w:rPr>
          <w:rFonts w:ascii="Book Antiqua" w:hAnsi="Book Antiqua"/>
          <w:sz w:val="20"/>
          <w:szCs w:val="20"/>
        </w:rPr>
        <w:t xml:space="preserve"> _____.</w:t>
      </w:r>
    </w:p>
    <w:p w14:paraId="55F7B6E0" w14:textId="77777777" w:rsidR="00EA4CC3" w:rsidRPr="00C62DAE" w:rsidRDefault="00EA4CC3" w:rsidP="00EA4CC3">
      <w:pPr>
        <w:spacing w:after="0" w:line="240" w:lineRule="auto"/>
        <w:jc w:val="right"/>
        <w:rPr>
          <w:rFonts w:ascii="Book Antiqua" w:hAnsi="Book Antiqua"/>
          <w:sz w:val="20"/>
          <w:szCs w:val="20"/>
        </w:rPr>
      </w:pPr>
    </w:p>
    <w:p w14:paraId="1B2F8206" w14:textId="77777777" w:rsidR="00EA4CC3" w:rsidRPr="00C62DAE" w:rsidRDefault="00EA4CC3" w:rsidP="00EA4CC3">
      <w:pPr>
        <w:spacing w:after="0" w:line="240" w:lineRule="auto"/>
        <w:jc w:val="right"/>
        <w:rPr>
          <w:rFonts w:ascii="Book Antiqua" w:hAnsi="Book Antiqua"/>
          <w:sz w:val="20"/>
          <w:szCs w:val="20"/>
        </w:rPr>
      </w:pPr>
    </w:p>
    <w:p w14:paraId="089BE112" w14:textId="77777777" w:rsidR="00EA4CC3" w:rsidRPr="00C62DAE" w:rsidRDefault="00EA4CC3" w:rsidP="00EA4CC3">
      <w:pPr>
        <w:spacing w:after="0" w:line="240" w:lineRule="auto"/>
        <w:jc w:val="right"/>
        <w:rPr>
          <w:rFonts w:ascii="Book Antiqua" w:hAnsi="Book Antiqua"/>
          <w:sz w:val="20"/>
          <w:szCs w:val="20"/>
        </w:rPr>
      </w:pPr>
    </w:p>
    <w:p w14:paraId="5F162E8D"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Contador</w:t>
      </w:r>
    </w:p>
    <w:p w14:paraId="7104CE35"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CRC</w:t>
      </w:r>
    </w:p>
    <w:p w14:paraId="6067B22D" w14:textId="77777777" w:rsidR="00EA4CC3" w:rsidRPr="00C62DAE" w:rsidRDefault="00EA4CC3" w:rsidP="00EA4CC3">
      <w:pPr>
        <w:spacing w:after="0" w:line="240" w:lineRule="auto"/>
        <w:jc w:val="center"/>
        <w:rPr>
          <w:rFonts w:ascii="Book Antiqua" w:hAnsi="Book Antiqua"/>
          <w:i/>
          <w:sz w:val="20"/>
          <w:szCs w:val="20"/>
        </w:rPr>
      </w:pPr>
    </w:p>
    <w:p w14:paraId="052B49FC" w14:textId="77777777" w:rsidR="00EA4CC3" w:rsidRPr="00C62DAE" w:rsidRDefault="00EA4CC3" w:rsidP="00EA4CC3">
      <w:pPr>
        <w:spacing w:after="0" w:line="240" w:lineRule="auto"/>
        <w:jc w:val="center"/>
        <w:rPr>
          <w:rFonts w:ascii="Book Antiqua" w:hAnsi="Book Antiqua"/>
          <w:i/>
          <w:sz w:val="20"/>
          <w:szCs w:val="20"/>
        </w:rPr>
      </w:pPr>
    </w:p>
    <w:p w14:paraId="68C1EFA8" w14:textId="77777777" w:rsidR="00EA4CC3" w:rsidRPr="00C62DAE" w:rsidRDefault="00EA4CC3" w:rsidP="00EA4CC3">
      <w:pPr>
        <w:spacing w:after="0" w:line="240" w:lineRule="auto"/>
        <w:jc w:val="center"/>
        <w:rPr>
          <w:rFonts w:ascii="Book Antiqua" w:hAnsi="Book Antiqua"/>
          <w:i/>
          <w:sz w:val="20"/>
          <w:szCs w:val="20"/>
        </w:rPr>
      </w:pPr>
    </w:p>
    <w:p w14:paraId="7313F930" w14:textId="77777777" w:rsidR="00EA4CC3" w:rsidRPr="00C62DAE" w:rsidRDefault="00EA4CC3" w:rsidP="00EA4CC3">
      <w:pPr>
        <w:spacing w:after="0" w:line="240" w:lineRule="auto"/>
        <w:jc w:val="center"/>
        <w:rPr>
          <w:rFonts w:ascii="Book Antiqua" w:hAnsi="Book Antiqua"/>
          <w:i/>
          <w:sz w:val="20"/>
          <w:szCs w:val="20"/>
        </w:rPr>
      </w:pPr>
    </w:p>
    <w:p w14:paraId="604B9BA0" w14:textId="77777777" w:rsidR="00EA4CC3" w:rsidRPr="00C62DAE" w:rsidRDefault="00EA4CC3" w:rsidP="00EA4CC3">
      <w:pPr>
        <w:spacing w:after="0" w:line="240" w:lineRule="auto"/>
        <w:jc w:val="center"/>
        <w:rPr>
          <w:rFonts w:ascii="Book Antiqua" w:hAnsi="Book Antiqua"/>
          <w:i/>
          <w:sz w:val="20"/>
          <w:szCs w:val="20"/>
        </w:rPr>
      </w:pPr>
    </w:p>
    <w:p w14:paraId="4F9E2643"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012EA9B7" w14:textId="77777777" w:rsidR="00EA4CC3" w:rsidRPr="00C62DAE" w:rsidRDefault="00EA4CC3" w:rsidP="00EA4CC3">
      <w:pPr>
        <w:spacing w:after="0" w:line="240" w:lineRule="auto"/>
        <w:jc w:val="center"/>
        <w:rPr>
          <w:rFonts w:ascii="Book Antiqua" w:hAnsi="Book Antiqua"/>
          <w:i/>
          <w:sz w:val="20"/>
          <w:szCs w:val="20"/>
        </w:rPr>
        <w:sectPr w:rsidR="00EA4CC3" w:rsidRPr="00C62DAE" w:rsidSect="00C62DAE">
          <w:pgSz w:w="11906" w:h="16838"/>
          <w:pgMar w:top="2410" w:right="1134" w:bottom="1418" w:left="1134" w:header="709" w:footer="709" w:gutter="0"/>
          <w:cols w:space="708"/>
          <w:docGrid w:linePitch="360"/>
        </w:sectPr>
      </w:pPr>
      <w:r w:rsidRPr="00C62DAE">
        <w:rPr>
          <w:rFonts w:ascii="Book Antiqua" w:hAnsi="Book Antiqua"/>
          <w:i/>
          <w:sz w:val="20"/>
          <w:szCs w:val="20"/>
        </w:rPr>
        <w:t>Cargo do Representante Legal</w:t>
      </w:r>
    </w:p>
    <w:p w14:paraId="76318EFE"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V - DECLARAÇÃO DE CAPACIDADE TÉCNICA E OPERACIONAL</w:t>
      </w:r>
    </w:p>
    <w:p w14:paraId="6647AB58" w14:textId="77777777" w:rsidR="00EA4CC3" w:rsidRPr="00C62DAE" w:rsidRDefault="00EA4CC3" w:rsidP="00EA4CC3">
      <w:pPr>
        <w:spacing w:after="0" w:line="240" w:lineRule="auto"/>
        <w:jc w:val="center"/>
        <w:rPr>
          <w:rFonts w:ascii="Book Antiqua" w:hAnsi="Book Antiqua"/>
          <w:sz w:val="20"/>
          <w:szCs w:val="20"/>
        </w:rPr>
      </w:pPr>
    </w:p>
    <w:p w14:paraId="66854B1F" w14:textId="77777777" w:rsidR="00EA4CC3" w:rsidRPr="00C62DAE" w:rsidRDefault="00EA4CC3" w:rsidP="00EA4CC3">
      <w:pPr>
        <w:spacing w:after="0" w:line="240" w:lineRule="auto"/>
        <w:jc w:val="center"/>
        <w:rPr>
          <w:rFonts w:ascii="Book Antiqua" w:hAnsi="Book Antiqua"/>
          <w:sz w:val="20"/>
          <w:szCs w:val="20"/>
        </w:rPr>
      </w:pPr>
    </w:p>
    <w:p w14:paraId="229FE3A4" w14:textId="77777777" w:rsidR="00EA4CC3" w:rsidRPr="00C62DAE" w:rsidRDefault="00EA4CC3" w:rsidP="00EA4CC3">
      <w:pPr>
        <w:spacing w:after="0" w:line="240" w:lineRule="auto"/>
        <w:jc w:val="center"/>
        <w:rPr>
          <w:rFonts w:ascii="Book Antiqua" w:hAnsi="Book Antiqua"/>
          <w:sz w:val="20"/>
          <w:szCs w:val="20"/>
        </w:rPr>
      </w:pPr>
    </w:p>
    <w:p w14:paraId="6AECDC53" w14:textId="77777777" w:rsidR="00EA4CC3" w:rsidRPr="00C62DAE" w:rsidRDefault="00EA4CC3" w:rsidP="00EA4CC3">
      <w:pPr>
        <w:spacing w:after="0" w:line="240" w:lineRule="auto"/>
        <w:jc w:val="center"/>
        <w:rPr>
          <w:rFonts w:ascii="Book Antiqua" w:hAnsi="Book Antiqua"/>
          <w:sz w:val="20"/>
          <w:szCs w:val="20"/>
        </w:rPr>
      </w:pPr>
    </w:p>
    <w:p w14:paraId="1BCD3C83"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DECLARAÇÃO</w:t>
      </w:r>
    </w:p>
    <w:p w14:paraId="2B9737D8" w14:textId="77777777" w:rsidR="00EA4CC3" w:rsidRPr="00C62DAE" w:rsidRDefault="00EA4CC3" w:rsidP="00EA4CC3">
      <w:pPr>
        <w:spacing w:after="0" w:line="240" w:lineRule="auto"/>
        <w:jc w:val="center"/>
        <w:rPr>
          <w:rFonts w:ascii="Book Antiqua" w:hAnsi="Book Antiqua"/>
          <w:sz w:val="20"/>
          <w:szCs w:val="20"/>
        </w:rPr>
      </w:pPr>
    </w:p>
    <w:p w14:paraId="63463388" w14:textId="77777777" w:rsidR="00EA4CC3" w:rsidRPr="00C62DAE" w:rsidRDefault="00EA4CC3" w:rsidP="00EA4CC3">
      <w:pPr>
        <w:spacing w:after="0" w:line="240" w:lineRule="auto"/>
        <w:jc w:val="center"/>
        <w:rPr>
          <w:rFonts w:ascii="Book Antiqua" w:hAnsi="Book Antiqua"/>
          <w:sz w:val="20"/>
          <w:szCs w:val="20"/>
        </w:rPr>
      </w:pPr>
    </w:p>
    <w:p w14:paraId="1733CEFC" w14:textId="77777777" w:rsidR="00EA4CC3" w:rsidRPr="00C62DAE" w:rsidRDefault="00EA4CC3" w:rsidP="00EA4CC3">
      <w:pPr>
        <w:spacing w:after="0" w:line="240" w:lineRule="auto"/>
        <w:jc w:val="center"/>
        <w:rPr>
          <w:rFonts w:ascii="Book Antiqua" w:hAnsi="Book Antiqua"/>
          <w:sz w:val="20"/>
          <w:szCs w:val="20"/>
        </w:rPr>
      </w:pPr>
    </w:p>
    <w:p w14:paraId="39986693"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 xml:space="preserve">Eu, [nome do Responsável Legal], presidente/diretor/provedor do (a) [nome da Organização da Sociedade Civil], inscrito no CPF sob o nº </w:t>
      </w:r>
      <w:proofErr w:type="spellStart"/>
      <w:r w:rsidRPr="00C62DAE">
        <w:rPr>
          <w:rFonts w:ascii="Book Antiqua" w:hAnsi="Book Antiqua"/>
          <w:sz w:val="20"/>
          <w:szCs w:val="20"/>
        </w:rPr>
        <w:t>xxx.xxx.xxx-xx</w:t>
      </w:r>
      <w:proofErr w:type="spellEnd"/>
      <w:r w:rsidRPr="00C62DAE">
        <w:rPr>
          <w:rFonts w:ascii="Book Antiqua" w:hAnsi="Book Antiqua"/>
          <w:sz w:val="20"/>
          <w:szCs w:val="20"/>
        </w:rPr>
        <w:t>, DECLARO para os devidos fins, que a [nome da Organização que a referida [nome da Organização] POSSUE capacidade técnica e operaci</w:t>
      </w:r>
      <w:r w:rsidRPr="00C62DAE">
        <w:rPr>
          <w:rFonts w:ascii="Book Antiqua" w:hAnsi="Book Antiqua"/>
          <w:sz w:val="20"/>
          <w:szCs w:val="20"/>
        </w:rPr>
        <w:t>o</w:t>
      </w:r>
      <w:r w:rsidRPr="00C62DAE">
        <w:rPr>
          <w:rFonts w:ascii="Book Antiqua" w:hAnsi="Book Antiqua"/>
          <w:sz w:val="20"/>
          <w:szCs w:val="20"/>
        </w:rPr>
        <w:t>nal com instalações, condições materiais e humanas para o desenvolvimento das atividades ou projetos pr</w:t>
      </w:r>
      <w:r w:rsidRPr="00C62DAE">
        <w:rPr>
          <w:rFonts w:ascii="Book Antiqua" w:hAnsi="Book Antiqua"/>
          <w:sz w:val="20"/>
          <w:szCs w:val="20"/>
        </w:rPr>
        <w:t>e</w:t>
      </w:r>
      <w:r w:rsidRPr="00C62DAE">
        <w:rPr>
          <w:rFonts w:ascii="Book Antiqua" w:hAnsi="Book Antiqua"/>
          <w:sz w:val="20"/>
          <w:szCs w:val="20"/>
        </w:rPr>
        <w:t>vistos na parceria e o cumprimento das metas estabelecidas.</w:t>
      </w:r>
    </w:p>
    <w:p w14:paraId="26A3E4C1" w14:textId="77777777" w:rsidR="00EA4CC3" w:rsidRPr="00C62DAE" w:rsidRDefault="00EA4CC3" w:rsidP="00EA4CC3">
      <w:pPr>
        <w:spacing w:after="0" w:line="240" w:lineRule="auto"/>
        <w:ind w:firstLine="2268"/>
        <w:rPr>
          <w:rFonts w:ascii="Book Antiqua" w:hAnsi="Book Antiqua"/>
          <w:sz w:val="20"/>
          <w:szCs w:val="20"/>
        </w:rPr>
      </w:pPr>
    </w:p>
    <w:p w14:paraId="788B814C"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[Relacionar os profissionais com os respectivos cargos que executarão as atividades ou projetos previstos no Plano de Trabalho e os materiais necessários]</w:t>
      </w:r>
    </w:p>
    <w:p w14:paraId="1AEC41DD" w14:textId="77777777" w:rsidR="00EA4CC3" w:rsidRPr="00C62DAE" w:rsidRDefault="00EA4CC3" w:rsidP="00EA4CC3">
      <w:pPr>
        <w:spacing w:after="0" w:line="240" w:lineRule="auto"/>
        <w:ind w:firstLine="2268"/>
        <w:rPr>
          <w:rFonts w:ascii="Book Antiqua" w:hAnsi="Book Antiqua"/>
          <w:sz w:val="20"/>
          <w:szCs w:val="20"/>
        </w:rPr>
      </w:pPr>
    </w:p>
    <w:p w14:paraId="74A77B7F" w14:textId="77777777" w:rsidR="00EA4CC3" w:rsidRPr="00C62DAE" w:rsidRDefault="00EA4CC3" w:rsidP="00EA4CC3">
      <w:pPr>
        <w:spacing w:after="0" w:line="240" w:lineRule="auto"/>
        <w:ind w:firstLine="2268"/>
        <w:rPr>
          <w:rFonts w:ascii="Book Antiqua" w:hAnsi="Book Antiqua"/>
          <w:sz w:val="20"/>
          <w:szCs w:val="20"/>
        </w:rPr>
      </w:pPr>
    </w:p>
    <w:p w14:paraId="5839AA86" w14:textId="77777777" w:rsidR="00EA4CC3" w:rsidRPr="00C62DAE" w:rsidRDefault="00EA4CC3" w:rsidP="00EA4CC3">
      <w:pPr>
        <w:spacing w:after="0" w:line="240" w:lineRule="auto"/>
        <w:ind w:firstLine="2268"/>
        <w:rPr>
          <w:rFonts w:ascii="Book Antiqua" w:hAnsi="Book Antiqua"/>
          <w:sz w:val="20"/>
          <w:szCs w:val="20"/>
        </w:rPr>
      </w:pPr>
    </w:p>
    <w:p w14:paraId="374FCC65"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Por ser verdade,</w:t>
      </w:r>
    </w:p>
    <w:p w14:paraId="0B60FFE2"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Firmo a presente.</w:t>
      </w:r>
    </w:p>
    <w:p w14:paraId="234535A1" w14:textId="77777777" w:rsidR="00EA4CC3" w:rsidRPr="00C62DAE" w:rsidRDefault="00EA4CC3" w:rsidP="00EA4CC3">
      <w:pPr>
        <w:spacing w:after="0" w:line="240" w:lineRule="auto"/>
        <w:ind w:firstLine="2268"/>
        <w:rPr>
          <w:rFonts w:ascii="Book Antiqua" w:hAnsi="Book Antiqua"/>
          <w:sz w:val="20"/>
          <w:szCs w:val="20"/>
        </w:rPr>
      </w:pPr>
    </w:p>
    <w:p w14:paraId="312721A1" w14:textId="77777777" w:rsidR="00EA4CC3" w:rsidRPr="00C62DAE" w:rsidRDefault="00EA4CC3" w:rsidP="00EA4CC3">
      <w:pPr>
        <w:spacing w:after="0" w:line="240" w:lineRule="auto"/>
        <w:ind w:firstLine="2268"/>
        <w:rPr>
          <w:rFonts w:ascii="Book Antiqua" w:hAnsi="Book Antiqua"/>
          <w:sz w:val="20"/>
          <w:szCs w:val="20"/>
        </w:rPr>
      </w:pPr>
    </w:p>
    <w:p w14:paraId="4541E38C" w14:textId="77777777" w:rsidR="00EA4CC3" w:rsidRPr="00C62DAE" w:rsidRDefault="00EA4CC3" w:rsidP="00EA4CC3">
      <w:pPr>
        <w:spacing w:after="0" w:line="240" w:lineRule="auto"/>
        <w:ind w:firstLine="2268"/>
        <w:rPr>
          <w:rFonts w:ascii="Book Antiqua" w:hAnsi="Book Antiqua"/>
          <w:sz w:val="20"/>
          <w:szCs w:val="20"/>
        </w:rPr>
      </w:pPr>
    </w:p>
    <w:p w14:paraId="0BC34555" w14:textId="77777777" w:rsidR="00EA4CC3" w:rsidRPr="00C62DAE" w:rsidRDefault="00EA4CC3" w:rsidP="00EA4CC3">
      <w:pPr>
        <w:spacing w:after="0" w:line="240" w:lineRule="auto"/>
        <w:ind w:firstLine="2268"/>
        <w:rPr>
          <w:rFonts w:ascii="Book Antiqua" w:hAnsi="Book Antiqua"/>
          <w:sz w:val="20"/>
          <w:szCs w:val="20"/>
        </w:rPr>
      </w:pPr>
    </w:p>
    <w:p w14:paraId="5D478EB1" w14:textId="77777777" w:rsidR="00EA4CC3" w:rsidRPr="00C62DAE" w:rsidRDefault="00EA4CC3" w:rsidP="00EA4CC3">
      <w:pPr>
        <w:spacing w:after="0" w:line="240" w:lineRule="auto"/>
        <w:ind w:firstLine="2268"/>
        <w:jc w:val="right"/>
        <w:rPr>
          <w:rFonts w:ascii="Book Antiqua" w:hAnsi="Book Antiqua"/>
          <w:sz w:val="20"/>
          <w:szCs w:val="20"/>
        </w:rPr>
      </w:pPr>
      <w:r w:rsidRPr="00C62DAE">
        <w:rPr>
          <w:rFonts w:ascii="Book Antiqua" w:hAnsi="Book Antiqua"/>
          <w:sz w:val="20"/>
          <w:szCs w:val="20"/>
        </w:rPr>
        <w:t xml:space="preserve">Santa Rita do Sapucaí, ____ de _________________ </w:t>
      </w:r>
      <w:proofErr w:type="spellStart"/>
      <w:r w:rsidRPr="00C62DAE">
        <w:rPr>
          <w:rFonts w:ascii="Book Antiqua" w:hAnsi="Book Antiqua"/>
          <w:sz w:val="20"/>
          <w:szCs w:val="20"/>
        </w:rPr>
        <w:t>de</w:t>
      </w:r>
      <w:proofErr w:type="spellEnd"/>
      <w:r w:rsidRPr="00C62DAE">
        <w:rPr>
          <w:rFonts w:ascii="Book Antiqua" w:hAnsi="Book Antiqua"/>
          <w:sz w:val="20"/>
          <w:szCs w:val="20"/>
        </w:rPr>
        <w:t xml:space="preserve"> ______.</w:t>
      </w:r>
    </w:p>
    <w:p w14:paraId="1D39FAB6" w14:textId="77777777" w:rsidR="00EA4CC3" w:rsidRPr="00C62DAE" w:rsidRDefault="00EA4CC3" w:rsidP="00EA4CC3">
      <w:pPr>
        <w:spacing w:after="0" w:line="240" w:lineRule="auto"/>
        <w:ind w:firstLine="2268"/>
        <w:jc w:val="right"/>
        <w:rPr>
          <w:rFonts w:ascii="Book Antiqua" w:hAnsi="Book Antiqua"/>
          <w:sz w:val="20"/>
          <w:szCs w:val="20"/>
        </w:rPr>
      </w:pPr>
    </w:p>
    <w:p w14:paraId="5453ECDC" w14:textId="77777777" w:rsidR="00EA4CC3" w:rsidRPr="00C62DAE" w:rsidRDefault="00EA4CC3" w:rsidP="00EA4CC3">
      <w:pPr>
        <w:spacing w:after="0" w:line="240" w:lineRule="auto"/>
        <w:ind w:firstLine="2268"/>
        <w:jc w:val="right"/>
        <w:rPr>
          <w:rFonts w:ascii="Book Antiqua" w:hAnsi="Book Antiqua"/>
          <w:sz w:val="20"/>
          <w:szCs w:val="20"/>
        </w:rPr>
      </w:pPr>
    </w:p>
    <w:p w14:paraId="32B29E79" w14:textId="77777777" w:rsidR="00EA4CC3" w:rsidRPr="00C62DAE" w:rsidRDefault="00EA4CC3" w:rsidP="00EA4CC3">
      <w:pPr>
        <w:spacing w:after="0" w:line="240" w:lineRule="auto"/>
        <w:ind w:firstLine="2268"/>
        <w:jc w:val="right"/>
        <w:rPr>
          <w:rFonts w:ascii="Book Antiqua" w:hAnsi="Book Antiqua"/>
          <w:sz w:val="20"/>
          <w:szCs w:val="20"/>
        </w:rPr>
      </w:pPr>
    </w:p>
    <w:p w14:paraId="097646AD" w14:textId="77777777" w:rsidR="00EA4CC3" w:rsidRPr="00C62DAE" w:rsidRDefault="00EA4CC3" w:rsidP="00EA4CC3">
      <w:pPr>
        <w:spacing w:after="0" w:line="240" w:lineRule="auto"/>
        <w:ind w:firstLine="2268"/>
        <w:jc w:val="right"/>
        <w:rPr>
          <w:rFonts w:ascii="Book Antiqua" w:hAnsi="Book Antiqua"/>
          <w:sz w:val="20"/>
          <w:szCs w:val="20"/>
        </w:rPr>
      </w:pPr>
    </w:p>
    <w:p w14:paraId="19820F9A" w14:textId="77777777" w:rsidR="00EA4CC3" w:rsidRPr="00C62DAE" w:rsidRDefault="00EA4CC3" w:rsidP="00EA4CC3">
      <w:pPr>
        <w:spacing w:after="0" w:line="240" w:lineRule="auto"/>
        <w:ind w:firstLine="2268"/>
        <w:jc w:val="right"/>
        <w:rPr>
          <w:rFonts w:ascii="Book Antiqua" w:hAnsi="Book Antiqua"/>
          <w:sz w:val="20"/>
          <w:szCs w:val="20"/>
        </w:rPr>
      </w:pPr>
    </w:p>
    <w:p w14:paraId="2D9D35A1"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031F1B30" w14:textId="77777777" w:rsidR="00EA4CC3" w:rsidRPr="00C62DAE" w:rsidRDefault="00EA4CC3" w:rsidP="00EA4CC3">
      <w:pPr>
        <w:spacing w:after="0" w:line="240" w:lineRule="auto"/>
        <w:jc w:val="center"/>
        <w:rPr>
          <w:rFonts w:ascii="Book Antiqua" w:hAnsi="Book Antiqua"/>
          <w:i/>
          <w:sz w:val="20"/>
          <w:szCs w:val="20"/>
        </w:rPr>
        <w:sectPr w:rsidR="00EA4CC3" w:rsidRPr="00C62DAE" w:rsidSect="00C62DAE">
          <w:pgSz w:w="11906" w:h="16838"/>
          <w:pgMar w:top="2410" w:right="1134" w:bottom="1418" w:left="1134" w:header="709" w:footer="709" w:gutter="0"/>
          <w:cols w:space="708"/>
          <w:docGrid w:linePitch="360"/>
        </w:sectPr>
      </w:pPr>
      <w:r w:rsidRPr="00C62DAE">
        <w:rPr>
          <w:rFonts w:ascii="Book Antiqua" w:hAnsi="Book Antiqua"/>
          <w:i/>
          <w:sz w:val="20"/>
          <w:szCs w:val="20"/>
        </w:rPr>
        <w:t>Cargo do Representante Legal</w:t>
      </w:r>
    </w:p>
    <w:p w14:paraId="5B62AEAB" w14:textId="77777777" w:rsidR="00A5416E"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VI – DECLARAÇÃO QUE NÃO POSSUI IMPEDIMENTOS PARA</w:t>
      </w:r>
    </w:p>
    <w:p w14:paraId="73D3B2BB"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CELEBRAÇÃO DE PARCERIAS</w:t>
      </w:r>
    </w:p>
    <w:p w14:paraId="1B7CB442" w14:textId="77777777" w:rsidR="00EA4CC3" w:rsidRPr="00C62DAE" w:rsidRDefault="00EA4CC3" w:rsidP="00EA4CC3">
      <w:pPr>
        <w:spacing w:after="0" w:line="240" w:lineRule="auto"/>
        <w:jc w:val="center"/>
        <w:rPr>
          <w:rFonts w:ascii="Book Antiqua" w:hAnsi="Book Antiqua"/>
          <w:b/>
          <w:sz w:val="20"/>
          <w:szCs w:val="20"/>
        </w:rPr>
      </w:pPr>
    </w:p>
    <w:p w14:paraId="1A1C196D" w14:textId="77777777" w:rsidR="00EA4CC3" w:rsidRPr="00C62DAE" w:rsidRDefault="00EA4CC3" w:rsidP="00EA4CC3">
      <w:pPr>
        <w:spacing w:after="0" w:line="240" w:lineRule="auto"/>
        <w:jc w:val="center"/>
        <w:rPr>
          <w:rFonts w:ascii="Book Antiqua" w:hAnsi="Book Antiqua"/>
          <w:b/>
          <w:sz w:val="20"/>
          <w:szCs w:val="20"/>
        </w:rPr>
      </w:pPr>
    </w:p>
    <w:p w14:paraId="43082F15" w14:textId="77777777" w:rsidR="00EA4CC3" w:rsidRPr="00C62DAE" w:rsidRDefault="00EA4CC3" w:rsidP="00EA4CC3">
      <w:pPr>
        <w:spacing w:after="0" w:line="240" w:lineRule="auto"/>
        <w:jc w:val="center"/>
        <w:rPr>
          <w:rFonts w:ascii="Book Antiqua" w:hAnsi="Book Antiqua"/>
          <w:b/>
          <w:sz w:val="20"/>
          <w:szCs w:val="20"/>
        </w:rPr>
      </w:pPr>
    </w:p>
    <w:p w14:paraId="2C031338"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DECLARAÇÃO</w:t>
      </w:r>
    </w:p>
    <w:p w14:paraId="0D0515FA" w14:textId="77777777" w:rsidR="00EA4CC3" w:rsidRPr="00C62DAE" w:rsidRDefault="00EA4CC3" w:rsidP="00EA4CC3">
      <w:pPr>
        <w:spacing w:after="0" w:line="240" w:lineRule="auto"/>
        <w:jc w:val="center"/>
        <w:rPr>
          <w:rFonts w:ascii="Book Antiqua" w:hAnsi="Book Antiqua"/>
          <w:b/>
          <w:sz w:val="20"/>
          <w:szCs w:val="20"/>
        </w:rPr>
      </w:pPr>
    </w:p>
    <w:p w14:paraId="1728C801" w14:textId="77777777" w:rsidR="00EA4CC3" w:rsidRPr="00C62DAE" w:rsidRDefault="00EA4CC3" w:rsidP="00EA4CC3">
      <w:pPr>
        <w:spacing w:after="0" w:line="240" w:lineRule="auto"/>
        <w:jc w:val="center"/>
        <w:rPr>
          <w:rFonts w:ascii="Book Antiqua" w:hAnsi="Book Antiqua"/>
          <w:b/>
          <w:sz w:val="20"/>
          <w:szCs w:val="20"/>
        </w:rPr>
      </w:pPr>
    </w:p>
    <w:p w14:paraId="128D79FA" w14:textId="77777777" w:rsidR="00EA4CC3" w:rsidRPr="00C62DAE" w:rsidRDefault="00EA4CC3" w:rsidP="00EA4CC3">
      <w:pPr>
        <w:spacing w:after="0" w:line="240" w:lineRule="auto"/>
        <w:jc w:val="center"/>
        <w:rPr>
          <w:rFonts w:ascii="Book Antiqua" w:hAnsi="Book Antiqua"/>
          <w:b/>
          <w:sz w:val="20"/>
          <w:szCs w:val="20"/>
        </w:rPr>
      </w:pPr>
    </w:p>
    <w:p w14:paraId="588D145B" w14:textId="77777777" w:rsidR="00EA4CC3" w:rsidRPr="00C62DAE" w:rsidRDefault="00EA4CC3" w:rsidP="00EA4CC3">
      <w:pPr>
        <w:spacing w:after="0" w:line="240" w:lineRule="auto"/>
        <w:jc w:val="center"/>
        <w:rPr>
          <w:rFonts w:ascii="Book Antiqua" w:hAnsi="Book Antiqua"/>
          <w:b/>
          <w:sz w:val="20"/>
          <w:szCs w:val="20"/>
        </w:rPr>
      </w:pPr>
    </w:p>
    <w:p w14:paraId="3752CB2A" w14:textId="77777777" w:rsidR="00EA4CC3" w:rsidRPr="00C62DAE" w:rsidRDefault="00EA4CC3" w:rsidP="00EA4CC3">
      <w:pPr>
        <w:spacing w:after="0" w:line="240" w:lineRule="auto"/>
        <w:jc w:val="center"/>
        <w:rPr>
          <w:rFonts w:ascii="Book Antiqua" w:hAnsi="Book Antiqua"/>
          <w:b/>
          <w:sz w:val="20"/>
          <w:szCs w:val="20"/>
        </w:rPr>
      </w:pPr>
    </w:p>
    <w:p w14:paraId="7E48D781"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 xml:space="preserve">Eu, [nome do Representante Legal], presidente/diretor/provedor do (a) _____________________________, CPF nº </w:t>
      </w:r>
      <w:proofErr w:type="spellStart"/>
      <w:r w:rsidRPr="00C62DAE">
        <w:rPr>
          <w:rFonts w:ascii="Book Antiqua" w:hAnsi="Book Antiqua"/>
          <w:sz w:val="20"/>
          <w:szCs w:val="20"/>
        </w:rPr>
        <w:t>xxx.xxx.xxx-xx</w:t>
      </w:r>
      <w:proofErr w:type="spellEnd"/>
      <w:r w:rsidRPr="00C62DAE">
        <w:rPr>
          <w:rFonts w:ascii="Book Antiqua" w:hAnsi="Book Antiqua"/>
          <w:sz w:val="20"/>
          <w:szCs w:val="20"/>
        </w:rPr>
        <w:t>, DECLARO para os devidos fins que, esta Organ</w:t>
      </w:r>
      <w:r w:rsidRPr="00C62DAE">
        <w:rPr>
          <w:rFonts w:ascii="Book Antiqua" w:hAnsi="Book Antiqua"/>
          <w:sz w:val="20"/>
          <w:szCs w:val="20"/>
        </w:rPr>
        <w:t>i</w:t>
      </w:r>
      <w:r w:rsidRPr="00C62DAE">
        <w:rPr>
          <w:rFonts w:ascii="Book Antiqua" w:hAnsi="Book Antiqua"/>
          <w:sz w:val="20"/>
          <w:szCs w:val="20"/>
        </w:rPr>
        <w:t>zação não está impedida de celebrar qualquer modalidade de parceria com órgãos públicos e que, portanto, não se submete às vedações previstas no Artigo 39 da Lei Federal nº 13.019/2014, de 31 de julho de 2014 e alterações.</w:t>
      </w:r>
    </w:p>
    <w:p w14:paraId="4B807A7B" w14:textId="77777777" w:rsidR="00EA4CC3" w:rsidRPr="00C62DAE" w:rsidRDefault="00EA4CC3" w:rsidP="00EA4CC3">
      <w:pPr>
        <w:spacing w:after="0" w:line="240" w:lineRule="auto"/>
        <w:ind w:firstLine="2268"/>
        <w:rPr>
          <w:rFonts w:ascii="Book Antiqua" w:hAnsi="Book Antiqua"/>
          <w:sz w:val="20"/>
          <w:szCs w:val="20"/>
        </w:rPr>
      </w:pPr>
    </w:p>
    <w:p w14:paraId="1AE79C06" w14:textId="77777777" w:rsidR="00EA4CC3" w:rsidRPr="00C62DAE" w:rsidRDefault="00EA4CC3" w:rsidP="00EA4CC3">
      <w:pPr>
        <w:spacing w:after="0" w:line="240" w:lineRule="auto"/>
        <w:ind w:firstLine="2268"/>
        <w:rPr>
          <w:rFonts w:ascii="Book Antiqua" w:hAnsi="Book Antiqua"/>
          <w:sz w:val="20"/>
          <w:szCs w:val="20"/>
        </w:rPr>
      </w:pPr>
    </w:p>
    <w:p w14:paraId="425955C4"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DECLARO ainda, que esta Organização está omissa no dever de prestar contas de parceria anteriormente celebrada.</w:t>
      </w:r>
    </w:p>
    <w:p w14:paraId="783C13E5" w14:textId="77777777" w:rsidR="00EA4CC3" w:rsidRPr="00C62DAE" w:rsidRDefault="00EA4CC3" w:rsidP="00EA4CC3">
      <w:pPr>
        <w:spacing w:after="0" w:line="240" w:lineRule="auto"/>
        <w:ind w:firstLine="2268"/>
        <w:rPr>
          <w:rFonts w:ascii="Book Antiqua" w:hAnsi="Book Antiqua"/>
          <w:sz w:val="20"/>
          <w:szCs w:val="20"/>
        </w:rPr>
      </w:pPr>
    </w:p>
    <w:p w14:paraId="33D43446" w14:textId="77777777" w:rsidR="00EA4CC3" w:rsidRPr="00C62DAE" w:rsidRDefault="00EA4CC3" w:rsidP="00EA4CC3">
      <w:pPr>
        <w:spacing w:after="0" w:line="240" w:lineRule="auto"/>
        <w:ind w:firstLine="2268"/>
        <w:rPr>
          <w:rFonts w:ascii="Book Antiqua" w:hAnsi="Book Antiqua"/>
          <w:b/>
          <w:sz w:val="20"/>
          <w:szCs w:val="20"/>
        </w:rPr>
      </w:pPr>
    </w:p>
    <w:p w14:paraId="6EE63379" w14:textId="77777777" w:rsidR="00EA4CC3" w:rsidRPr="00C62DAE" w:rsidRDefault="00EA4CC3" w:rsidP="00EA4CC3">
      <w:pPr>
        <w:spacing w:after="0" w:line="240" w:lineRule="auto"/>
        <w:ind w:firstLine="2268"/>
        <w:rPr>
          <w:rFonts w:ascii="Book Antiqua" w:hAnsi="Book Antiqua"/>
          <w:sz w:val="20"/>
          <w:szCs w:val="20"/>
        </w:rPr>
      </w:pPr>
    </w:p>
    <w:p w14:paraId="1051A531"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Por ser verdade,</w:t>
      </w:r>
    </w:p>
    <w:p w14:paraId="273B0293"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Firmo a presente.</w:t>
      </w:r>
    </w:p>
    <w:p w14:paraId="1DDE769B" w14:textId="77777777" w:rsidR="00EA4CC3" w:rsidRPr="00C62DAE" w:rsidRDefault="00EA4CC3" w:rsidP="00EA4CC3">
      <w:pPr>
        <w:spacing w:after="0" w:line="240" w:lineRule="auto"/>
        <w:ind w:firstLine="2268"/>
        <w:rPr>
          <w:rFonts w:ascii="Book Antiqua" w:hAnsi="Book Antiqua"/>
          <w:sz w:val="20"/>
          <w:szCs w:val="20"/>
        </w:rPr>
      </w:pPr>
    </w:p>
    <w:p w14:paraId="7A78CA6F" w14:textId="77777777" w:rsidR="00EA4CC3" w:rsidRPr="00C62DAE" w:rsidRDefault="00EA4CC3" w:rsidP="00EA4CC3">
      <w:pPr>
        <w:spacing w:after="0" w:line="240" w:lineRule="auto"/>
        <w:ind w:firstLine="2268"/>
        <w:rPr>
          <w:rFonts w:ascii="Book Antiqua" w:hAnsi="Book Antiqua"/>
          <w:sz w:val="20"/>
          <w:szCs w:val="20"/>
        </w:rPr>
      </w:pPr>
    </w:p>
    <w:p w14:paraId="06FAF206" w14:textId="77777777" w:rsidR="00EA4CC3" w:rsidRPr="00C62DAE" w:rsidRDefault="00EA4CC3" w:rsidP="00EA4CC3">
      <w:pPr>
        <w:spacing w:after="0" w:line="240" w:lineRule="auto"/>
        <w:ind w:firstLine="2268"/>
        <w:rPr>
          <w:rFonts w:ascii="Book Antiqua" w:hAnsi="Book Antiqua"/>
          <w:sz w:val="20"/>
          <w:szCs w:val="20"/>
        </w:rPr>
      </w:pPr>
    </w:p>
    <w:p w14:paraId="642380A8" w14:textId="77777777" w:rsidR="00EA4CC3" w:rsidRPr="00C62DAE" w:rsidRDefault="00EA4CC3" w:rsidP="00EA4CC3">
      <w:pPr>
        <w:spacing w:after="0" w:line="240" w:lineRule="auto"/>
        <w:ind w:firstLine="2268"/>
        <w:rPr>
          <w:rFonts w:ascii="Book Antiqua" w:hAnsi="Book Antiqua"/>
          <w:sz w:val="20"/>
          <w:szCs w:val="20"/>
        </w:rPr>
      </w:pPr>
    </w:p>
    <w:p w14:paraId="410B9AE0" w14:textId="77777777" w:rsidR="00EA4CC3" w:rsidRPr="00C62DAE" w:rsidRDefault="00EA4CC3" w:rsidP="00EA4CC3">
      <w:pPr>
        <w:spacing w:after="0" w:line="240" w:lineRule="auto"/>
        <w:ind w:firstLine="2268"/>
        <w:jc w:val="right"/>
        <w:rPr>
          <w:rFonts w:ascii="Book Antiqua" w:hAnsi="Book Antiqua"/>
          <w:sz w:val="20"/>
          <w:szCs w:val="20"/>
        </w:rPr>
      </w:pPr>
      <w:r w:rsidRPr="00C62DAE">
        <w:rPr>
          <w:rFonts w:ascii="Book Antiqua" w:hAnsi="Book Antiqua"/>
          <w:sz w:val="20"/>
          <w:szCs w:val="20"/>
        </w:rPr>
        <w:t xml:space="preserve">Santa Rita do Sapucaí, ____ de __________ </w:t>
      </w:r>
      <w:proofErr w:type="spellStart"/>
      <w:r w:rsidRPr="00C62DAE">
        <w:rPr>
          <w:rFonts w:ascii="Book Antiqua" w:hAnsi="Book Antiqua"/>
          <w:sz w:val="20"/>
          <w:szCs w:val="20"/>
        </w:rPr>
        <w:t>de</w:t>
      </w:r>
      <w:proofErr w:type="spellEnd"/>
      <w:r w:rsidRPr="00C62DAE">
        <w:rPr>
          <w:rFonts w:ascii="Book Antiqua" w:hAnsi="Book Antiqua"/>
          <w:sz w:val="20"/>
          <w:szCs w:val="20"/>
        </w:rPr>
        <w:t xml:space="preserve"> _______.</w:t>
      </w:r>
    </w:p>
    <w:p w14:paraId="75416827" w14:textId="77777777" w:rsidR="00EA4CC3" w:rsidRPr="00C62DAE" w:rsidRDefault="00EA4CC3" w:rsidP="00EA4CC3">
      <w:pPr>
        <w:spacing w:after="0" w:line="240" w:lineRule="auto"/>
        <w:ind w:firstLine="2268"/>
        <w:jc w:val="center"/>
        <w:rPr>
          <w:rFonts w:ascii="Book Antiqua" w:hAnsi="Book Antiqua"/>
          <w:sz w:val="20"/>
          <w:szCs w:val="20"/>
        </w:rPr>
      </w:pPr>
    </w:p>
    <w:p w14:paraId="694585C5" w14:textId="77777777" w:rsidR="00EA4CC3" w:rsidRPr="00C62DAE" w:rsidRDefault="00EA4CC3" w:rsidP="00EA4CC3">
      <w:pPr>
        <w:spacing w:after="0" w:line="240" w:lineRule="auto"/>
        <w:ind w:firstLine="2268"/>
        <w:jc w:val="center"/>
        <w:rPr>
          <w:rFonts w:ascii="Book Antiqua" w:hAnsi="Book Antiqua"/>
          <w:sz w:val="20"/>
          <w:szCs w:val="20"/>
        </w:rPr>
      </w:pPr>
    </w:p>
    <w:p w14:paraId="2B29BC19" w14:textId="77777777" w:rsidR="00EA4CC3" w:rsidRPr="00C62DAE" w:rsidRDefault="00EA4CC3" w:rsidP="00EA4CC3">
      <w:pPr>
        <w:spacing w:after="0" w:line="240" w:lineRule="auto"/>
        <w:ind w:firstLine="2268"/>
        <w:jc w:val="center"/>
        <w:rPr>
          <w:rFonts w:ascii="Book Antiqua" w:hAnsi="Book Antiqua"/>
          <w:sz w:val="20"/>
          <w:szCs w:val="20"/>
        </w:rPr>
      </w:pPr>
    </w:p>
    <w:p w14:paraId="7B21C346" w14:textId="77777777" w:rsidR="00EA4CC3" w:rsidRPr="00C62DAE" w:rsidRDefault="00EA4CC3" w:rsidP="00EA4CC3">
      <w:pPr>
        <w:spacing w:after="0" w:line="240" w:lineRule="auto"/>
        <w:ind w:firstLine="2268"/>
        <w:jc w:val="center"/>
        <w:rPr>
          <w:rFonts w:ascii="Book Antiqua" w:hAnsi="Book Antiqua"/>
          <w:sz w:val="20"/>
          <w:szCs w:val="20"/>
        </w:rPr>
      </w:pPr>
    </w:p>
    <w:p w14:paraId="594D5D79"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0807CD57"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Cargo do Representante Legal</w:t>
      </w:r>
    </w:p>
    <w:p w14:paraId="2E5D490A" w14:textId="77777777" w:rsidR="00EA4CC3" w:rsidRPr="00C62DAE" w:rsidRDefault="00EA4CC3" w:rsidP="00EA4CC3">
      <w:pPr>
        <w:spacing w:after="0" w:line="240" w:lineRule="auto"/>
        <w:jc w:val="center"/>
        <w:rPr>
          <w:rFonts w:ascii="Book Antiqua" w:hAnsi="Book Antiqua"/>
          <w:i/>
          <w:sz w:val="20"/>
          <w:szCs w:val="20"/>
        </w:rPr>
        <w:sectPr w:rsidR="00EA4CC3" w:rsidRPr="00C62DAE" w:rsidSect="00C62DAE">
          <w:pgSz w:w="11906" w:h="16838"/>
          <w:pgMar w:top="2410" w:right="1134" w:bottom="1418" w:left="1134" w:header="709" w:footer="709" w:gutter="0"/>
          <w:cols w:space="708"/>
          <w:docGrid w:linePitch="360"/>
        </w:sectPr>
      </w:pPr>
    </w:p>
    <w:p w14:paraId="4BC7D495"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VII – DECLARAÇÃO QUE NÃO EMPREGA MENORES</w:t>
      </w:r>
    </w:p>
    <w:p w14:paraId="4C332AB3" w14:textId="77777777" w:rsidR="00EA4CC3" w:rsidRPr="00C62DAE" w:rsidRDefault="00EA4CC3" w:rsidP="00EA4CC3">
      <w:pPr>
        <w:spacing w:after="0" w:line="240" w:lineRule="auto"/>
        <w:jc w:val="center"/>
        <w:rPr>
          <w:rFonts w:ascii="Book Antiqua" w:hAnsi="Book Antiqua"/>
          <w:b/>
          <w:sz w:val="20"/>
          <w:szCs w:val="20"/>
        </w:rPr>
      </w:pPr>
    </w:p>
    <w:p w14:paraId="61F9F54F" w14:textId="77777777" w:rsidR="00EA4CC3" w:rsidRPr="00C62DAE" w:rsidRDefault="00EA4CC3" w:rsidP="00EA4CC3">
      <w:pPr>
        <w:spacing w:after="0" w:line="240" w:lineRule="auto"/>
        <w:jc w:val="center"/>
        <w:rPr>
          <w:rFonts w:ascii="Book Antiqua" w:hAnsi="Book Antiqua"/>
          <w:b/>
          <w:sz w:val="20"/>
          <w:szCs w:val="20"/>
        </w:rPr>
      </w:pPr>
    </w:p>
    <w:p w14:paraId="4D44C133" w14:textId="77777777" w:rsidR="00EA4CC3" w:rsidRPr="00C62DAE" w:rsidRDefault="00EA4CC3" w:rsidP="00EA4CC3">
      <w:pPr>
        <w:spacing w:after="0" w:line="240" w:lineRule="auto"/>
        <w:jc w:val="center"/>
        <w:rPr>
          <w:rFonts w:ascii="Book Antiqua" w:hAnsi="Book Antiqua"/>
          <w:b/>
          <w:sz w:val="20"/>
          <w:szCs w:val="20"/>
        </w:rPr>
      </w:pPr>
    </w:p>
    <w:p w14:paraId="61B491C6" w14:textId="77777777" w:rsidR="00EA4CC3" w:rsidRPr="00C62DAE" w:rsidRDefault="00EA4CC3" w:rsidP="00EA4CC3">
      <w:pPr>
        <w:spacing w:after="0" w:line="240" w:lineRule="auto"/>
        <w:jc w:val="center"/>
        <w:rPr>
          <w:rFonts w:ascii="Book Antiqua" w:hAnsi="Book Antiqua"/>
          <w:b/>
          <w:sz w:val="20"/>
          <w:szCs w:val="20"/>
        </w:rPr>
      </w:pPr>
    </w:p>
    <w:p w14:paraId="6749475F"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DECLARAÇÃO</w:t>
      </w:r>
    </w:p>
    <w:p w14:paraId="0143FDAE" w14:textId="77777777" w:rsidR="00EA4CC3" w:rsidRPr="00C62DAE" w:rsidRDefault="00EA4CC3" w:rsidP="00EA4CC3">
      <w:pPr>
        <w:spacing w:after="0" w:line="240" w:lineRule="auto"/>
        <w:jc w:val="center"/>
        <w:rPr>
          <w:rFonts w:ascii="Book Antiqua" w:hAnsi="Book Antiqua"/>
          <w:b/>
          <w:sz w:val="20"/>
          <w:szCs w:val="20"/>
        </w:rPr>
      </w:pPr>
    </w:p>
    <w:p w14:paraId="28679A7C" w14:textId="77777777" w:rsidR="00EA4CC3" w:rsidRPr="00C62DAE" w:rsidRDefault="00EA4CC3" w:rsidP="00EA4CC3">
      <w:pPr>
        <w:spacing w:after="0" w:line="240" w:lineRule="auto"/>
        <w:jc w:val="center"/>
        <w:rPr>
          <w:rFonts w:ascii="Book Antiqua" w:hAnsi="Book Antiqua"/>
          <w:b/>
          <w:sz w:val="20"/>
          <w:szCs w:val="20"/>
        </w:rPr>
      </w:pPr>
    </w:p>
    <w:p w14:paraId="299E4936" w14:textId="77777777" w:rsidR="00EA4CC3" w:rsidRPr="00C62DAE" w:rsidRDefault="00EA4CC3" w:rsidP="00EA4CC3">
      <w:pPr>
        <w:spacing w:after="0" w:line="240" w:lineRule="auto"/>
        <w:jc w:val="center"/>
        <w:rPr>
          <w:rFonts w:ascii="Book Antiqua" w:hAnsi="Book Antiqua"/>
          <w:b/>
          <w:sz w:val="20"/>
          <w:szCs w:val="20"/>
        </w:rPr>
      </w:pPr>
    </w:p>
    <w:p w14:paraId="386B6A82" w14:textId="77777777" w:rsidR="00EA4CC3" w:rsidRPr="00C62DAE" w:rsidRDefault="00EA4CC3" w:rsidP="00EA4CC3">
      <w:pPr>
        <w:spacing w:after="0" w:line="240" w:lineRule="auto"/>
        <w:jc w:val="center"/>
        <w:rPr>
          <w:rFonts w:ascii="Book Antiqua" w:hAnsi="Book Antiqua"/>
          <w:b/>
          <w:sz w:val="20"/>
          <w:szCs w:val="20"/>
        </w:rPr>
      </w:pPr>
    </w:p>
    <w:p w14:paraId="0BE1BCCF" w14:textId="77777777" w:rsidR="00EA4CC3" w:rsidRPr="00C62DAE" w:rsidRDefault="00EA4CC3" w:rsidP="00EA4CC3">
      <w:pPr>
        <w:spacing w:after="0" w:line="240" w:lineRule="auto"/>
        <w:ind w:firstLine="2268"/>
        <w:rPr>
          <w:rFonts w:ascii="Book Antiqua" w:hAnsi="Book Antiqua"/>
          <w:b/>
          <w:sz w:val="20"/>
          <w:szCs w:val="20"/>
        </w:rPr>
      </w:pPr>
      <w:r w:rsidRPr="00C62DAE">
        <w:rPr>
          <w:rFonts w:ascii="Book Antiqua" w:hAnsi="Book Antiqua"/>
          <w:snapToGrid w:val="0"/>
          <w:sz w:val="20"/>
          <w:szCs w:val="20"/>
        </w:rPr>
        <w:t xml:space="preserve">Eu, [nome do Representante Legal), </w:t>
      </w:r>
      <w:r w:rsidRPr="00C62DAE">
        <w:rPr>
          <w:rFonts w:ascii="Book Antiqua" w:hAnsi="Book Antiqua"/>
          <w:sz w:val="20"/>
          <w:szCs w:val="20"/>
        </w:rPr>
        <w:t xml:space="preserve">presidente/diretor/provedor do (a) _____________________________, CPF </w:t>
      </w:r>
      <w:proofErr w:type="spellStart"/>
      <w:r w:rsidRPr="00C62DAE">
        <w:rPr>
          <w:rFonts w:ascii="Book Antiqua" w:hAnsi="Book Antiqua"/>
          <w:sz w:val="20"/>
          <w:szCs w:val="20"/>
        </w:rPr>
        <w:t>xxx.xxx.xxx-xx</w:t>
      </w:r>
      <w:proofErr w:type="spellEnd"/>
      <w:r w:rsidRPr="00C62DAE">
        <w:rPr>
          <w:rFonts w:ascii="Book Antiqua" w:hAnsi="Book Antiqua"/>
          <w:sz w:val="20"/>
          <w:szCs w:val="20"/>
        </w:rPr>
        <w:t>, DECLARO para os devidos fins que, esta Organização</w:t>
      </w:r>
      <w:r w:rsidRPr="00C62DAE">
        <w:rPr>
          <w:rFonts w:ascii="Book Antiqua" w:hAnsi="Book Antiqua"/>
          <w:snapToGrid w:val="0"/>
          <w:sz w:val="20"/>
          <w:szCs w:val="20"/>
        </w:rPr>
        <w:t xml:space="preserve"> não emprega menor de dezoito anos em trabalho noturno, perigoso ou insalubre e que não emprega menor de dezesseis anos, em cumprimento ao disposto no inciso XXXIII do Art. 7º da Constituição Federal.</w:t>
      </w:r>
    </w:p>
    <w:p w14:paraId="6E14F636" w14:textId="77777777" w:rsidR="00EA4CC3" w:rsidRPr="00C62DAE" w:rsidRDefault="00EA4CC3" w:rsidP="00EA4CC3">
      <w:pPr>
        <w:spacing w:after="0" w:line="240" w:lineRule="auto"/>
        <w:ind w:firstLine="2268"/>
        <w:jc w:val="center"/>
        <w:rPr>
          <w:rFonts w:ascii="Book Antiqua" w:hAnsi="Book Antiqua"/>
          <w:sz w:val="20"/>
          <w:szCs w:val="20"/>
        </w:rPr>
      </w:pPr>
    </w:p>
    <w:p w14:paraId="35366B7B" w14:textId="77777777" w:rsidR="00EA4CC3" w:rsidRPr="00C62DAE" w:rsidRDefault="00EA4CC3" w:rsidP="00EA4CC3">
      <w:pPr>
        <w:spacing w:after="0" w:line="240" w:lineRule="auto"/>
        <w:ind w:firstLine="2268"/>
        <w:jc w:val="center"/>
        <w:rPr>
          <w:rFonts w:ascii="Book Antiqua" w:hAnsi="Book Antiqua"/>
          <w:sz w:val="20"/>
          <w:szCs w:val="20"/>
        </w:rPr>
      </w:pPr>
    </w:p>
    <w:p w14:paraId="03C61CE3" w14:textId="77777777" w:rsidR="00EA4CC3" w:rsidRPr="00C62DAE" w:rsidRDefault="00EA4CC3" w:rsidP="00EA4CC3">
      <w:pPr>
        <w:spacing w:after="0" w:line="240" w:lineRule="auto"/>
        <w:ind w:firstLine="2268"/>
        <w:jc w:val="center"/>
        <w:rPr>
          <w:rFonts w:ascii="Book Antiqua" w:hAnsi="Book Antiqua"/>
          <w:sz w:val="20"/>
          <w:szCs w:val="20"/>
        </w:rPr>
      </w:pPr>
    </w:p>
    <w:p w14:paraId="624EE3B7" w14:textId="77777777" w:rsidR="00EA4CC3" w:rsidRPr="00C62DAE" w:rsidRDefault="00EA4CC3" w:rsidP="00EA4CC3">
      <w:pPr>
        <w:spacing w:after="0" w:line="240" w:lineRule="auto"/>
        <w:ind w:firstLine="2268"/>
        <w:rPr>
          <w:rFonts w:ascii="Book Antiqua" w:hAnsi="Book Antiqua"/>
          <w:sz w:val="20"/>
          <w:szCs w:val="20"/>
        </w:rPr>
      </w:pPr>
    </w:p>
    <w:p w14:paraId="0782C69D"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Por ser verdade,</w:t>
      </w:r>
    </w:p>
    <w:p w14:paraId="3F0A346D"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Firmo a presente.</w:t>
      </w:r>
    </w:p>
    <w:p w14:paraId="058A06B4" w14:textId="77777777" w:rsidR="00EA4CC3" w:rsidRPr="00C62DAE" w:rsidRDefault="00EA4CC3" w:rsidP="00EA4CC3">
      <w:pPr>
        <w:spacing w:after="0" w:line="240" w:lineRule="auto"/>
        <w:ind w:firstLine="2268"/>
        <w:rPr>
          <w:rFonts w:ascii="Book Antiqua" w:hAnsi="Book Antiqua"/>
          <w:sz w:val="20"/>
          <w:szCs w:val="20"/>
        </w:rPr>
      </w:pPr>
    </w:p>
    <w:p w14:paraId="1B2FD759" w14:textId="77777777" w:rsidR="00EA4CC3" w:rsidRPr="00C62DAE" w:rsidRDefault="00EA4CC3" w:rsidP="00EA4CC3">
      <w:pPr>
        <w:spacing w:after="0" w:line="240" w:lineRule="auto"/>
        <w:ind w:firstLine="2268"/>
        <w:rPr>
          <w:rFonts w:ascii="Book Antiqua" w:hAnsi="Book Antiqua"/>
          <w:sz w:val="20"/>
          <w:szCs w:val="20"/>
        </w:rPr>
      </w:pPr>
    </w:p>
    <w:p w14:paraId="15652E67" w14:textId="77777777" w:rsidR="00EA4CC3" w:rsidRPr="00C62DAE" w:rsidRDefault="00EA4CC3" w:rsidP="00EA4CC3">
      <w:pPr>
        <w:spacing w:after="0" w:line="240" w:lineRule="auto"/>
        <w:ind w:firstLine="2268"/>
        <w:rPr>
          <w:rFonts w:ascii="Book Antiqua" w:hAnsi="Book Antiqua"/>
          <w:sz w:val="20"/>
          <w:szCs w:val="20"/>
        </w:rPr>
      </w:pPr>
    </w:p>
    <w:p w14:paraId="65B1DA51" w14:textId="77777777" w:rsidR="00EA4CC3" w:rsidRPr="00C62DAE" w:rsidRDefault="00EA4CC3" w:rsidP="00EA4CC3">
      <w:pPr>
        <w:spacing w:after="0" w:line="240" w:lineRule="auto"/>
        <w:ind w:firstLine="2268"/>
        <w:rPr>
          <w:rFonts w:ascii="Book Antiqua" w:hAnsi="Book Antiqua"/>
          <w:sz w:val="20"/>
          <w:szCs w:val="20"/>
        </w:rPr>
      </w:pPr>
    </w:p>
    <w:p w14:paraId="73113867" w14:textId="77777777" w:rsidR="00EA4CC3" w:rsidRPr="00C62DAE" w:rsidRDefault="00EA4CC3" w:rsidP="00EA4CC3">
      <w:pPr>
        <w:spacing w:after="0" w:line="240" w:lineRule="auto"/>
        <w:ind w:firstLine="2268"/>
        <w:jc w:val="right"/>
        <w:rPr>
          <w:rFonts w:ascii="Book Antiqua" w:hAnsi="Book Antiqua"/>
          <w:sz w:val="20"/>
          <w:szCs w:val="20"/>
        </w:rPr>
      </w:pPr>
      <w:r w:rsidRPr="00C62DAE">
        <w:rPr>
          <w:rFonts w:ascii="Book Antiqua" w:hAnsi="Book Antiqua"/>
          <w:sz w:val="20"/>
          <w:szCs w:val="20"/>
        </w:rPr>
        <w:t xml:space="preserve">Santa Rita do Sapucaí, ____ de __________ </w:t>
      </w:r>
      <w:proofErr w:type="spellStart"/>
      <w:r w:rsidRPr="00C62DAE">
        <w:rPr>
          <w:rFonts w:ascii="Book Antiqua" w:hAnsi="Book Antiqua"/>
          <w:sz w:val="20"/>
          <w:szCs w:val="20"/>
        </w:rPr>
        <w:t>de</w:t>
      </w:r>
      <w:proofErr w:type="spellEnd"/>
      <w:r w:rsidRPr="00C62DAE">
        <w:rPr>
          <w:rFonts w:ascii="Book Antiqua" w:hAnsi="Book Antiqua"/>
          <w:sz w:val="20"/>
          <w:szCs w:val="20"/>
        </w:rPr>
        <w:t xml:space="preserve"> _______.</w:t>
      </w:r>
    </w:p>
    <w:p w14:paraId="76ADC598" w14:textId="77777777" w:rsidR="00EA4CC3" w:rsidRPr="00C62DAE" w:rsidRDefault="00EA4CC3" w:rsidP="00EA4CC3">
      <w:pPr>
        <w:spacing w:after="0" w:line="240" w:lineRule="auto"/>
        <w:ind w:firstLine="2268"/>
        <w:jc w:val="center"/>
        <w:rPr>
          <w:rFonts w:ascii="Book Antiqua" w:hAnsi="Book Antiqua"/>
          <w:sz w:val="20"/>
          <w:szCs w:val="20"/>
        </w:rPr>
      </w:pPr>
    </w:p>
    <w:p w14:paraId="038253EE" w14:textId="77777777" w:rsidR="00EA4CC3" w:rsidRPr="00C62DAE" w:rsidRDefault="00EA4CC3" w:rsidP="00EA4CC3">
      <w:pPr>
        <w:spacing w:after="0" w:line="240" w:lineRule="auto"/>
        <w:ind w:firstLine="2268"/>
        <w:jc w:val="center"/>
        <w:rPr>
          <w:rFonts w:ascii="Book Antiqua" w:hAnsi="Book Antiqua"/>
          <w:sz w:val="20"/>
          <w:szCs w:val="20"/>
        </w:rPr>
      </w:pPr>
    </w:p>
    <w:p w14:paraId="39DA80BE" w14:textId="77777777" w:rsidR="00EA4CC3" w:rsidRPr="00C62DAE" w:rsidRDefault="00EA4CC3" w:rsidP="00EA4CC3">
      <w:pPr>
        <w:spacing w:after="0" w:line="240" w:lineRule="auto"/>
        <w:ind w:firstLine="2268"/>
        <w:jc w:val="center"/>
        <w:rPr>
          <w:rFonts w:ascii="Book Antiqua" w:hAnsi="Book Antiqua"/>
          <w:sz w:val="20"/>
          <w:szCs w:val="20"/>
        </w:rPr>
      </w:pPr>
    </w:p>
    <w:p w14:paraId="0E89C41B" w14:textId="77777777" w:rsidR="00EA4CC3" w:rsidRPr="00C62DAE" w:rsidRDefault="00EA4CC3" w:rsidP="00EA4CC3">
      <w:pPr>
        <w:spacing w:after="0" w:line="240" w:lineRule="auto"/>
        <w:ind w:firstLine="2268"/>
        <w:jc w:val="center"/>
        <w:rPr>
          <w:rFonts w:ascii="Book Antiqua" w:hAnsi="Book Antiqua"/>
          <w:sz w:val="20"/>
          <w:szCs w:val="20"/>
        </w:rPr>
      </w:pPr>
    </w:p>
    <w:p w14:paraId="5634F36F"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486BC8EF"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Cargo do Representante Legal</w:t>
      </w:r>
    </w:p>
    <w:p w14:paraId="6A0849F8" w14:textId="77777777" w:rsidR="00EA4CC3" w:rsidRPr="00C62DAE" w:rsidRDefault="00EA4CC3" w:rsidP="00EA4CC3">
      <w:pPr>
        <w:spacing w:after="0" w:line="240" w:lineRule="auto"/>
        <w:jc w:val="center"/>
        <w:rPr>
          <w:rFonts w:ascii="Book Antiqua" w:hAnsi="Book Antiqua"/>
          <w:i/>
          <w:sz w:val="20"/>
          <w:szCs w:val="20"/>
        </w:rPr>
        <w:sectPr w:rsidR="00EA4CC3" w:rsidRPr="00C62DAE" w:rsidSect="00C62DAE">
          <w:pgSz w:w="11906" w:h="16838"/>
          <w:pgMar w:top="2410" w:right="1134" w:bottom="1418" w:left="1134" w:header="709" w:footer="709" w:gutter="0"/>
          <w:cols w:space="708"/>
          <w:docGrid w:linePitch="360"/>
        </w:sectPr>
      </w:pPr>
    </w:p>
    <w:p w14:paraId="5B0AA46E" w14:textId="00CC95FC"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VIII – PLANO DE TRABALHO</w:t>
      </w:r>
    </w:p>
    <w:p w14:paraId="4252FB09" w14:textId="77777777" w:rsidR="00EA4CC3" w:rsidRPr="00C62DAE" w:rsidRDefault="00EA4CC3" w:rsidP="00EA4CC3">
      <w:pPr>
        <w:spacing w:after="0" w:line="240" w:lineRule="auto"/>
        <w:jc w:val="center"/>
        <w:rPr>
          <w:rFonts w:ascii="Book Antiqua" w:hAnsi="Book Antiqua"/>
          <w:b/>
          <w:sz w:val="20"/>
          <w:szCs w:val="20"/>
        </w:rPr>
      </w:pPr>
    </w:p>
    <w:p w14:paraId="04755167" w14:textId="77777777" w:rsidR="00EA4CC3" w:rsidRPr="00C62DAE" w:rsidRDefault="00EA4CC3" w:rsidP="00EA4CC3">
      <w:pPr>
        <w:spacing w:after="0" w:line="240" w:lineRule="auto"/>
        <w:jc w:val="center"/>
        <w:rPr>
          <w:rFonts w:ascii="Book Antiqua" w:hAnsi="Book Antiqua"/>
          <w:b/>
          <w:sz w:val="20"/>
          <w:szCs w:val="20"/>
        </w:rPr>
      </w:pPr>
    </w:p>
    <w:tbl>
      <w:tblPr>
        <w:tblW w:w="1332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1"/>
        <w:gridCol w:w="2693"/>
      </w:tblGrid>
      <w:tr w:rsidR="00EA4CC3" w:rsidRPr="00C62DAE" w14:paraId="2EFB033E" w14:textId="77777777" w:rsidTr="00C62DAE">
        <w:tc>
          <w:tcPr>
            <w:tcW w:w="13324" w:type="dxa"/>
            <w:gridSpan w:val="2"/>
            <w:tcBorders>
              <w:top w:val="single" w:sz="12" w:space="0" w:color="auto"/>
              <w:left w:val="single" w:sz="12" w:space="0" w:color="auto"/>
              <w:bottom w:val="dashSmallGap" w:sz="4" w:space="0" w:color="auto"/>
              <w:right w:val="single" w:sz="12" w:space="0" w:color="auto"/>
            </w:tcBorders>
            <w:shd w:val="clear" w:color="auto" w:fill="BFBFBF"/>
          </w:tcPr>
          <w:p w14:paraId="23C09AAF"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1. Identificação da Organização da Sociedade Civil Proponente</w:t>
            </w:r>
          </w:p>
        </w:tc>
      </w:tr>
      <w:tr w:rsidR="00EA4CC3" w:rsidRPr="00C62DAE" w14:paraId="6C0810CA" w14:textId="77777777" w:rsidTr="00C62DAE">
        <w:trPr>
          <w:trHeight w:val="278"/>
        </w:trPr>
        <w:tc>
          <w:tcPr>
            <w:tcW w:w="10631" w:type="dxa"/>
            <w:tcBorders>
              <w:top w:val="dashSmallGap" w:sz="4" w:space="0" w:color="auto"/>
              <w:left w:val="single" w:sz="12" w:space="0" w:color="auto"/>
              <w:bottom w:val="nil"/>
              <w:right w:val="single" w:sz="4" w:space="0" w:color="auto"/>
            </w:tcBorders>
            <w:shd w:val="clear" w:color="auto" w:fill="auto"/>
          </w:tcPr>
          <w:p w14:paraId="6EB828ED" w14:textId="09A70282"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Nome da Organização:</w:t>
            </w:r>
          </w:p>
        </w:tc>
        <w:tc>
          <w:tcPr>
            <w:tcW w:w="2693" w:type="dxa"/>
            <w:tcBorders>
              <w:top w:val="dashSmallGap" w:sz="4" w:space="0" w:color="auto"/>
              <w:left w:val="single" w:sz="4" w:space="0" w:color="auto"/>
              <w:bottom w:val="nil"/>
              <w:right w:val="single" w:sz="12" w:space="0" w:color="auto"/>
            </w:tcBorders>
            <w:shd w:val="clear" w:color="auto" w:fill="auto"/>
          </w:tcPr>
          <w:p w14:paraId="2A071046"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CNPJ:</w:t>
            </w:r>
          </w:p>
        </w:tc>
      </w:tr>
      <w:tr w:rsidR="00EA4CC3" w:rsidRPr="00C62DAE" w14:paraId="0D7AAADD" w14:textId="77777777" w:rsidTr="00C62DAE">
        <w:trPr>
          <w:trHeight w:val="277"/>
        </w:trPr>
        <w:tc>
          <w:tcPr>
            <w:tcW w:w="10631" w:type="dxa"/>
            <w:tcBorders>
              <w:top w:val="nil"/>
              <w:left w:val="single" w:sz="12" w:space="0" w:color="auto"/>
              <w:bottom w:val="single" w:sz="12" w:space="0" w:color="auto"/>
              <w:right w:val="single" w:sz="4" w:space="0" w:color="auto"/>
            </w:tcBorders>
            <w:shd w:val="clear" w:color="auto" w:fill="auto"/>
          </w:tcPr>
          <w:p w14:paraId="0C78FA8A" w14:textId="77777777" w:rsidR="00EA4CC3" w:rsidRPr="00C62DAE" w:rsidRDefault="00EA4CC3" w:rsidP="00EA4CC3">
            <w:pPr>
              <w:spacing w:after="0" w:line="240" w:lineRule="auto"/>
              <w:rPr>
                <w:rFonts w:ascii="Book Antiqua" w:hAnsi="Book Antiqua"/>
                <w:sz w:val="20"/>
                <w:szCs w:val="20"/>
                <w:vertAlign w:val="superscript"/>
              </w:rPr>
            </w:pPr>
          </w:p>
        </w:tc>
        <w:tc>
          <w:tcPr>
            <w:tcW w:w="2693" w:type="dxa"/>
            <w:tcBorders>
              <w:top w:val="nil"/>
              <w:left w:val="single" w:sz="4" w:space="0" w:color="auto"/>
              <w:bottom w:val="single" w:sz="12" w:space="0" w:color="auto"/>
              <w:right w:val="single" w:sz="12" w:space="0" w:color="auto"/>
            </w:tcBorders>
            <w:shd w:val="clear" w:color="auto" w:fill="auto"/>
          </w:tcPr>
          <w:p w14:paraId="18303C01" w14:textId="77777777" w:rsidR="00EA4CC3" w:rsidRPr="00C62DAE" w:rsidRDefault="00EA4CC3" w:rsidP="00EA4CC3">
            <w:pPr>
              <w:spacing w:after="0" w:line="240" w:lineRule="auto"/>
              <w:rPr>
                <w:rFonts w:ascii="Book Antiqua" w:hAnsi="Book Antiqua"/>
                <w:sz w:val="20"/>
                <w:szCs w:val="20"/>
              </w:rPr>
            </w:pPr>
          </w:p>
        </w:tc>
      </w:tr>
    </w:tbl>
    <w:p w14:paraId="35F9921D" w14:textId="061334CD" w:rsidR="00EA4CC3" w:rsidRPr="00C62DAE" w:rsidRDefault="00C62DAE" w:rsidP="00EA4CC3">
      <w:pPr>
        <w:spacing w:after="0" w:line="240" w:lineRule="auto"/>
        <w:rPr>
          <w:rFonts w:ascii="Book Antiqua" w:hAnsi="Book Antiqua"/>
          <w:sz w:val="20"/>
          <w:szCs w:val="20"/>
        </w:rPr>
      </w:pPr>
      <w:r>
        <w:rPr>
          <w:noProof/>
          <w:lang w:eastAsia="pt-BR"/>
        </w:rPr>
        <w:drawing>
          <wp:anchor distT="0" distB="0" distL="114300" distR="114300" simplePos="0" relativeHeight="251599360" behindDoc="0" locked="0" layoutInCell="1" allowOverlap="1" wp14:anchorId="77B8EC97" wp14:editId="5D90A9A7">
            <wp:simplePos x="0" y="0"/>
            <wp:positionH relativeFrom="column">
              <wp:posOffset>5625765</wp:posOffset>
            </wp:positionH>
            <wp:positionV relativeFrom="paragraph">
              <wp:posOffset>1534028</wp:posOffset>
            </wp:positionV>
            <wp:extent cx="7238032" cy="1160479"/>
            <wp:effectExtent l="9842" t="0" r="0" b="0"/>
            <wp:wrapNone/>
            <wp:docPr id="25" name="Imagem 27"/>
            <wp:cNvGraphicFramePr/>
            <a:graphic xmlns:a="http://schemas.openxmlformats.org/drawingml/2006/main">
              <a:graphicData uri="http://schemas.openxmlformats.org/drawingml/2006/picture">
                <pic:pic xmlns:pic="http://schemas.openxmlformats.org/drawingml/2006/picture">
                  <pic:nvPicPr>
                    <pic:cNvPr id="25" name="Imagem 27"/>
                    <pic:cNvPicPr/>
                  </pic:nvPicPr>
                  <pic:blipFill rotWithShape="1">
                    <a:blip r:embed="rId18" cstate="print">
                      <a:extLst>
                        <a:ext uri="{28A0092B-C50C-407E-A947-70E740481C1C}">
                          <a14:useLocalDpi xmlns:a14="http://schemas.microsoft.com/office/drawing/2010/main" val="0"/>
                        </a:ext>
                      </a:extLst>
                    </a:blip>
                    <a:srcRect b="86701"/>
                    <a:stretch/>
                  </pic:blipFill>
                  <pic:spPr bwMode="auto">
                    <a:xfrm rot="5400000">
                      <a:off x="0" y="0"/>
                      <a:ext cx="7259045" cy="11638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573760" behindDoc="1" locked="0" layoutInCell="1" allowOverlap="1" wp14:anchorId="175EBBC1" wp14:editId="11C95459">
            <wp:simplePos x="0" y="0"/>
            <wp:positionH relativeFrom="column">
              <wp:posOffset>-3790315</wp:posOffset>
            </wp:positionH>
            <wp:positionV relativeFrom="paragraph">
              <wp:posOffset>1754505</wp:posOffset>
            </wp:positionV>
            <wp:extent cx="7152640" cy="715645"/>
            <wp:effectExtent l="0" t="953" r="9208" b="9207"/>
            <wp:wrapNone/>
            <wp:docPr id="24" name="Imagem 27"/>
            <wp:cNvGraphicFramePr/>
            <a:graphic xmlns:a="http://schemas.openxmlformats.org/drawingml/2006/main">
              <a:graphicData uri="http://schemas.openxmlformats.org/drawingml/2006/picture">
                <pic:pic xmlns:pic="http://schemas.openxmlformats.org/drawingml/2006/picture">
                  <pic:nvPicPr>
                    <pic:cNvPr id="24" name="Imagem 27"/>
                    <pic:cNvPicPr/>
                  </pic:nvPicPr>
                  <pic:blipFill rotWithShape="1">
                    <a:blip r:embed="rId19" cstate="print">
                      <a:extLst>
                        <a:ext uri="{28A0092B-C50C-407E-A947-70E740481C1C}">
                          <a14:useLocalDpi xmlns:a14="http://schemas.microsoft.com/office/drawing/2010/main" val="0"/>
                        </a:ext>
                      </a:extLst>
                    </a:blip>
                    <a:srcRect t="92885"/>
                    <a:stretch/>
                  </pic:blipFill>
                  <pic:spPr bwMode="auto">
                    <a:xfrm rot="5400000">
                      <a:off x="0" y="0"/>
                      <a:ext cx="7152640" cy="715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13324" w:type="dxa"/>
        <w:tblInd w:w="392"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3324"/>
      </w:tblGrid>
      <w:tr w:rsidR="00EA4CC3" w:rsidRPr="00C62DAE" w14:paraId="04A791F4" w14:textId="77777777" w:rsidTr="00C62DAE">
        <w:trPr>
          <w:trHeight w:val="277"/>
        </w:trPr>
        <w:tc>
          <w:tcPr>
            <w:tcW w:w="13324" w:type="dxa"/>
            <w:shd w:val="clear" w:color="auto" w:fill="BFBFBF"/>
          </w:tcPr>
          <w:p w14:paraId="4267345B" w14:textId="77777777" w:rsidR="00EA4CC3" w:rsidRPr="00C62DAE" w:rsidRDefault="00EA4CC3" w:rsidP="00EA4CC3">
            <w:pPr>
              <w:spacing w:after="0" w:line="240" w:lineRule="auto"/>
              <w:ind w:left="360"/>
              <w:jc w:val="center"/>
              <w:rPr>
                <w:rFonts w:ascii="Book Antiqua" w:hAnsi="Book Antiqua"/>
                <w:b/>
                <w:sz w:val="20"/>
                <w:szCs w:val="20"/>
              </w:rPr>
            </w:pPr>
            <w:r w:rsidRPr="00C62DAE">
              <w:rPr>
                <w:rFonts w:ascii="Book Antiqua" w:hAnsi="Book Antiqua"/>
                <w:b/>
                <w:sz w:val="20"/>
                <w:szCs w:val="20"/>
              </w:rPr>
              <w:t>2. Breve Histórico da Organização da Sociedade Civil</w:t>
            </w:r>
          </w:p>
          <w:p w14:paraId="0C506E63" w14:textId="77777777" w:rsidR="00EA4CC3" w:rsidRPr="00C62DAE" w:rsidRDefault="00EA4CC3" w:rsidP="00EA4CC3">
            <w:pPr>
              <w:spacing w:after="0" w:line="240" w:lineRule="auto"/>
              <w:ind w:left="360"/>
              <w:jc w:val="center"/>
              <w:rPr>
                <w:rFonts w:ascii="Book Antiqua" w:hAnsi="Book Antiqua"/>
                <w:sz w:val="20"/>
                <w:szCs w:val="20"/>
              </w:rPr>
            </w:pPr>
            <w:r w:rsidRPr="00C62DAE">
              <w:rPr>
                <w:rFonts w:ascii="Book Antiqua" w:hAnsi="Book Antiqua"/>
                <w:sz w:val="20"/>
                <w:szCs w:val="20"/>
              </w:rPr>
              <w:t>(</w:t>
            </w:r>
            <w:r w:rsidRPr="00C62DAE">
              <w:rPr>
                <w:rFonts w:ascii="Book Antiqua" w:hAnsi="Book Antiqua"/>
                <w:i/>
                <w:sz w:val="20"/>
                <w:szCs w:val="20"/>
              </w:rPr>
              <w:t>Elaborar um histórico da Organização onde conste informações sobre os objetivos voltados à promoção de atividades e finalidades de relevância pública e soc</w:t>
            </w:r>
            <w:r w:rsidRPr="00C62DAE">
              <w:rPr>
                <w:rFonts w:ascii="Book Antiqua" w:hAnsi="Book Antiqua"/>
                <w:i/>
                <w:sz w:val="20"/>
                <w:szCs w:val="20"/>
              </w:rPr>
              <w:t>i</w:t>
            </w:r>
            <w:r w:rsidRPr="00C62DAE">
              <w:rPr>
                <w:rFonts w:ascii="Book Antiqua" w:hAnsi="Book Antiqua"/>
                <w:i/>
                <w:sz w:val="20"/>
                <w:szCs w:val="20"/>
              </w:rPr>
              <w:t>al, o tempo de existência da Organização, demonstrar a experiência prévia referente ao objeto da parceria e a capacidade técnica e operacional para o desenvo</w:t>
            </w:r>
            <w:r w:rsidRPr="00C62DAE">
              <w:rPr>
                <w:rFonts w:ascii="Book Antiqua" w:hAnsi="Book Antiqua"/>
                <w:i/>
                <w:sz w:val="20"/>
                <w:szCs w:val="20"/>
              </w:rPr>
              <w:t>l</w:t>
            </w:r>
            <w:r w:rsidRPr="00C62DAE">
              <w:rPr>
                <w:rFonts w:ascii="Book Antiqua" w:hAnsi="Book Antiqua"/>
                <w:i/>
                <w:sz w:val="20"/>
                <w:szCs w:val="20"/>
              </w:rPr>
              <w:t>vimento das atividades</w:t>
            </w:r>
            <w:r w:rsidRPr="00C62DAE">
              <w:rPr>
                <w:rFonts w:ascii="Book Antiqua" w:hAnsi="Book Antiqua"/>
                <w:sz w:val="20"/>
                <w:szCs w:val="20"/>
              </w:rPr>
              <w:t>)</w:t>
            </w:r>
          </w:p>
        </w:tc>
      </w:tr>
      <w:tr w:rsidR="00EA4CC3" w:rsidRPr="00C62DAE" w14:paraId="0E928B13" w14:textId="77777777" w:rsidTr="00C62DAE">
        <w:trPr>
          <w:trHeight w:val="277"/>
        </w:trPr>
        <w:tc>
          <w:tcPr>
            <w:tcW w:w="13324" w:type="dxa"/>
            <w:shd w:val="clear" w:color="auto" w:fill="auto"/>
          </w:tcPr>
          <w:p w14:paraId="2B96E3C8" w14:textId="77777777" w:rsidR="00EA4CC3" w:rsidRPr="00C62DAE" w:rsidRDefault="00EA4CC3" w:rsidP="00EA4CC3">
            <w:pPr>
              <w:spacing w:after="0" w:line="240" w:lineRule="auto"/>
              <w:rPr>
                <w:rFonts w:ascii="Book Antiqua" w:hAnsi="Book Antiqua"/>
                <w:sz w:val="20"/>
                <w:szCs w:val="20"/>
              </w:rPr>
            </w:pPr>
          </w:p>
          <w:p w14:paraId="56AD3497" w14:textId="77777777" w:rsidR="00EA4CC3" w:rsidRPr="00C62DAE" w:rsidRDefault="00EA4CC3" w:rsidP="00EA4CC3">
            <w:pPr>
              <w:spacing w:after="0" w:line="240" w:lineRule="auto"/>
              <w:rPr>
                <w:rFonts w:ascii="Book Antiqua" w:hAnsi="Book Antiqua"/>
                <w:sz w:val="20"/>
                <w:szCs w:val="20"/>
              </w:rPr>
            </w:pPr>
          </w:p>
          <w:p w14:paraId="4DC762E4" w14:textId="77777777" w:rsidR="00EA4CC3" w:rsidRPr="00C62DAE" w:rsidRDefault="00EA4CC3" w:rsidP="00EA4CC3">
            <w:pPr>
              <w:spacing w:after="0" w:line="240" w:lineRule="auto"/>
              <w:rPr>
                <w:rFonts w:ascii="Book Antiqua" w:hAnsi="Book Antiqua"/>
                <w:sz w:val="20"/>
                <w:szCs w:val="20"/>
              </w:rPr>
            </w:pPr>
          </w:p>
          <w:p w14:paraId="75299D17" w14:textId="77777777" w:rsidR="00EA4CC3" w:rsidRPr="00C62DAE" w:rsidRDefault="00EA4CC3" w:rsidP="00EA4CC3">
            <w:pPr>
              <w:spacing w:after="0" w:line="240" w:lineRule="auto"/>
              <w:rPr>
                <w:rFonts w:ascii="Book Antiqua" w:hAnsi="Book Antiqua"/>
                <w:sz w:val="20"/>
                <w:szCs w:val="20"/>
              </w:rPr>
            </w:pPr>
          </w:p>
          <w:p w14:paraId="587C7A82" w14:textId="77777777" w:rsidR="00EA4CC3" w:rsidRPr="00C62DAE" w:rsidRDefault="00EA4CC3" w:rsidP="00EA4CC3">
            <w:pPr>
              <w:spacing w:after="0" w:line="240" w:lineRule="auto"/>
              <w:rPr>
                <w:rFonts w:ascii="Book Antiqua" w:hAnsi="Book Antiqua"/>
                <w:sz w:val="20"/>
                <w:szCs w:val="20"/>
              </w:rPr>
            </w:pPr>
          </w:p>
          <w:p w14:paraId="3A74B082" w14:textId="126CFCFE" w:rsidR="00EA4CC3" w:rsidRPr="00C62DAE" w:rsidRDefault="00EA4CC3" w:rsidP="00EA4CC3">
            <w:pPr>
              <w:spacing w:after="0" w:line="240" w:lineRule="auto"/>
              <w:rPr>
                <w:rFonts w:ascii="Book Antiqua" w:hAnsi="Book Antiqua"/>
                <w:sz w:val="20"/>
                <w:szCs w:val="20"/>
              </w:rPr>
            </w:pPr>
          </w:p>
          <w:p w14:paraId="29A4388E" w14:textId="77777777" w:rsidR="00EA4CC3" w:rsidRPr="00C62DAE" w:rsidRDefault="00EA4CC3" w:rsidP="00EA4CC3">
            <w:pPr>
              <w:spacing w:after="0" w:line="240" w:lineRule="auto"/>
              <w:rPr>
                <w:rFonts w:ascii="Book Antiqua" w:hAnsi="Book Antiqua"/>
                <w:sz w:val="20"/>
                <w:szCs w:val="20"/>
              </w:rPr>
            </w:pPr>
          </w:p>
          <w:p w14:paraId="1C1A6473" w14:textId="4DEA015E" w:rsidR="00EA4CC3" w:rsidRPr="00C62DAE" w:rsidRDefault="00EA4CC3" w:rsidP="00EA4CC3">
            <w:pPr>
              <w:spacing w:after="0" w:line="240" w:lineRule="auto"/>
              <w:rPr>
                <w:rFonts w:ascii="Book Antiqua" w:hAnsi="Book Antiqua"/>
                <w:sz w:val="20"/>
                <w:szCs w:val="20"/>
              </w:rPr>
            </w:pPr>
          </w:p>
          <w:p w14:paraId="3B8C407B" w14:textId="77777777" w:rsidR="00EA4CC3" w:rsidRPr="00C62DAE" w:rsidRDefault="00EA4CC3" w:rsidP="00EA4CC3">
            <w:pPr>
              <w:spacing w:after="0" w:line="240" w:lineRule="auto"/>
              <w:rPr>
                <w:rFonts w:ascii="Book Antiqua" w:hAnsi="Book Antiqua"/>
                <w:sz w:val="20"/>
                <w:szCs w:val="20"/>
              </w:rPr>
            </w:pPr>
          </w:p>
        </w:tc>
      </w:tr>
    </w:tbl>
    <w:p w14:paraId="26EE09F5" w14:textId="0521B760" w:rsidR="00EA4CC3" w:rsidRPr="00C62DAE" w:rsidRDefault="00EA4CC3" w:rsidP="00EA4CC3">
      <w:pPr>
        <w:spacing w:after="0" w:line="240" w:lineRule="auto"/>
        <w:rPr>
          <w:rFonts w:ascii="Book Antiqua" w:hAnsi="Book Antiqua"/>
          <w:sz w:val="20"/>
          <w:szCs w:val="20"/>
        </w:rPr>
      </w:pPr>
    </w:p>
    <w:tbl>
      <w:tblPr>
        <w:tblW w:w="13324" w:type="dxa"/>
        <w:tblInd w:w="392"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3324"/>
      </w:tblGrid>
      <w:tr w:rsidR="00EA4CC3" w:rsidRPr="00C62DAE" w14:paraId="400048A4" w14:textId="77777777" w:rsidTr="00C62DAE">
        <w:trPr>
          <w:trHeight w:val="277"/>
        </w:trPr>
        <w:tc>
          <w:tcPr>
            <w:tcW w:w="13324" w:type="dxa"/>
            <w:shd w:val="clear" w:color="auto" w:fill="BFBFBF"/>
          </w:tcPr>
          <w:p w14:paraId="1500BC5F" w14:textId="77777777" w:rsidR="00EA4CC3" w:rsidRPr="00C62DAE" w:rsidRDefault="00EA4CC3" w:rsidP="00EA4CC3">
            <w:pPr>
              <w:shd w:val="clear" w:color="auto" w:fill="BFBFBF"/>
              <w:spacing w:after="0" w:line="240" w:lineRule="auto"/>
              <w:jc w:val="center"/>
              <w:rPr>
                <w:rFonts w:ascii="Book Antiqua" w:hAnsi="Book Antiqua"/>
                <w:b/>
                <w:sz w:val="20"/>
                <w:szCs w:val="20"/>
              </w:rPr>
            </w:pPr>
            <w:r w:rsidRPr="00C62DAE">
              <w:rPr>
                <w:rFonts w:ascii="Book Antiqua" w:hAnsi="Book Antiqua"/>
                <w:b/>
                <w:sz w:val="20"/>
                <w:szCs w:val="20"/>
              </w:rPr>
              <w:t>3. Justificativas</w:t>
            </w:r>
          </w:p>
          <w:p w14:paraId="58473D1C" w14:textId="77777777" w:rsidR="00EA4CC3" w:rsidRPr="00C62DAE" w:rsidRDefault="00EA4CC3" w:rsidP="00EA4CC3">
            <w:pPr>
              <w:shd w:val="clear" w:color="auto" w:fill="BFBFBF"/>
              <w:spacing w:after="0" w:line="240" w:lineRule="auto"/>
              <w:jc w:val="center"/>
              <w:rPr>
                <w:rFonts w:ascii="Book Antiqua" w:hAnsi="Book Antiqua"/>
                <w:sz w:val="20"/>
                <w:szCs w:val="20"/>
              </w:rPr>
            </w:pPr>
            <w:r w:rsidRPr="00C62DAE">
              <w:rPr>
                <w:rFonts w:ascii="Book Antiqua" w:hAnsi="Book Antiqua"/>
                <w:sz w:val="20"/>
                <w:szCs w:val="20"/>
              </w:rPr>
              <w:t>(</w:t>
            </w:r>
            <w:r w:rsidRPr="00C62DAE">
              <w:rPr>
                <w:rFonts w:ascii="Book Antiqua" w:hAnsi="Book Antiqua"/>
                <w:i/>
                <w:sz w:val="20"/>
                <w:szCs w:val="20"/>
              </w:rPr>
              <w:t>Descrição da realidade que será objeto da parceria, devendo ser demonstrado o nexo entre esta realidade e as atividades ou projetos e metas a serem atingidas</w:t>
            </w:r>
            <w:r w:rsidRPr="00C62DAE">
              <w:rPr>
                <w:rFonts w:ascii="Book Antiqua" w:hAnsi="Book Antiqua"/>
                <w:sz w:val="20"/>
                <w:szCs w:val="20"/>
              </w:rPr>
              <w:t>)</w:t>
            </w:r>
          </w:p>
        </w:tc>
      </w:tr>
      <w:tr w:rsidR="00EA4CC3" w:rsidRPr="00C62DAE" w14:paraId="430CA679" w14:textId="77777777" w:rsidTr="00C62DAE">
        <w:trPr>
          <w:trHeight w:val="277"/>
        </w:trPr>
        <w:tc>
          <w:tcPr>
            <w:tcW w:w="13324" w:type="dxa"/>
            <w:shd w:val="clear" w:color="auto" w:fill="auto"/>
          </w:tcPr>
          <w:p w14:paraId="65EFA3E0" w14:textId="77777777" w:rsidR="00EA4CC3" w:rsidRPr="00C62DAE" w:rsidRDefault="00EA4CC3" w:rsidP="00EA4CC3">
            <w:pPr>
              <w:spacing w:after="0" w:line="240" w:lineRule="auto"/>
              <w:rPr>
                <w:rFonts w:ascii="Book Antiqua" w:hAnsi="Book Antiqua"/>
                <w:sz w:val="20"/>
                <w:szCs w:val="20"/>
              </w:rPr>
            </w:pPr>
          </w:p>
          <w:p w14:paraId="356EC296" w14:textId="77777777" w:rsidR="00EA4CC3" w:rsidRPr="00C62DAE" w:rsidRDefault="00EA4CC3" w:rsidP="00EA4CC3">
            <w:pPr>
              <w:spacing w:after="0" w:line="240" w:lineRule="auto"/>
              <w:rPr>
                <w:rFonts w:ascii="Book Antiqua" w:hAnsi="Book Antiqua"/>
                <w:sz w:val="20"/>
                <w:szCs w:val="20"/>
              </w:rPr>
            </w:pPr>
          </w:p>
          <w:p w14:paraId="752BB1C8" w14:textId="77777777" w:rsidR="00EA4CC3" w:rsidRPr="00C62DAE" w:rsidRDefault="00EA4CC3" w:rsidP="00EA4CC3">
            <w:pPr>
              <w:spacing w:after="0" w:line="240" w:lineRule="auto"/>
              <w:rPr>
                <w:rFonts w:ascii="Book Antiqua" w:hAnsi="Book Antiqua"/>
                <w:sz w:val="20"/>
                <w:szCs w:val="20"/>
              </w:rPr>
            </w:pPr>
          </w:p>
          <w:p w14:paraId="285035D3" w14:textId="77777777" w:rsidR="00EA4CC3" w:rsidRPr="00C62DAE" w:rsidRDefault="00EA4CC3" w:rsidP="00EA4CC3">
            <w:pPr>
              <w:spacing w:after="0" w:line="240" w:lineRule="auto"/>
              <w:rPr>
                <w:rFonts w:ascii="Book Antiqua" w:hAnsi="Book Antiqua"/>
                <w:sz w:val="20"/>
                <w:szCs w:val="20"/>
              </w:rPr>
            </w:pPr>
          </w:p>
          <w:p w14:paraId="282DB659" w14:textId="77777777" w:rsidR="00EA4CC3" w:rsidRPr="00C62DAE" w:rsidRDefault="00EA4CC3" w:rsidP="00EA4CC3">
            <w:pPr>
              <w:spacing w:after="0" w:line="240" w:lineRule="auto"/>
              <w:rPr>
                <w:rFonts w:ascii="Book Antiqua" w:hAnsi="Book Antiqua"/>
                <w:sz w:val="20"/>
                <w:szCs w:val="20"/>
              </w:rPr>
            </w:pPr>
          </w:p>
          <w:p w14:paraId="7CB92DE0" w14:textId="77777777" w:rsidR="00EA4CC3" w:rsidRPr="00C62DAE" w:rsidRDefault="00EA4CC3" w:rsidP="00EA4CC3">
            <w:pPr>
              <w:spacing w:after="0" w:line="240" w:lineRule="auto"/>
              <w:rPr>
                <w:rFonts w:ascii="Book Antiqua" w:hAnsi="Book Antiqua"/>
                <w:sz w:val="20"/>
                <w:szCs w:val="20"/>
              </w:rPr>
            </w:pPr>
          </w:p>
          <w:p w14:paraId="6721D765" w14:textId="77777777" w:rsidR="00EA4CC3" w:rsidRPr="00C62DAE" w:rsidRDefault="00EA4CC3" w:rsidP="00EA4CC3">
            <w:pPr>
              <w:spacing w:after="0" w:line="240" w:lineRule="auto"/>
              <w:rPr>
                <w:rFonts w:ascii="Book Antiqua" w:hAnsi="Book Antiqua"/>
                <w:sz w:val="20"/>
                <w:szCs w:val="20"/>
              </w:rPr>
            </w:pPr>
          </w:p>
          <w:p w14:paraId="1851229F" w14:textId="77777777" w:rsidR="00EA4CC3" w:rsidRPr="00C62DAE" w:rsidRDefault="00EA4CC3" w:rsidP="00EA4CC3">
            <w:pPr>
              <w:spacing w:after="0" w:line="240" w:lineRule="auto"/>
              <w:rPr>
                <w:rFonts w:ascii="Book Antiqua" w:hAnsi="Book Antiqua"/>
                <w:sz w:val="20"/>
                <w:szCs w:val="20"/>
              </w:rPr>
            </w:pPr>
          </w:p>
          <w:p w14:paraId="7BA9FAEF" w14:textId="77777777" w:rsidR="00EA4CC3" w:rsidRPr="00C62DAE" w:rsidRDefault="00EA4CC3" w:rsidP="00EA4CC3">
            <w:pPr>
              <w:spacing w:after="0" w:line="240" w:lineRule="auto"/>
              <w:rPr>
                <w:rFonts w:ascii="Book Antiqua" w:hAnsi="Book Antiqua"/>
                <w:sz w:val="20"/>
                <w:szCs w:val="20"/>
              </w:rPr>
            </w:pPr>
          </w:p>
        </w:tc>
      </w:tr>
    </w:tbl>
    <w:p w14:paraId="575B4F57" w14:textId="77777777" w:rsidR="00EA4CC3" w:rsidRPr="00C62DAE" w:rsidRDefault="00EA4CC3" w:rsidP="00EA4CC3">
      <w:pPr>
        <w:spacing w:after="0" w:line="240" w:lineRule="auto"/>
        <w:rPr>
          <w:rFonts w:ascii="Book Antiqua" w:hAnsi="Book Antiqua"/>
          <w:sz w:val="20"/>
          <w:szCs w:val="20"/>
        </w:rPr>
      </w:pPr>
    </w:p>
    <w:tbl>
      <w:tblPr>
        <w:tblW w:w="1332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24"/>
      </w:tblGrid>
      <w:tr w:rsidR="00EA4CC3" w:rsidRPr="00C62DAE" w14:paraId="3D8BB5F5" w14:textId="77777777" w:rsidTr="00C62DAE">
        <w:trPr>
          <w:trHeight w:val="277"/>
        </w:trPr>
        <w:tc>
          <w:tcPr>
            <w:tcW w:w="13324" w:type="dxa"/>
            <w:tcBorders>
              <w:top w:val="single" w:sz="12" w:space="0" w:color="auto"/>
              <w:left w:val="single" w:sz="12" w:space="0" w:color="auto"/>
              <w:bottom w:val="dashSmallGap" w:sz="4" w:space="0" w:color="auto"/>
              <w:right w:val="single" w:sz="12" w:space="0" w:color="auto"/>
            </w:tcBorders>
            <w:shd w:val="clear" w:color="auto" w:fill="BFBFBF"/>
          </w:tcPr>
          <w:p w14:paraId="64FF9F36"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4. Objetivos</w:t>
            </w:r>
          </w:p>
        </w:tc>
      </w:tr>
      <w:tr w:rsidR="00EA4CC3" w:rsidRPr="00C62DAE" w14:paraId="4B7EBAC3" w14:textId="77777777" w:rsidTr="00C62DAE">
        <w:trPr>
          <w:trHeight w:val="277"/>
        </w:trPr>
        <w:tc>
          <w:tcPr>
            <w:tcW w:w="13324" w:type="dxa"/>
            <w:tcBorders>
              <w:top w:val="dashSmallGap" w:sz="4" w:space="0" w:color="auto"/>
              <w:left w:val="single" w:sz="12" w:space="0" w:color="auto"/>
              <w:right w:val="single" w:sz="12" w:space="0" w:color="auto"/>
            </w:tcBorders>
            <w:shd w:val="clear" w:color="auto" w:fill="auto"/>
          </w:tcPr>
          <w:p w14:paraId="33D03B97"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b/>
                <w:sz w:val="20"/>
                <w:szCs w:val="20"/>
              </w:rPr>
              <w:t>4.1 Objetivos Geral</w:t>
            </w:r>
            <w:r w:rsidRPr="00C62DAE">
              <w:rPr>
                <w:rFonts w:ascii="Book Antiqua" w:hAnsi="Book Antiqua"/>
                <w:sz w:val="20"/>
                <w:szCs w:val="20"/>
              </w:rPr>
              <w:t xml:space="preserve"> (</w:t>
            </w:r>
            <w:r w:rsidRPr="00C62DAE">
              <w:rPr>
                <w:rFonts w:ascii="Book Antiqua" w:hAnsi="Book Antiqua"/>
                <w:i/>
                <w:sz w:val="20"/>
                <w:szCs w:val="20"/>
              </w:rPr>
              <w:t>Definir claramente os objetivos geral, os quais deverão corresponder à solução de problemas e/ou aproveitamento de potencialidades diagno</w:t>
            </w:r>
            <w:r w:rsidRPr="00C62DAE">
              <w:rPr>
                <w:rFonts w:ascii="Book Antiqua" w:hAnsi="Book Antiqua"/>
                <w:i/>
                <w:sz w:val="20"/>
                <w:szCs w:val="20"/>
              </w:rPr>
              <w:t>s</w:t>
            </w:r>
            <w:r w:rsidRPr="00C62DAE">
              <w:rPr>
                <w:rFonts w:ascii="Book Antiqua" w:hAnsi="Book Antiqua"/>
                <w:i/>
                <w:sz w:val="20"/>
                <w:szCs w:val="20"/>
              </w:rPr>
              <w:t>ticadas no item 3. Justificativa</w:t>
            </w:r>
            <w:r w:rsidRPr="00C62DAE">
              <w:rPr>
                <w:rFonts w:ascii="Book Antiqua" w:hAnsi="Book Antiqua"/>
                <w:sz w:val="20"/>
                <w:szCs w:val="20"/>
              </w:rPr>
              <w:t>):</w:t>
            </w:r>
          </w:p>
          <w:p w14:paraId="568AE38D" w14:textId="77777777" w:rsidR="00EA4CC3" w:rsidRPr="00C62DAE" w:rsidRDefault="00EA4CC3" w:rsidP="00EA4CC3">
            <w:pPr>
              <w:spacing w:after="0" w:line="240" w:lineRule="auto"/>
              <w:rPr>
                <w:rFonts w:ascii="Book Antiqua" w:hAnsi="Book Antiqua"/>
                <w:sz w:val="20"/>
                <w:szCs w:val="20"/>
              </w:rPr>
            </w:pPr>
          </w:p>
          <w:p w14:paraId="29486DF1" w14:textId="77777777" w:rsidR="00EA4CC3" w:rsidRPr="00C62DAE" w:rsidRDefault="00EA4CC3" w:rsidP="00EA4CC3">
            <w:pPr>
              <w:spacing w:after="0" w:line="240" w:lineRule="auto"/>
              <w:rPr>
                <w:rFonts w:ascii="Book Antiqua" w:hAnsi="Book Antiqua"/>
                <w:sz w:val="20"/>
                <w:szCs w:val="20"/>
              </w:rPr>
            </w:pPr>
          </w:p>
          <w:p w14:paraId="5AAE8899" w14:textId="77777777" w:rsidR="00EA4CC3" w:rsidRPr="00C62DAE" w:rsidRDefault="00EA4CC3" w:rsidP="00EA4CC3">
            <w:pPr>
              <w:spacing w:after="0" w:line="240" w:lineRule="auto"/>
              <w:rPr>
                <w:rFonts w:ascii="Book Antiqua" w:hAnsi="Book Antiqua"/>
                <w:sz w:val="20"/>
                <w:szCs w:val="20"/>
              </w:rPr>
            </w:pPr>
          </w:p>
          <w:p w14:paraId="74BB2B72" w14:textId="77777777" w:rsidR="00EA4CC3" w:rsidRPr="00C62DAE" w:rsidRDefault="00EA4CC3" w:rsidP="00EA4CC3">
            <w:pPr>
              <w:spacing w:after="0" w:line="240" w:lineRule="auto"/>
              <w:rPr>
                <w:rFonts w:ascii="Book Antiqua" w:hAnsi="Book Antiqua"/>
                <w:sz w:val="20"/>
                <w:szCs w:val="20"/>
              </w:rPr>
            </w:pPr>
          </w:p>
        </w:tc>
      </w:tr>
      <w:tr w:rsidR="00EA4CC3" w:rsidRPr="00C62DAE" w14:paraId="7114DB3F" w14:textId="77777777" w:rsidTr="00C62DAE">
        <w:trPr>
          <w:trHeight w:val="277"/>
        </w:trPr>
        <w:tc>
          <w:tcPr>
            <w:tcW w:w="13324" w:type="dxa"/>
            <w:tcBorders>
              <w:left w:val="single" w:sz="12" w:space="0" w:color="auto"/>
              <w:bottom w:val="single" w:sz="12" w:space="0" w:color="auto"/>
              <w:right w:val="single" w:sz="12" w:space="0" w:color="auto"/>
            </w:tcBorders>
            <w:shd w:val="clear" w:color="auto" w:fill="auto"/>
          </w:tcPr>
          <w:p w14:paraId="57CF988A"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b/>
                <w:sz w:val="20"/>
                <w:szCs w:val="20"/>
              </w:rPr>
              <w:lastRenderedPageBreak/>
              <w:t>4.2 Objetivos Específicos</w:t>
            </w:r>
            <w:r w:rsidRPr="00C62DAE">
              <w:rPr>
                <w:rFonts w:ascii="Book Antiqua" w:hAnsi="Book Antiqua"/>
                <w:sz w:val="20"/>
                <w:szCs w:val="20"/>
              </w:rPr>
              <w:t xml:space="preserve"> (</w:t>
            </w:r>
            <w:r w:rsidRPr="00C62DAE">
              <w:rPr>
                <w:rFonts w:ascii="Book Antiqua" w:hAnsi="Book Antiqua"/>
                <w:i/>
                <w:sz w:val="20"/>
                <w:szCs w:val="20"/>
              </w:rPr>
              <w:t>Informar os objetivos específicos, caso haja. Atenção! Os objetivos específicos caracterizam as etapas intermediárias do projeto, ou s</w:t>
            </w:r>
            <w:r w:rsidRPr="00C62DAE">
              <w:rPr>
                <w:rFonts w:ascii="Book Antiqua" w:hAnsi="Book Antiqua"/>
                <w:i/>
                <w:sz w:val="20"/>
                <w:szCs w:val="20"/>
              </w:rPr>
              <w:t>e</w:t>
            </w:r>
            <w:r w:rsidRPr="00C62DAE">
              <w:rPr>
                <w:rFonts w:ascii="Book Antiqua" w:hAnsi="Book Antiqua"/>
                <w:i/>
                <w:sz w:val="20"/>
                <w:szCs w:val="20"/>
              </w:rPr>
              <w:t>ja, descrevem, com detalhes, o objetivo geral. O conjunto dos objetivos específicos não pode ser mais abrangente do que a proposta do objetivo geral. Se isso ocorrer, deve-se fazer uma revisão de todos os objetivos para adequá-los uns aos outros.</w:t>
            </w:r>
            <w:r w:rsidRPr="00C62DAE">
              <w:rPr>
                <w:rFonts w:ascii="Book Antiqua" w:hAnsi="Book Antiqua"/>
                <w:sz w:val="20"/>
                <w:szCs w:val="20"/>
              </w:rPr>
              <w:t>):</w:t>
            </w:r>
          </w:p>
          <w:p w14:paraId="521BCDD5" w14:textId="77777777" w:rsidR="00EA4CC3" w:rsidRPr="00C62DAE" w:rsidRDefault="00EA4CC3" w:rsidP="00EA4CC3">
            <w:pPr>
              <w:spacing w:after="0" w:line="240" w:lineRule="auto"/>
              <w:rPr>
                <w:rFonts w:ascii="Book Antiqua" w:hAnsi="Book Antiqua"/>
                <w:sz w:val="20"/>
                <w:szCs w:val="20"/>
              </w:rPr>
            </w:pPr>
          </w:p>
          <w:p w14:paraId="0FB44D35" w14:textId="77777777" w:rsidR="00EA4CC3" w:rsidRPr="00C62DAE" w:rsidRDefault="00EA4CC3" w:rsidP="00EA4CC3">
            <w:pPr>
              <w:spacing w:after="0" w:line="240" w:lineRule="auto"/>
              <w:rPr>
                <w:rFonts w:ascii="Book Antiqua" w:hAnsi="Book Antiqua"/>
                <w:sz w:val="20"/>
                <w:szCs w:val="20"/>
              </w:rPr>
            </w:pPr>
          </w:p>
          <w:p w14:paraId="1302A227" w14:textId="77777777" w:rsidR="00EA4CC3" w:rsidRPr="00C62DAE" w:rsidRDefault="00EA4CC3" w:rsidP="00EA4CC3">
            <w:pPr>
              <w:spacing w:after="0" w:line="240" w:lineRule="auto"/>
              <w:rPr>
                <w:rFonts w:ascii="Book Antiqua" w:hAnsi="Book Antiqua"/>
                <w:sz w:val="20"/>
                <w:szCs w:val="20"/>
              </w:rPr>
            </w:pPr>
          </w:p>
          <w:p w14:paraId="671378F9" w14:textId="77777777" w:rsidR="00EA4CC3" w:rsidRPr="00C62DAE" w:rsidRDefault="00EA4CC3" w:rsidP="00EA4CC3">
            <w:pPr>
              <w:spacing w:after="0" w:line="240" w:lineRule="auto"/>
              <w:rPr>
                <w:rFonts w:ascii="Book Antiqua" w:hAnsi="Book Antiqua"/>
                <w:sz w:val="20"/>
                <w:szCs w:val="20"/>
              </w:rPr>
            </w:pPr>
          </w:p>
        </w:tc>
      </w:tr>
    </w:tbl>
    <w:p w14:paraId="482BE437" w14:textId="79DC63EF" w:rsidR="00EA4CC3" w:rsidRPr="00C62DAE" w:rsidRDefault="00C62DAE" w:rsidP="00EA4CC3">
      <w:pPr>
        <w:spacing w:after="0" w:line="240" w:lineRule="auto"/>
        <w:rPr>
          <w:rFonts w:ascii="Book Antiqua" w:hAnsi="Book Antiqua"/>
          <w:sz w:val="20"/>
          <w:szCs w:val="20"/>
        </w:rPr>
      </w:pPr>
      <w:r>
        <w:rPr>
          <w:noProof/>
          <w:lang w:eastAsia="pt-BR"/>
        </w:rPr>
        <w:drawing>
          <wp:anchor distT="0" distB="0" distL="114300" distR="114300" simplePos="0" relativeHeight="251701760" behindDoc="0" locked="0" layoutInCell="1" allowOverlap="1" wp14:anchorId="50ED1E18" wp14:editId="3F6EC8B7">
            <wp:simplePos x="0" y="0"/>
            <wp:positionH relativeFrom="column">
              <wp:posOffset>5624195</wp:posOffset>
            </wp:positionH>
            <wp:positionV relativeFrom="paragraph">
              <wp:posOffset>966470</wp:posOffset>
            </wp:positionV>
            <wp:extent cx="7237730" cy="1160145"/>
            <wp:effectExtent l="9842" t="0" r="0" b="0"/>
            <wp:wrapNone/>
            <wp:docPr id="18" name="Imagem 27"/>
            <wp:cNvGraphicFramePr/>
            <a:graphic xmlns:a="http://schemas.openxmlformats.org/drawingml/2006/main">
              <a:graphicData uri="http://schemas.openxmlformats.org/drawingml/2006/picture">
                <pic:pic xmlns:pic="http://schemas.openxmlformats.org/drawingml/2006/picture">
                  <pic:nvPicPr>
                    <pic:cNvPr id="25" name="Imagem 27"/>
                    <pic:cNvPicPr/>
                  </pic:nvPicPr>
                  <pic:blipFill rotWithShape="1">
                    <a:blip r:embed="rId18" cstate="print">
                      <a:extLst>
                        <a:ext uri="{28A0092B-C50C-407E-A947-70E740481C1C}">
                          <a14:useLocalDpi xmlns:a14="http://schemas.microsoft.com/office/drawing/2010/main" val="0"/>
                        </a:ext>
                      </a:extLst>
                    </a:blip>
                    <a:srcRect b="86701"/>
                    <a:stretch/>
                  </pic:blipFill>
                  <pic:spPr bwMode="auto">
                    <a:xfrm rot="5400000">
                      <a:off x="0" y="0"/>
                      <a:ext cx="7237730" cy="1160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50560" behindDoc="1" locked="0" layoutInCell="1" allowOverlap="1" wp14:anchorId="2A7297F0" wp14:editId="1816DB37">
            <wp:simplePos x="0" y="0"/>
            <wp:positionH relativeFrom="column">
              <wp:posOffset>-3789030</wp:posOffset>
            </wp:positionH>
            <wp:positionV relativeFrom="paragraph">
              <wp:posOffset>1186441</wp:posOffset>
            </wp:positionV>
            <wp:extent cx="7152640" cy="715645"/>
            <wp:effectExtent l="0" t="953" r="9208" b="9207"/>
            <wp:wrapNone/>
            <wp:docPr id="16" name="Imagem 27"/>
            <wp:cNvGraphicFramePr/>
            <a:graphic xmlns:a="http://schemas.openxmlformats.org/drawingml/2006/main">
              <a:graphicData uri="http://schemas.openxmlformats.org/drawingml/2006/picture">
                <pic:pic xmlns:pic="http://schemas.openxmlformats.org/drawingml/2006/picture">
                  <pic:nvPicPr>
                    <pic:cNvPr id="24" name="Imagem 27"/>
                    <pic:cNvPicPr/>
                  </pic:nvPicPr>
                  <pic:blipFill rotWithShape="1">
                    <a:blip r:embed="rId19" cstate="print">
                      <a:extLst>
                        <a:ext uri="{28A0092B-C50C-407E-A947-70E740481C1C}">
                          <a14:useLocalDpi xmlns:a14="http://schemas.microsoft.com/office/drawing/2010/main" val="0"/>
                        </a:ext>
                      </a:extLst>
                    </a:blip>
                    <a:srcRect t="92885"/>
                    <a:stretch/>
                  </pic:blipFill>
                  <pic:spPr bwMode="auto">
                    <a:xfrm rot="5400000">
                      <a:off x="0" y="0"/>
                      <a:ext cx="7152640" cy="715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13324" w:type="dxa"/>
        <w:tblInd w:w="392"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3324"/>
      </w:tblGrid>
      <w:tr w:rsidR="00EA4CC3" w:rsidRPr="00C62DAE" w14:paraId="424B9A7A" w14:textId="77777777" w:rsidTr="00C62DAE">
        <w:trPr>
          <w:trHeight w:val="277"/>
        </w:trPr>
        <w:tc>
          <w:tcPr>
            <w:tcW w:w="13324" w:type="dxa"/>
            <w:shd w:val="clear" w:color="auto" w:fill="auto"/>
          </w:tcPr>
          <w:p w14:paraId="56DEF436"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5. Descrição do Objeto a ser executado</w:t>
            </w:r>
          </w:p>
        </w:tc>
      </w:tr>
      <w:tr w:rsidR="00EA4CC3" w:rsidRPr="00C62DAE" w14:paraId="39DCCCDA" w14:textId="77777777" w:rsidTr="00C62DAE">
        <w:trPr>
          <w:trHeight w:val="277"/>
        </w:trPr>
        <w:tc>
          <w:tcPr>
            <w:tcW w:w="13324" w:type="dxa"/>
            <w:shd w:val="clear" w:color="auto" w:fill="auto"/>
          </w:tcPr>
          <w:p w14:paraId="69721282" w14:textId="77777777" w:rsidR="00EA4CC3" w:rsidRPr="00C62DAE" w:rsidRDefault="00EA4CC3" w:rsidP="00EA4CC3">
            <w:pPr>
              <w:spacing w:after="0" w:line="240" w:lineRule="auto"/>
              <w:rPr>
                <w:rFonts w:ascii="Book Antiqua" w:hAnsi="Book Antiqua"/>
                <w:sz w:val="20"/>
                <w:szCs w:val="20"/>
              </w:rPr>
            </w:pPr>
          </w:p>
          <w:p w14:paraId="583CFD69" w14:textId="77777777" w:rsidR="00EA4CC3" w:rsidRPr="00C62DAE" w:rsidRDefault="00EA4CC3" w:rsidP="00EA4CC3">
            <w:pPr>
              <w:spacing w:after="0" w:line="240" w:lineRule="auto"/>
              <w:rPr>
                <w:rFonts w:ascii="Book Antiqua" w:hAnsi="Book Antiqua"/>
                <w:sz w:val="20"/>
                <w:szCs w:val="20"/>
              </w:rPr>
            </w:pPr>
          </w:p>
          <w:p w14:paraId="36D28C79" w14:textId="77777777" w:rsidR="00502E51" w:rsidRPr="00C62DAE" w:rsidRDefault="00502E51" w:rsidP="00EA4CC3">
            <w:pPr>
              <w:spacing w:after="0" w:line="240" w:lineRule="auto"/>
              <w:rPr>
                <w:rFonts w:ascii="Book Antiqua" w:hAnsi="Book Antiqua"/>
                <w:sz w:val="20"/>
                <w:szCs w:val="20"/>
              </w:rPr>
            </w:pPr>
          </w:p>
          <w:p w14:paraId="4663C3F1" w14:textId="77777777" w:rsidR="00502E51" w:rsidRPr="00C62DAE" w:rsidRDefault="00502E51" w:rsidP="00EA4CC3">
            <w:pPr>
              <w:spacing w:after="0" w:line="240" w:lineRule="auto"/>
              <w:rPr>
                <w:rFonts w:ascii="Book Antiqua" w:hAnsi="Book Antiqua"/>
                <w:sz w:val="20"/>
                <w:szCs w:val="20"/>
              </w:rPr>
            </w:pPr>
          </w:p>
          <w:p w14:paraId="7C60C10D" w14:textId="77777777" w:rsidR="00EA4CC3" w:rsidRPr="00C62DAE" w:rsidRDefault="00EA4CC3" w:rsidP="00EA4CC3">
            <w:pPr>
              <w:spacing w:after="0" w:line="240" w:lineRule="auto"/>
              <w:rPr>
                <w:rFonts w:ascii="Book Antiqua" w:hAnsi="Book Antiqua"/>
                <w:sz w:val="20"/>
                <w:szCs w:val="20"/>
              </w:rPr>
            </w:pPr>
          </w:p>
          <w:p w14:paraId="26DAFB06" w14:textId="77777777" w:rsidR="00EA4CC3" w:rsidRPr="00C62DAE" w:rsidRDefault="00EA4CC3" w:rsidP="00EA4CC3">
            <w:pPr>
              <w:spacing w:after="0" w:line="240" w:lineRule="auto"/>
              <w:rPr>
                <w:rFonts w:ascii="Book Antiqua" w:hAnsi="Book Antiqua"/>
                <w:sz w:val="20"/>
                <w:szCs w:val="20"/>
              </w:rPr>
            </w:pPr>
          </w:p>
        </w:tc>
      </w:tr>
    </w:tbl>
    <w:p w14:paraId="66AB9F75" w14:textId="11054BD7" w:rsidR="00EA4CC3" w:rsidRPr="00C62DAE" w:rsidRDefault="00EA4CC3" w:rsidP="00EA4CC3">
      <w:pPr>
        <w:spacing w:after="0" w:line="240" w:lineRule="auto"/>
        <w:rPr>
          <w:rFonts w:ascii="Book Antiqua" w:hAnsi="Book Antiqua"/>
          <w:sz w:val="20"/>
          <w:szCs w:val="20"/>
        </w:rPr>
      </w:pPr>
    </w:p>
    <w:p w14:paraId="61114AA8" w14:textId="158A4FAE" w:rsidR="00502E51" w:rsidRPr="00C62DAE" w:rsidRDefault="00502E51" w:rsidP="00EA4CC3">
      <w:pPr>
        <w:spacing w:after="0" w:line="240" w:lineRule="auto"/>
        <w:rPr>
          <w:rFonts w:ascii="Book Antiqua" w:hAnsi="Book Antiqua"/>
          <w:sz w:val="20"/>
          <w:szCs w:val="20"/>
        </w:rPr>
      </w:pPr>
    </w:p>
    <w:tbl>
      <w:tblPr>
        <w:tblW w:w="1332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544"/>
        <w:gridCol w:w="970"/>
        <w:gridCol w:w="872"/>
        <w:gridCol w:w="2268"/>
        <w:gridCol w:w="921"/>
        <w:gridCol w:w="1990"/>
        <w:gridCol w:w="958"/>
        <w:gridCol w:w="1234"/>
      </w:tblGrid>
      <w:tr w:rsidR="00EA4CC3" w:rsidRPr="00C62DAE" w14:paraId="72ABBB5E" w14:textId="77777777" w:rsidTr="00C62DAE">
        <w:tc>
          <w:tcPr>
            <w:tcW w:w="13324" w:type="dxa"/>
            <w:gridSpan w:val="9"/>
            <w:tcBorders>
              <w:top w:val="single" w:sz="12" w:space="0" w:color="auto"/>
              <w:left w:val="single" w:sz="12" w:space="0" w:color="auto"/>
              <w:bottom w:val="dashSmallGap" w:sz="4" w:space="0" w:color="auto"/>
              <w:right w:val="single" w:sz="12" w:space="0" w:color="auto"/>
            </w:tcBorders>
            <w:shd w:val="clear" w:color="auto" w:fill="BFBFBF"/>
          </w:tcPr>
          <w:p w14:paraId="6F69F23C"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6. Cronograma de Execução</w:t>
            </w:r>
          </w:p>
          <w:p w14:paraId="4E7ED484"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sz w:val="20"/>
                <w:szCs w:val="20"/>
              </w:rPr>
              <w:t>(</w:t>
            </w:r>
            <w:r w:rsidRPr="00C62DAE">
              <w:rPr>
                <w:rFonts w:ascii="Book Antiqua" w:hAnsi="Book Antiqua"/>
                <w:i/>
                <w:sz w:val="20"/>
                <w:szCs w:val="20"/>
              </w:rPr>
              <w:t>Descrição das Metas a serem atingidas e de Atividades ou Projetos a serem executados, bem com a forma de execução das atividades ou dos projetos e de cumpr</w:t>
            </w:r>
            <w:r w:rsidRPr="00C62DAE">
              <w:rPr>
                <w:rFonts w:ascii="Book Antiqua" w:hAnsi="Book Antiqua"/>
                <w:i/>
                <w:sz w:val="20"/>
                <w:szCs w:val="20"/>
              </w:rPr>
              <w:t>i</w:t>
            </w:r>
            <w:r w:rsidRPr="00C62DAE">
              <w:rPr>
                <w:rFonts w:ascii="Book Antiqua" w:hAnsi="Book Antiqua"/>
                <w:i/>
                <w:sz w:val="20"/>
                <w:szCs w:val="20"/>
              </w:rPr>
              <w:t>mento das metas a eles atrelados)</w:t>
            </w:r>
          </w:p>
        </w:tc>
      </w:tr>
      <w:tr w:rsidR="00EA4CC3" w:rsidRPr="00C62DAE" w14:paraId="50ACB8EC" w14:textId="77777777" w:rsidTr="00C62DAE">
        <w:trPr>
          <w:trHeight w:val="510"/>
        </w:trPr>
        <w:tc>
          <w:tcPr>
            <w:tcW w:w="13324" w:type="dxa"/>
            <w:gridSpan w:val="9"/>
            <w:tcBorders>
              <w:top w:val="dashSmallGap" w:sz="4" w:space="0" w:color="auto"/>
              <w:left w:val="single" w:sz="12" w:space="0" w:color="auto"/>
              <w:bottom w:val="single" w:sz="4" w:space="0" w:color="000000"/>
              <w:right w:val="single" w:sz="12" w:space="0" w:color="auto"/>
            </w:tcBorders>
            <w:shd w:val="clear" w:color="auto" w:fill="auto"/>
            <w:vAlign w:val="center"/>
          </w:tcPr>
          <w:p w14:paraId="4140092C" w14:textId="77777777" w:rsidR="00EA4CC3" w:rsidRPr="00C62DAE" w:rsidRDefault="00EA4CC3" w:rsidP="00D70EFC">
            <w:pPr>
              <w:spacing w:after="0" w:line="240" w:lineRule="auto"/>
              <w:jc w:val="left"/>
              <w:rPr>
                <w:rFonts w:ascii="Book Antiqua" w:hAnsi="Book Antiqua"/>
                <w:b/>
                <w:sz w:val="20"/>
                <w:szCs w:val="20"/>
              </w:rPr>
            </w:pPr>
            <w:r w:rsidRPr="00C62DAE">
              <w:rPr>
                <w:rFonts w:ascii="Book Antiqua" w:hAnsi="Book Antiqua"/>
                <w:b/>
                <w:sz w:val="20"/>
                <w:szCs w:val="20"/>
              </w:rPr>
              <w:t xml:space="preserve">Meta 1: </w:t>
            </w:r>
            <w:r w:rsidR="00D70EFC" w:rsidRPr="00C62DAE">
              <w:rPr>
                <w:rFonts w:ascii="Book Antiqua" w:hAnsi="Book Antiqua"/>
                <w:b/>
                <w:sz w:val="20"/>
                <w:szCs w:val="20"/>
              </w:rPr>
              <w:t>Apresentações Culturais em formato presencial e virtual.</w:t>
            </w:r>
          </w:p>
        </w:tc>
      </w:tr>
      <w:tr w:rsidR="00EA4CC3" w:rsidRPr="00C62DAE" w14:paraId="251D7BBA" w14:textId="77777777" w:rsidTr="00C62DAE">
        <w:tc>
          <w:tcPr>
            <w:tcW w:w="4111" w:type="dxa"/>
            <w:gridSpan w:val="2"/>
            <w:tcBorders>
              <w:left w:val="single" w:sz="12" w:space="0" w:color="auto"/>
            </w:tcBorders>
            <w:shd w:val="clear" w:color="auto" w:fill="auto"/>
          </w:tcPr>
          <w:p w14:paraId="0D3F0AB5"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ETAPA</w:t>
            </w:r>
          </w:p>
        </w:tc>
        <w:tc>
          <w:tcPr>
            <w:tcW w:w="1842" w:type="dxa"/>
            <w:gridSpan w:val="2"/>
            <w:shd w:val="clear" w:color="auto" w:fill="auto"/>
          </w:tcPr>
          <w:p w14:paraId="468A747B"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 xml:space="preserve">PERÍODO </w:t>
            </w:r>
          </w:p>
        </w:tc>
        <w:tc>
          <w:tcPr>
            <w:tcW w:w="3189" w:type="dxa"/>
            <w:gridSpan w:val="2"/>
            <w:shd w:val="clear" w:color="auto" w:fill="auto"/>
          </w:tcPr>
          <w:p w14:paraId="48A36B66"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RESULTADOS PREVISTOS</w:t>
            </w:r>
          </w:p>
        </w:tc>
        <w:tc>
          <w:tcPr>
            <w:tcW w:w="4182" w:type="dxa"/>
            <w:gridSpan w:val="3"/>
            <w:tcBorders>
              <w:right w:val="single" w:sz="12" w:space="0" w:color="auto"/>
            </w:tcBorders>
            <w:shd w:val="clear" w:color="auto" w:fill="auto"/>
          </w:tcPr>
          <w:p w14:paraId="405C044B"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CUMPRIMENTO DAS METAS</w:t>
            </w:r>
          </w:p>
        </w:tc>
      </w:tr>
      <w:tr w:rsidR="00EA4CC3" w:rsidRPr="00C62DAE" w14:paraId="125CA9D8" w14:textId="77777777" w:rsidTr="00C62DAE">
        <w:tc>
          <w:tcPr>
            <w:tcW w:w="567" w:type="dxa"/>
            <w:tcBorders>
              <w:left w:val="single" w:sz="12" w:space="0" w:color="auto"/>
            </w:tcBorders>
            <w:shd w:val="clear" w:color="auto" w:fill="auto"/>
          </w:tcPr>
          <w:p w14:paraId="7720572C"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Nº</w:t>
            </w:r>
          </w:p>
        </w:tc>
        <w:tc>
          <w:tcPr>
            <w:tcW w:w="3544" w:type="dxa"/>
            <w:shd w:val="clear" w:color="auto" w:fill="auto"/>
          </w:tcPr>
          <w:p w14:paraId="2EBD3390"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 xml:space="preserve">Descrição </w:t>
            </w:r>
          </w:p>
        </w:tc>
        <w:tc>
          <w:tcPr>
            <w:tcW w:w="970" w:type="dxa"/>
            <w:shd w:val="clear" w:color="auto" w:fill="auto"/>
          </w:tcPr>
          <w:p w14:paraId="2B6FE977"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Início</w:t>
            </w:r>
          </w:p>
        </w:tc>
        <w:tc>
          <w:tcPr>
            <w:tcW w:w="872" w:type="dxa"/>
            <w:shd w:val="clear" w:color="auto" w:fill="auto"/>
          </w:tcPr>
          <w:p w14:paraId="7F5C3F03"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Fim</w:t>
            </w:r>
          </w:p>
        </w:tc>
        <w:tc>
          <w:tcPr>
            <w:tcW w:w="2268" w:type="dxa"/>
            <w:shd w:val="clear" w:color="auto" w:fill="auto"/>
          </w:tcPr>
          <w:p w14:paraId="10EA4C8E"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Descrição</w:t>
            </w:r>
          </w:p>
        </w:tc>
        <w:tc>
          <w:tcPr>
            <w:tcW w:w="921" w:type="dxa"/>
            <w:shd w:val="clear" w:color="auto" w:fill="auto"/>
          </w:tcPr>
          <w:p w14:paraId="07879DCF"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Quant.</w:t>
            </w:r>
          </w:p>
        </w:tc>
        <w:tc>
          <w:tcPr>
            <w:tcW w:w="1990" w:type="dxa"/>
            <w:shd w:val="clear" w:color="auto" w:fill="auto"/>
          </w:tcPr>
          <w:p w14:paraId="78BDC6D8"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Meio de Aferição</w:t>
            </w:r>
          </w:p>
        </w:tc>
        <w:tc>
          <w:tcPr>
            <w:tcW w:w="958" w:type="dxa"/>
            <w:shd w:val="clear" w:color="auto" w:fill="auto"/>
          </w:tcPr>
          <w:p w14:paraId="23823299"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Período</w:t>
            </w:r>
          </w:p>
        </w:tc>
        <w:tc>
          <w:tcPr>
            <w:tcW w:w="1234" w:type="dxa"/>
            <w:tcBorders>
              <w:right w:val="single" w:sz="12" w:space="0" w:color="auto"/>
            </w:tcBorders>
            <w:shd w:val="clear" w:color="auto" w:fill="auto"/>
          </w:tcPr>
          <w:p w14:paraId="54DBE13C"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Quant.</w:t>
            </w:r>
          </w:p>
        </w:tc>
      </w:tr>
      <w:tr w:rsidR="00A5416E" w:rsidRPr="00C62DAE" w14:paraId="613E5F81" w14:textId="77777777" w:rsidTr="00C62DAE">
        <w:tc>
          <w:tcPr>
            <w:tcW w:w="567" w:type="dxa"/>
            <w:tcBorders>
              <w:left w:val="single" w:sz="12" w:space="0" w:color="auto"/>
            </w:tcBorders>
            <w:shd w:val="clear" w:color="auto" w:fill="auto"/>
            <w:vAlign w:val="center"/>
          </w:tcPr>
          <w:p w14:paraId="07EC7E4B" w14:textId="77777777" w:rsidR="00A5416E" w:rsidRPr="00C62DAE" w:rsidRDefault="00A5416E" w:rsidP="00A5416E">
            <w:pPr>
              <w:spacing w:before="120" w:after="120" w:line="240" w:lineRule="auto"/>
              <w:jc w:val="center"/>
              <w:rPr>
                <w:rFonts w:ascii="Book Antiqua" w:hAnsi="Book Antiqua"/>
                <w:sz w:val="20"/>
                <w:szCs w:val="20"/>
              </w:rPr>
            </w:pPr>
            <w:r w:rsidRPr="00C62DAE">
              <w:rPr>
                <w:rFonts w:ascii="Book Antiqua" w:hAnsi="Book Antiqua"/>
                <w:sz w:val="20"/>
                <w:szCs w:val="20"/>
              </w:rPr>
              <w:t>01</w:t>
            </w:r>
          </w:p>
        </w:tc>
        <w:tc>
          <w:tcPr>
            <w:tcW w:w="3544" w:type="dxa"/>
            <w:shd w:val="clear" w:color="auto" w:fill="auto"/>
            <w:vAlign w:val="center"/>
          </w:tcPr>
          <w:p w14:paraId="16B5A6EA" w14:textId="77777777" w:rsidR="00A5416E" w:rsidRPr="00C62DAE" w:rsidRDefault="00A5416E" w:rsidP="00A5416E">
            <w:pPr>
              <w:spacing w:before="120" w:after="120" w:line="240" w:lineRule="auto"/>
              <w:rPr>
                <w:rFonts w:ascii="Book Antiqua" w:hAnsi="Book Antiqua"/>
                <w:sz w:val="20"/>
                <w:szCs w:val="20"/>
              </w:rPr>
            </w:pPr>
          </w:p>
        </w:tc>
        <w:tc>
          <w:tcPr>
            <w:tcW w:w="970" w:type="dxa"/>
            <w:shd w:val="clear" w:color="auto" w:fill="auto"/>
            <w:vAlign w:val="center"/>
          </w:tcPr>
          <w:p w14:paraId="51D1242A" w14:textId="77777777" w:rsidR="00A5416E" w:rsidRPr="00C62DAE" w:rsidRDefault="00A5416E" w:rsidP="00A5416E">
            <w:pPr>
              <w:spacing w:before="120" w:after="120" w:line="240" w:lineRule="auto"/>
              <w:jc w:val="center"/>
              <w:rPr>
                <w:rFonts w:ascii="Book Antiqua" w:hAnsi="Book Antiqua"/>
                <w:sz w:val="20"/>
                <w:szCs w:val="20"/>
              </w:rPr>
            </w:pPr>
          </w:p>
        </w:tc>
        <w:tc>
          <w:tcPr>
            <w:tcW w:w="872" w:type="dxa"/>
            <w:shd w:val="clear" w:color="auto" w:fill="auto"/>
            <w:vAlign w:val="center"/>
          </w:tcPr>
          <w:p w14:paraId="5F655232" w14:textId="77777777" w:rsidR="00A5416E" w:rsidRPr="00C62DAE" w:rsidRDefault="00A5416E" w:rsidP="000827B5">
            <w:pPr>
              <w:spacing w:before="120" w:after="120" w:line="240" w:lineRule="auto"/>
              <w:jc w:val="center"/>
              <w:rPr>
                <w:rFonts w:ascii="Book Antiqua" w:hAnsi="Book Antiqua"/>
                <w:sz w:val="20"/>
                <w:szCs w:val="20"/>
              </w:rPr>
            </w:pPr>
          </w:p>
        </w:tc>
        <w:tc>
          <w:tcPr>
            <w:tcW w:w="2268" w:type="dxa"/>
            <w:shd w:val="clear" w:color="auto" w:fill="auto"/>
            <w:vAlign w:val="center"/>
          </w:tcPr>
          <w:p w14:paraId="4D0F3A6E" w14:textId="77777777" w:rsidR="00A5416E" w:rsidRPr="00C62DAE" w:rsidRDefault="00A5416E" w:rsidP="00A5416E">
            <w:pPr>
              <w:spacing w:before="120" w:after="120" w:line="240" w:lineRule="auto"/>
              <w:jc w:val="center"/>
              <w:rPr>
                <w:rFonts w:ascii="Book Antiqua" w:hAnsi="Book Antiqua"/>
                <w:sz w:val="20"/>
                <w:szCs w:val="20"/>
              </w:rPr>
            </w:pPr>
          </w:p>
        </w:tc>
        <w:tc>
          <w:tcPr>
            <w:tcW w:w="921" w:type="dxa"/>
            <w:shd w:val="clear" w:color="auto" w:fill="auto"/>
            <w:vAlign w:val="center"/>
          </w:tcPr>
          <w:p w14:paraId="5C4167E0" w14:textId="77777777" w:rsidR="00A5416E" w:rsidRPr="00C62DAE" w:rsidRDefault="00A5416E" w:rsidP="00A5416E">
            <w:pPr>
              <w:spacing w:before="120" w:after="120" w:line="240" w:lineRule="auto"/>
              <w:jc w:val="center"/>
              <w:rPr>
                <w:rFonts w:ascii="Book Antiqua" w:hAnsi="Book Antiqua"/>
                <w:sz w:val="20"/>
                <w:szCs w:val="20"/>
              </w:rPr>
            </w:pPr>
          </w:p>
        </w:tc>
        <w:tc>
          <w:tcPr>
            <w:tcW w:w="1990" w:type="dxa"/>
            <w:shd w:val="clear" w:color="auto" w:fill="auto"/>
            <w:vAlign w:val="center"/>
          </w:tcPr>
          <w:p w14:paraId="543AD504" w14:textId="77777777" w:rsidR="00A5416E" w:rsidRPr="00C62DAE" w:rsidRDefault="00A5416E" w:rsidP="00A5416E">
            <w:pPr>
              <w:spacing w:before="120" w:after="120" w:line="240" w:lineRule="auto"/>
              <w:jc w:val="left"/>
              <w:rPr>
                <w:rFonts w:ascii="Book Antiqua" w:hAnsi="Book Antiqua"/>
                <w:sz w:val="20"/>
                <w:szCs w:val="20"/>
              </w:rPr>
            </w:pPr>
          </w:p>
        </w:tc>
        <w:tc>
          <w:tcPr>
            <w:tcW w:w="958" w:type="dxa"/>
            <w:shd w:val="clear" w:color="auto" w:fill="auto"/>
            <w:vAlign w:val="center"/>
          </w:tcPr>
          <w:p w14:paraId="700ACFB8" w14:textId="77777777" w:rsidR="00A5416E" w:rsidRPr="00C62DAE" w:rsidRDefault="00A5416E" w:rsidP="00A5416E">
            <w:pPr>
              <w:spacing w:before="120" w:after="120" w:line="240" w:lineRule="auto"/>
              <w:jc w:val="center"/>
              <w:rPr>
                <w:rFonts w:ascii="Book Antiqua" w:hAnsi="Book Antiqua"/>
                <w:sz w:val="20"/>
                <w:szCs w:val="20"/>
              </w:rPr>
            </w:pPr>
          </w:p>
        </w:tc>
        <w:tc>
          <w:tcPr>
            <w:tcW w:w="1234" w:type="dxa"/>
            <w:tcBorders>
              <w:right w:val="single" w:sz="12" w:space="0" w:color="auto"/>
            </w:tcBorders>
            <w:shd w:val="clear" w:color="auto" w:fill="auto"/>
            <w:vAlign w:val="center"/>
          </w:tcPr>
          <w:p w14:paraId="69CFBACE" w14:textId="77777777" w:rsidR="00A5416E" w:rsidRPr="00C62DAE" w:rsidRDefault="00A5416E" w:rsidP="00A5416E">
            <w:pPr>
              <w:spacing w:before="120" w:after="120" w:line="240" w:lineRule="auto"/>
              <w:jc w:val="center"/>
              <w:rPr>
                <w:rFonts w:ascii="Book Antiqua" w:hAnsi="Book Antiqua"/>
                <w:sz w:val="20"/>
                <w:szCs w:val="20"/>
              </w:rPr>
            </w:pPr>
          </w:p>
        </w:tc>
      </w:tr>
    </w:tbl>
    <w:p w14:paraId="30E2BC91" w14:textId="1047C7B7" w:rsidR="00EA4CC3" w:rsidRPr="00C62DAE" w:rsidRDefault="00EA4CC3" w:rsidP="00EA4CC3">
      <w:pPr>
        <w:spacing w:after="0" w:line="240" w:lineRule="auto"/>
        <w:rPr>
          <w:rFonts w:ascii="Book Antiqua" w:hAnsi="Book Antiqua"/>
          <w:sz w:val="20"/>
          <w:szCs w:val="20"/>
        </w:rPr>
      </w:pPr>
    </w:p>
    <w:tbl>
      <w:tblPr>
        <w:tblW w:w="13324" w:type="dxa"/>
        <w:tblInd w:w="39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9"/>
        <w:gridCol w:w="439"/>
        <w:gridCol w:w="1042"/>
        <w:gridCol w:w="1042"/>
        <w:gridCol w:w="1043"/>
        <w:gridCol w:w="1043"/>
        <w:gridCol w:w="1043"/>
        <w:gridCol w:w="1042"/>
        <w:gridCol w:w="403"/>
        <w:gridCol w:w="95"/>
        <w:gridCol w:w="561"/>
        <w:gridCol w:w="667"/>
        <w:gridCol w:w="95"/>
        <w:gridCol w:w="317"/>
        <w:gridCol w:w="698"/>
        <w:gridCol w:w="95"/>
        <w:gridCol w:w="279"/>
        <w:gridCol w:w="1077"/>
        <w:gridCol w:w="326"/>
        <w:gridCol w:w="95"/>
        <w:gridCol w:w="635"/>
        <w:gridCol w:w="838"/>
      </w:tblGrid>
      <w:tr w:rsidR="00EA4CC3" w:rsidRPr="00C62DAE" w14:paraId="2B04C185" w14:textId="77777777" w:rsidTr="00C62DAE">
        <w:trPr>
          <w:trHeight w:val="277"/>
        </w:trPr>
        <w:tc>
          <w:tcPr>
            <w:tcW w:w="13324" w:type="dxa"/>
            <w:gridSpan w:val="22"/>
            <w:tcBorders>
              <w:top w:val="single" w:sz="12" w:space="0" w:color="auto"/>
              <w:left w:val="single" w:sz="12" w:space="0" w:color="auto"/>
              <w:bottom w:val="dashSmallGap" w:sz="4" w:space="0" w:color="auto"/>
              <w:right w:val="single" w:sz="12" w:space="0" w:color="auto"/>
            </w:tcBorders>
            <w:shd w:val="clear" w:color="auto" w:fill="BFBFBF"/>
          </w:tcPr>
          <w:p w14:paraId="0568E550"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7. Previsão de Receitas e Despesas</w:t>
            </w:r>
          </w:p>
          <w:p w14:paraId="2431F15A"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(P</w:t>
            </w:r>
            <w:r w:rsidRPr="00C62DAE">
              <w:rPr>
                <w:rFonts w:ascii="Book Antiqua" w:hAnsi="Book Antiqua"/>
                <w:i/>
                <w:sz w:val="20"/>
                <w:szCs w:val="20"/>
              </w:rPr>
              <w:t>revisão de receitas e despesas a serem realizadas na execução das atividades ou dos projetos abrangidos pela Parceria</w:t>
            </w:r>
            <w:r w:rsidRPr="00C62DAE">
              <w:rPr>
                <w:rFonts w:ascii="Book Antiqua" w:hAnsi="Book Antiqua"/>
                <w:sz w:val="20"/>
                <w:szCs w:val="20"/>
              </w:rPr>
              <w:t>)</w:t>
            </w:r>
          </w:p>
        </w:tc>
      </w:tr>
      <w:tr w:rsidR="00EA4CC3" w:rsidRPr="00C62DAE" w14:paraId="17FE8E15" w14:textId="77777777" w:rsidTr="00C62DAE">
        <w:trPr>
          <w:trHeight w:val="277"/>
        </w:trPr>
        <w:tc>
          <w:tcPr>
            <w:tcW w:w="13324" w:type="dxa"/>
            <w:gridSpan w:val="22"/>
            <w:tcBorders>
              <w:top w:val="dashSmallGap" w:sz="4" w:space="0" w:color="auto"/>
              <w:left w:val="single" w:sz="12" w:space="0" w:color="auto"/>
              <w:bottom w:val="single" w:sz="4" w:space="0" w:color="auto"/>
              <w:right w:val="single" w:sz="12" w:space="0" w:color="auto"/>
            </w:tcBorders>
            <w:shd w:val="clear" w:color="auto" w:fill="auto"/>
          </w:tcPr>
          <w:p w14:paraId="7080CB27"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b/>
                <w:sz w:val="20"/>
                <w:szCs w:val="20"/>
              </w:rPr>
              <w:t>7.1 Previsão de Receitas</w:t>
            </w:r>
            <w:r w:rsidRPr="00C62DAE">
              <w:rPr>
                <w:rFonts w:ascii="Book Antiqua" w:hAnsi="Book Antiqua"/>
                <w:sz w:val="20"/>
                <w:szCs w:val="20"/>
              </w:rPr>
              <w:t xml:space="preserve"> (</w:t>
            </w:r>
            <w:r w:rsidRPr="00C62DAE">
              <w:rPr>
                <w:rFonts w:ascii="Book Antiqua" w:hAnsi="Book Antiqua"/>
                <w:i/>
                <w:sz w:val="20"/>
                <w:szCs w:val="20"/>
              </w:rPr>
              <w:t>Para os casos de Inexigibilidade o valor já está previsto em Lei Específica</w:t>
            </w:r>
            <w:r w:rsidRPr="00C62DAE">
              <w:rPr>
                <w:rFonts w:ascii="Book Antiqua" w:hAnsi="Book Antiqua"/>
                <w:sz w:val="20"/>
                <w:szCs w:val="20"/>
              </w:rPr>
              <w:t>):</w:t>
            </w:r>
          </w:p>
        </w:tc>
      </w:tr>
      <w:tr w:rsidR="00EA4CC3" w:rsidRPr="00C62DAE" w14:paraId="03431EE5" w14:textId="77777777" w:rsidTr="00C62DAE">
        <w:trPr>
          <w:trHeight w:val="277"/>
        </w:trPr>
        <w:tc>
          <w:tcPr>
            <w:tcW w:w="13324" w:type="dxa"/>
            <w:gridSpan w:val="22"/>
            <w:tcBorders>
              <w:top w:val="single" w:sz="4" w:space="0" w:color="auto"/>
              <w:left w:val="single" w:sz="12" w:space="0" w:color="auto"/>
              <w:bottom w:val="single" w:sz="12" w:space="0" w:color="auto"/>
              <w:right w:val="single" w:sz="12" w:space="0" w:color="auto"/>
            </w:tcBorders>
            <w:shd w:val="clear" w:color="auto" w:fill="auto"/>
          </w:tcPr>
          <w:p w14:paraId="1B9D794C" w14:textId="19D580E4" w:rsidR="00EA4CC3" w:rsidRPr="00C62DAE" w:rsidRDefault="00EA4CC3" w:rsidP="00D70EFC">
            <w:pPr>
              <w:spacing w:after="0" w:line="240" w:lineRule="auto"/>
              <w:rPr>
                <w:rFonts w:ascii="Book Antiqua" w:hAnsi="Book Antiqua"/>
                <w:b/>
                <w:sz w:val="20"/>
                <w:szCs w:val="20"/>
              </w:rPr>
            </w:pPr>
            <w:r w:rsidRPr="00C62DAE">
              <w:rPr>
                <w:rFonts w:ascii="Book Antiqua" w:hAnsi="Book Antiqua"/>
                <w:sz w:val="20"/>
                <w:szCs w:val="20"/>
              </w:rPr>
              <w:t xml:space="preserve">Valor do Repasse do Concedente: </w:t>
            </w:r>
            <w:r w:rsidR="00A5416E" w:rsidRPr="00C62DAE">
              <w:rPr>
                <w:rFonts w:ascii="Book Antiqua" w:hAnsi="Book Antiqua"/>
                <w:b/>
                <w:sz w:val="20"/>
                <w:szCs w:val="20"/>
              </w:rPr>
              <w:t xml:space="preserve">R$ </w:t>
            </w:r>
          </w:p>
        </w:tc>
      </w:tr>
      <w:tr w:rsidR="00EA4CC3" w:rsidRPr="00C62DAE" w14:paraId="76D91AB4" w14:textId="77777777" w:rsidTr="00C62DAE">
        <w:trPr>
          <w:trHeight w:val="277"/>
        </w:trPr>
        <w:tc>
          <w:tcPr>
            <w:tcW w:w="13324" w:type="dxa"/>
            <w:gridSpan w:val="22"/>
            <w:tcBorders>
              <w:top w:val="single" w:sz="12" w:space="0" w:color="auto"/>
              <w:left w:val="single" w:sz="12" w:space="0" w:color="auto"/>
              <w:bottom w:val="single" w:sz="4" w:space="0" w:color="auto"/>
              <w:right w:val="single" w:sz="12" w:space="0" w:color="auto"/>
            </w:tcBorders>
            <w:shd w:val="clear" w:color="auto" w:fill="auto"/>
          </w:tcPr>
          <w:p w14:paraId="4104F934" w14:textId="77777777" w:rsidR="00EA4CC3" w:rsidRPr="00C62DAE" w:rsidRDefault="00EA4CC3" w:rsidP="00EA4CC3">
            <w:pPr>
              <w:spacing w:after="0" w:line="240" w:lineRule="auto"/>
              <w:rPr>
                <w:rFonts w:ascii="Book Antiqua" w:hAnsi="Book Antiqua"/>
                <w:b/>
                <w:sz w:val="20"/>
                <w:szCs w:val="20"/>
              </w:rPr>
            </w:pPr>
            <w:r w:rsidRPr="00C62DAE">
              <w:rPr>
                <w:rFonts w:ascii="Book Antiqua" w:hAnsi="Book Antiqua"/>
                <w:b/>
                <w:sz w:val="20"/>
                <w:szCs w:val="20"/>
              </w:rPr>
              <w:t>7.2 Descrição das Despesas</w:t>
            </w:r>
          </w:p>
        </w:tc>
      </w:tr>
      <w:tr w:rsidR="00EA4CC3" w:rsidRPr="00C62DAE" w14:paraId="6C7824F6" w14:textId="77777777" w:rsidTr="00C62DAE">
        <w:trPr>
          <w:trHeight w:val="277"/>
        </w:trPr>
        <w:tc>
          <w:tcPr>
            <w:tcW w:w="7546" w:type="dxa"/>
            <w:gridSpan w:val="9"/>
            <w:tcBorders>
              <w:top w:val="single" w:sz="4" w:space="0" w:color="auto"/>
              <w:left w:val="single" w:sz="12" w:space="0" w:color="auto"/>
              <w:bottom w:val="single" w:sz="4" w:space="0" w:color="auto"/>
              <w:right w:val="single" w:sz="4" w:space="0" w:color="auto"/>
            </w:tcBorders>
            <w:shd w:val="clear" w:color="auto" w:fill="auto"/>
          </w:tcPr>
          <w:p w14:paraId="01E261EE"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DESPESAS</w:t>
            </w:r>
          </w:p>
        </w:tc>
        <w:tc>
          <w:tcPr>
            <w:tcW w:w="1323" w:type="dxa"/>
            <w:gridSpan w:val="3"/>
            <w:tcBorders>
              <w:top w:val="single" w:sz="4" w:space="0" w:color="auto"/>
              <w:left w:val="single" w:sz="4" w:space="0" w:color="auto"/>
              <w:right w:val="single" w:sz="4" w:space="0" w:color="auto"/>
            </w:tcBorders>
            <w:shd w:val="clear" w:color="auto" w:fill="auto"/>
          </w:tcPr>
          <w:p w14:paraId="64D3A8B9"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UNIDADE</w:t>
            </w:r>
          </w:p>
        </w:tc>
        <w:tc>
          <w:tcPr>
            <w:tcW w:w="1110" w:type="dxa"/>
            <w:gridSpan w:val="3"/>
            <w:tcBorders>
              <w:top w:val="single" w:sz="4" w:space="0" w:color="auto"/>
              <w:left w:val="single" w:sz="4" w:space="0" w:color="auto"/>
              <w:right w:val="single" w:sz="4" w:space="0" w:color="auto"/>
            </w:tcBorders>
            <w:shd w:val="clear" w:color="auto" w:fill="auto"/>
          </w:tcPr>
          <w:p w14:paraId="26FCA311"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QUANT.</w:t>
            </w:r>
          </w:p>
        </w:tc>
        <w:tc>
          <w:tcPr>
            <w:tcW w:w="1777" w:type="dxa"/>
            <w:gridSpan w:val="4"/>
            <w:tcBorders>
              <w:top w:val="single" w:sz="4" w:space="0" w:color="auto"/>
              <w:left w:val="single" w:sz="4" w:space="0" w:color="auto"/>
              <w:right w:val="single" w:sz="4" w:space="0" w:color="auto"/>
            </w:tcBorders>
            <w:shd w:val="clear" w:color="auto" w:fill="auto"/>
          </w:tcPr>
          <w:p w14:paraId="45089632"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VALOR UN</w:t>
            </w:r>
            <w:r w:rsidRPr="00C62DAE">
              <w:rPr>
                <w:rFonts w:ascii="Book Antiqua" w:hAnsi="Book Antiqua"/>
                <w:sz w:val="20"/>
                <w:szCs w:val="20"/>
              </w:rPr>
              <w:t>I</w:t>
            </w:r>
            <w:r w:rsidRPr="00C62DAE">
              <w:rPr>
                <w:rFonts w:ascii="Book Antiqua" w:hAnsi="Book Antiqua"/>
                <w:sz w:val="20"/>
                <w:szCs w:val="20"/>
              </w:rPr>
              <w:t>TÁRIO</w:t>
            </w:r>
          </w:p>
        </w:tc>
        <w:tc>
          <w:tcPr>
            <w:tcW w:w="1568" w:type="dxa"/>
            <w:gridSpan w:val="3"/>
            <w:tcBorders>
              <w:top w:val="single" w:sz="4" w:space="0" w:color="auto"/>
              <w:left w:val="single" w:sz="4" w:space="0" w:color="auto"/>
              <w:right w:val="single" w:sz="12" w:space="0" w:color="auto"/>
            </w:tcBorders>
            <w:shd w:val="clear" w:color="auto" w:fill="auto"/>
          </w:tcPr>
          <w:p w14:paraId="7576DFE4"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VALOR T</w:t>
            </w:r>
            <w:r w:rsidRPr="00C62DAE">
              <w:rPr>
                <w:rFonts w:ascii="Book Antiqua" w:hAnsi="Book Antiqua"/>
                <w:sz w:val="20"/>
                <w:szCs w:val="20"/>
              </w:rPr>
              <w:t>O</w:t>
            </w:r>
            <w:r w:rsidRPr="00C62DAE">
              <w:rPr>
                <w:rFonts w:ascii="Book Antiqua" w:hAnsi="Book Antiqua"/>
                <w:sz w:val="20"/>
                <w:szCs w:val="20"/>
              </w:rPr>
              <w:t>TAL</w:t>
            </w:r>
          </w:p>
        </w:tc>
      </w:tr>
      <w:tr w:rsidR="00EA4CC3" w:rsidRPr="00C62DAE" w14:paraId="546DDD79"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582EEA60"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lastRenderedPageBreak/>
              <w:t>Nº</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1AE24C34"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Descrição</w:t>
            </w:r>
          </w:p>
        </w:tc>
        <w:tc>
          <w:tcPr>
            <w:tcW w:w="1323" w:type="dxa"/>
            <w:gridSpan w:val="3"/>
            <w:tcBorders>
              <w:left w:val="single" w:sz="4" w:space="0" w:color="auto"/>
              <w:bottom w:val="single" w:sz="4" w:space="0" w:color="auto"/>
              <w:right w:val="single" w:sz="4" w:space="0" w:color="auto"/>
            </w:tcBorders>
            <w:shd w:val="clear" w:color="auto" w:fill="auto"/>
          </w:tcPr>
          <w:p w14:paraId="76922CDF" w14:textId="77777777" w:rsidR="00EA4CC3" w:rsidRPr="00C62DAE" w:rsidRDefault="00EA4CC3" w:rsidP="00EA4CC3">
            <w:pPr>
              <w:spacing w:after="0" w:line="240" w:lineRule="auto"/>
              <w:rPr>
                <w:rFonts w:ascii="Book Antiqua" w:hAnsi="Book Antiqua"/>
                <w:sz w:val="20"/>
                <w:szCs w:val="20"/>
              </w:rPr>
            </w:pPr>
          </w:p>
        </w:tc>
        <w:tc>
          <w:tcPr>
            <w:tcW w:w="1110" w:type="dxa"/>
            <w:gridSpan w:val="3"/>
            <w:tcBorders>
              <w:left w:val="single" w:sz="4" w:space="0" w:color="auto"/>
              <w:bottom w:val="single" w:sz="4" w:space="0" w:color="auto"/>
              <w:right w:val="single" w:sz="4" w:space="0" w:color="auto"/>
            </w:tcBorders>
            <w:shd w:val="clear" w:color="auto" w:fill="auto"/>
          </w:tcPr>
          <w:p w14:paraId="60D059E0" w14:textId="77777777" w:rsidR="00EA4CC3" w:rsidRPr="00C62DAE" w:rsidRDefault="00EA4CC3" w:rsidP="00EA4CC3">
            <w:pPr>
              <w:spacing w:after="0" w:line="240" w:lineRule="auto"/>
              <w:rPr>
                <w:rFonts w:ascii="Book Antiqua" w:hAnsi="Book Antiqua"/>
                <w:sz w:val="20"/>
                <w:szCs w:val="20"/>
              </w:rPr>
            </w:pPr>
          </w:p>
        </w:tc>
        <w:tc>
          <w:tcPr>
            <w:tcW w:w="1777" w:type="dxa"/>
            <w:gridSpan w:val="4"/>
            <w:tcBorders>
              <w:left w:val="single" w:sz="4" w:space="0" w:color="auto"/>
              <w:bottom w:val="single" w:sz="4" w:space="0" w:color="auto"/>
              <w:right w:val="single" w:sz="4" w:space="0" w:color="auto"/>
            </w:tcBorders>
            <w:shd w:val="clear" w:color="auto" w:fill="auto"/>
          </w:tcPr>
          <w:p w14:paraId="3414D1C0" w14:textId="77777777" w:rsidR="00EA4CC3" w:rsidRPr="00C62DAE" w:rsidRDefault="00EA4CC3" w:rsidP="00EA4CC3">
            <w:pPr>
              <w:spacing w:after="0" w:line="240" w:lineRule="auto"/>
              <w:rPr>
                <w:rFonts w:ascii="Book Antiqua" w:hAnsi="Book Antiqua"/>
                <w:sz w:val="20"/>
                <w:szCs w:val="20"/>
              </w:rPr>
            </w:pPr>
          </w:p>
        </w:tc>
        <w:tc>
          <w:tcPr>
            <w:tcW w:w="1473" w:type="dxa"/>
            <w:gridSpan w:val="2"/>
            <w:tcBorders>
              <w:left w:val="single" w:sz="4" w:space="0" w:color="auto"/>
              <w:bottom w:val="single" w:sz="4" w:space="0" w:color="auto"/>
              <w:right w:val="single" w:sz="12" w:space="0" w:color="auto"/>
            </w:tcBorders>
            <w:shd w:val="clear" w:color="auto" w:fill="auto"/>
          </w:tcPr>
          <w:p w14:paraId="1DBF7164" w14:textId="77777777" w:rsidR="00EA4CC3" w:rsidRPr="00C62DAE" w:rsidRDefault="00EA4CC3" w:rsidP="00EA4CC3">
            <w:pPr>
              <w:spacing w:after="0" w:line="240" w:lineRule="auto"/>
              <w:rPr>
                <w:rFonts w:ascii="Book Antiqua" w:hAnsi="Book Antiqua"/>
                <w:sz w:val="20"/>
                <w:szCs w:val="20"/>
              </w:rPr>
            </w:pPr>
          </w:p>
        </w:tc>
      </w:tr>
      <w:tr w:rsidR="00EA4CC3" w:rsidRPr="00C62DAE" w14:paraId="5FE6BEC7"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15D64420"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01</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580038F2"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1B957408"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4F9121C2"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0DC8FAED"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724F1BB4"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2AC01872"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3231B1D5"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02</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3780148B"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47A0DC02"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01250575"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044F0CFC"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67B1CADB"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3221642C"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2676A2AF"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03</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304BE22D"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6A30A094"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668D2B80"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50CAB041"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0AD896E4"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222978D4"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460CC06E"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04</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723F0AA2"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7787DE69"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326C6233"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03000257"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326685D8"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5FA1A638"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2C0D20D4"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05</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0EB12741"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3D3BB1F8"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36274A44"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1C58DE02"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1849BB43"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2AA46852"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5772AAFA"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06</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65162397"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1D6051D7"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133073DC"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44D96EBA"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6479AB10"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7143C41D"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0042CDA9"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07</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1DD884E5"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166EF706"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3A075B06"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473BD7B6"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5DCF357C"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7ECD0956"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4FC78638"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08</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3474EB96"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047E99C9"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07DE61A8"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79550EE5"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4F294F1E"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6050FF96"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1AEC2779"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09</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70B310EA"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209CD78C"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3C05D71F"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471AA21E"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63CA3B47"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2B1A5A30"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1E6A13CE"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10</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66869868"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5491AE10"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73CF854F"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7B3A1E4F"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7FA9AB37"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3294A74D" w14:textId="77777777" w:rsidTr="00C62DAE">
        <w:trPr>
          <w:trHeight w:val="277"/>
        </w:trPr>
        <w:tc>
          <w:tcPr>
            <w:tcW w:w="11756" w:type="dxa"/>
            <w:gridSpan w:val="19"/>
            <w:tcBorders>
              <w:top w:val="single" w:sz="4" w:space="0" w:color="auto"/>
              <w:left w:val="single" w:sz="12" w:space="0" w:color="auto"/>
              <w:bottom w:val="single" w:sz="12" w:space="0" w:color="auto"/>
              <w:right w:val="single" w:sz="4" w:space="0" w:color="auto"/>
            </w:tcBorders>
            <w:shd w:val="clear" w:color="auto" w:fill="auto"/>
          </w:tcPr>
          <w:p w14:paraId="2D02AAFF" w14:textId="77777777" w:rsidR="00EA4CC3" w:rsidRPr="00C62DAE" w:rsidRDefault="00EA4CC3" w:rsidP="00EA4CC3">
            <w:pPr>
              <w:spacing w:after="0" w:line="240" w:lineRule="auto"/>
              <w:jc w:val="right"/>
              <w:rPr>
                <w:rFonts w:ascii="Book Antiqua" w:hAnsi="Book Antiqua"/>
                <w:b/>
                <w:sz w:val="20"/>
                <w:szCs w:val="20"/>
              </w:rPr>
            </w:pPr>
            <w:r w:rsidRPr="00C62DAE">
              <w:rPr>
                <w:rFonts w:ascii="Book Antiqua" w:hAnsi="Book Antiqua"/>
                <w:b/>
                <w:sz w:val="20"/>
                <w:szCs w:val="20"/>
              </w:rPr>
              <w:t>Total da Despesa:</w:t>
            </w:r>
          </w:p>
        </w:tc>
        <w:tc>
          <w:tcPr>
            <w:tcW w:w="1568" w:type="dxa"/>
            <w:gridSpan w:val="3"/>
            <w:tcBorders>
              <w:top w:val="single" w:sz="4" w:space="0" w:color="auto"/>
              <w:left w:val="single" w:sz="4" w:space="0" w:color="auto"/>
              <w:bottom w:val="single" w:sz="12" w:space="0" w:color="auto"/>
              <w:right w:val="single" w:sz="12" w:space="0" w:color="auto"/>
            </w:tcBorders>
            <w:shd w:val="clear" w:color="auto" w:fill="auto"/>
          </w:tcPr>
          <w:p w14:paraId="5A66BE05" w14:textId="77777777" w:rsidR="00EA4CC3" w:rsidRPr="00C62DAE" w:rsidRDefault="00EA4CC3" w:rsidP="00EA4CC3">
            <w:pPr>
              <w:spacing w:after="0" w:line="240" w:lineRule="auto"/>
              <w:jc w:val="right"/>
              <w:rPr>
                <w:rFonts w:ascii="Book Antiqua" w:hAnsi="Book Antiqua"/>
                <w:b/>
                <w:sz w:val="20"/>
                <w:szCs w:val="20"/>
              </w:rPr>
            </w:pPr>
          </w:p>
        </w:tc>
      </w:tr>
      <w:tr w:rsidR="00EA4CC3" w:rsidRPr="00C62DAE" w14:paraId="1CCB20A1" w14:textId="77777777" w:rsidTr="00C62DAE">
        <w:trPr>
          <w:trHeight w:val="277"/>
        </w:trPr>
        <w:tc>
          <w:tcPr>
            <w:tcW w:w="13324" w:type="dxa"/>
            <w:gridSpan w:val="22"/>
            <w:tcBorders>
              <w:top w:val="single" w:sz="12" w:space="0" w:color="auto"/>
              <w:left w:val="single" w:sz="12" w:space="0" w:color="auto"/>
              <w:bottom w:val="single" w:sz="4" w:space="0" w:color="auto"/>
              <w:right w:val="single" w:sz="12" w:space="0" w:color="auto"/>
            </w:tcBorders>
            <w:shd w:val="clear" w:color="auto" w:fill="auto"/>
          </w:tcPr>
          <w:p w14:paraId="0BE2F484" w14:textId="77777777" w:rsidR="00EA4CC3" w:rsidRPr="00C62DAE" w:rsidRDefault="00EA4CC3" w:rsidP="00EA4CC3">
            <w:pPr>
              <w:spacing w:after="0" w:line="240" w:lineRule="auto"/>
              <w:rPr>
                <w:rFonts w:ascii="Book Antiqua" w:hAnsi="Book Antiqua"/>
                <w:b/>
                <w:sz w:val="20"/>
                <w:szCs w:val="20"/>
              </w:rPr>
            </w:pPr>
            <w:r w:rsidRPr="00C62DAE">
              <w:rPr>
                <w:rFonts w:ascii="Book Antiqua" w:hAnsi="Book Antiqua"/>
                <w:b/>
                <w:sz w:val="20"/>
                <w:szCs w:val="20"/>
              </w:rPr>
              <w:t>7.3 Cronograma de Desembolso do Concedente:</w:t>
            </w:r>
          </w:p>
        </w:tc>
      </w:tr>
      <w:tr w:rsidR="00EA4CC3" w:rsidRPr="00C62DAE" w14:paraId="4AB34896" w14:textId="77777777" w:rsidTr="00C62DAE">
        <w:trPr>
          <w:trHeight w:val="277"/>
        </w:trPr>
        <w:tc>
          <w:tcPr>
            <w:tcW w:w="888" w:type="dxa"/>
            <w:gridSpan w:val="2"/>
            <w:tcBorders>
              <w:top w:val="single" w:sz="4" w:space="0" w:color="auto"/>
              <w:left w:val="single" w:sz="12" w:space="0" w:color="auto"/>
              <w:bottom w:val="single" w:sz="4" w:space="0" w:color="auto"/>
              <w:right w:val="single" w:sz="4" w:space="0" w:color="auto"/>
            </w:tcBorders>
            <w:shd w:val="clear" w:color="auto" w:fill="auto"/>
          </w:tcPr>
          <w:p w14:paraId="37AF8E90"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Mês</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64FD0E7D"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01</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B21CBFE"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02</w:t>
            </w:r>
          </w:p>
        </w:tc>
        <w:tc>
          <w:tcPr>
            <w:tcW w:w="1043" w:type="dxa"/>
            <w:tcBorders>
              <w:top w:val="single" w:sz="4" w:space="0" w:color="auto"/>
              <w:left w:val="single" w:sz="4" w:space="0" w:color="auto"/>
              <w:bottom w:val="single" w:sz="4" w:space="0" w:color="auto"/>
              <w:right w:val="single" w:sz="4" w:space="0" w:color="auto"/>
            </w:tcBorders>
            <w:shd w:val="clear" w:color="auto" w:fill="auto"/>
          </w:tcPr>
          <w:p w14:paraId="3A9BAF68"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03</w:t>
            </w:r>
          </w:p>
        </w:tc>
        <w:tc>
          <w:tcPr>
            <w:tcW w:w="1043" w:type="dxa"/>
            <w:tcBorders>
              <w:top w:val="single" w:sz="4" w:space="0" w:color="auto"/>
              <w:left w:val="single" w:sz="4" w:space="0" w:color="auto"/>
              <w:bottom w:val="single" w:sz="4" w:space="0" w:color="auto"/>
              <w:right w:val="single" w:sz="4" w:space="0" w:color="auto"/>
            </w:tcBorders>
            <w:shd w:val="clear" w:color="auto" w:fill="auto"/>
          </w:tcPr>
          <w:p w14:paraId="01A50459"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04</w:t>
            </w:r>
          </w:p>
        </w:tc>
        <w:tc>
          <w:tcPr>
            <w:tcW w:w="1043" w:type="dxa"/>
            <w:tcBorders>
              <w:top w:val="single" w:sz="4" w:space="0" w:color="auto"/>
              <w:left w:val="single" w:sz="4" w:space="0" w:color="auto"/>
              <w:bottom w:val="single" w:sz="4" w:space="0" w:color="auto"/>
              <w:right w:val="single" w:sz="4" w:space="0" w:color="auto"/>
            </w:tcBorders>
            <w:shd w:val="clear" w:color="auto" w:fill="auto"/>
          </w:tcPr>
          <w:p w14:paraId="32A47C76"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6B478233"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06</w:t>
            </w:r>
          </w:p>
        </w:tc>
        <w:tc>
          <w:tcPr>
            <w:tcW w:w="1059" w:type="dxa"/>
            <w:gridSpan w:val="3"/>
            <w:tcBorders>
              <w:top w:val="single" w:sz="4" w:space="0" w:color="auto"/>
              <w:left w:val="single" w:sz="4" w:space="0" w:color="auto"/>
              <w:bottom w:val="single" w:sz="4" w:space="0" w:color="auto"/>
              <w:right w:val="single" w:sz="4" w:space="0" w:color="auto"/>
            </w:tcBorders>
            <w:shd w:val="clear" w:color="auto" w:fill="auto"/>
          </w:tcPr>
          <w:p w14:paraId="315AC0DF"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07</w:t>
            </w:r>
          </w:p>
        </w:tc>
        <w:tc>
          <w:tcPr>
            <w:tcW w:w="1079" w:type="dxa"/>
            <w:gridSpan w:val="3"/>
            <w:tcBorders>
              <w:top w:val="single" w:sz="4" w:space="0" w:color="auto"/>
              <w:left w:val="single" w:sz="4" w:space="0" w:color="auto"/>
              <w:bottom w:val="single" w:sz="4" w:space="0" w:color="auto"/>
              <w:right w:val="single" w:sz="4" w:space="0" w:color="auto"/>
            </w:tcBorders>
            <w:shd w:val="clear" w:color="auto" w:fill="auto"/>
          </w:tcPr>
          <w:p w14:paraId="01A60142"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08</w:t>
            </w:r>
          </w:p>
        </w:tc>
        <w:tc>
          <w:tcPr>
            <w:tcW w:w="1072" w:type="dxa"/>
            <w:gridSpan w:val="3"/>
            <w:tcBorders>
              <w:top w:val="single" w:sz="4" w:space="0" w:color="auto"/>
              <w:left w:val="single" w:sz="4" w:space="0" w:color="auto"/>
              <w:bottom w:val="single" w:sz="4" w:space="0" w:color="auto"/>
              <w:right w:val="single" w:sz="4" w:space="0" w:color="auto"/>
            </w:tcBorders>
            <w:shd w:val="clear" w:color="auto" w:fill="auto"/>
          </w:tcPr>
          <w:p w14:paraId="588AF713"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09</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66357349"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10</w:t>
            </w:r>
          </w:p>
        </w:tc>
        <w:tc>
          <w:tcPr>
            <w:tcW w:w="1056" w:type="dxa"/>
            <w:gridSpan w:val="3"/>
            <w:tcBorders>
              <w:top w:val="single" w:sz="4" w:space="0" w:color="auto"/>
              <w:left w:val="single" w:sz="4" w:space="0" w:color="auto"/>
              <w:bottom w:val="single" w:sz="4" w:space="0" w:color="auto"/>
              <w:right w:val="single" w:sz="4" w:space="0" w:color="auto"/>
            </w:tcBorders>
            <w:shd w:val="clear" w:color="auto" w:fill="auto"/>
          </w:tcPr>
          <w:p w14:paraId="2B94A597"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11</w:t>
            </w:r>
          </w:p>
        </w:tc>
        <w:tc>
          <w:tcPr>
            <w:tcW w:w="838" w:type="dxa"/>
            <w:tcBorders>
              <w:top w:val="single" w:sz="4" w:space="0" w:color="auto"/>
              <w:left w:val="single" w:sz="4" w:space="0" w:color="auto"/>
              <w:bottom w:val="single" w:sz="4" w:space="0" w:color="auto"/>
              <w:right w:val="single" w:sz="12" w:space="0" w:color="auto"/>
            </w:tcBorders>
            <w:shd w:val="clear" w:color="auto" w:fill="auto"/>
          </w:tcPr>
          <w:p w14:paraId="00A1652E"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12</w:t>
            </w:r>
          </w:p>
        </w:tc>
      </w:tr>
      <w:tr w:rsidR="00EA4CC3" w:rsidRPr="00C62DAE" w14:paraId="21CE930B" w14:textId="77777777" w:rsidTr="00C62DAE">
        <w:trPr>
          <w:trHeight w:val="277"/>
        </w:trPr>
        <w:tc>
          <w:tcPr>
            <w:tcW w:w="888" w:type="dxa"/>
            <w:gridSpan w:val="2"/>
            <w:tcBorders>
              <w:top w:val="single" w:sz="4" w:space="0" w:color="auto"/>
              <w:left w:val="single" w:sz="12" w:space="0" w:color="auto"/>
              <w:bottom w:val="single" w:sz="12" w:space="0" w:color="auto"/>
              <w:right w:val="single" w:sz="4" w:space="0" w:color="auto"/>
            </w:tcBorders>
            <w:shd w:val="clear" w:color="auto" w:fill="auto"/>
          </w:tcPr>
          <w:p w14:paraId="5AF48925"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Valor</w:t>
            </w:r>
          </w:p>
        </w:tc>
        <w:tc>
          <w:tcPr>
            <w:tcW w:w="1042" w:type="dxa"/>
            <w:tcBorders>
              <w:top w:val="single" w:sz="4" w:space="0" w:color="auto"/>
              <w:left w:val="single" w:sz="4" w:space="0" w:color="auto"/>
              <w:bottom w:val="single" w:sz="12" w:space="0" w:color="auto"/>
              <w:right w:val="single" w:sz="4" w:space="0" w:color="auto"/>
            </w:tcBorders>
            <w:shd w:val="clear" w:color="auto" w:fill="auto"/>
          </w:tcPr>
          <w:p w14:paraId="723E2FE6" w14:textId="77777777" w:rsidR="00EA4CC3" w:rsidRPr="00C62DAE" w:rsidRDefault="00EA4CC3" w:rsidP="00EA4CC3">
            <w:pPr>
              <w:spacing w:after="0" w:line="240" w:lineRule="auto"/>
              <w:rPr>
                <w:rFonts w:ascii="Book Antiqua" w:hAnsi="Book Antiqua"/>
                <w:sz w:val="20"/>
                <w:szCs w:val="20"/>
              </w:rPr>
            </w:pPr>
          </w:p>
        </w:tc>
        <w:tc>
          <w:tcPr>
            <w:tcW w:w="1042" w:type="dxa"/>
            <w:tcBorders>
              <w:top w:val="single" w:sz="4" w:space="0" w:color="auto"/>
              <w:left w:val="single" w:sz="4" w:space="0" w:color="auto"/>
              <w:bottom w:val="single" w:sz="12" w:space="0" w:color="auto"/>
              <w:right w:val="single" w:sz="4" w:space="0" w:color="auto"/>
            </w:tcBorders>
            <w:shd w:val="clear" w:color="auto" w:fill="auto"/>
          </w:tcPr>
          <w:p w14:paraId="56C07421" w14:textId="77777777" w:rsidR="00EA4CC3" w:rsidRPr="00C62DAE" w:rsidRDefault="00EA4CC3" w:rsidP="00EA4CC3">
            <w:pPr>
              <w:spacing w:after="0" w:line="240" w:lineRule="auto"/>
              <w:rPr>
                <w:rFonts w:ascii="Book Antiqua" w:hAnsi="Book Antiqua"/>
                <w:sz w:val="20"/>
                <w:szCs w:val="20"/>
              </w:rPr>
            </w:pPr>
          </w:p>
        </w:tc>
        <w:tc>
          <w:tcPr>
            <w:tcW w:w="1043" w:type="dxa"/>
            <w:tcBorders>
              <w:top w:val="single" w:sz="4" w:space="0" w:color="auto"/>
              <w:left w:val="single" w:sz="4" w:space="0" w:color="auto"/>
              <w:bottom w:val="single" w:sz="12" w:space="0" w:color="auto"/>
              <w:right w:val="single" w:sz="4" w:space="0" w:color="auto"/>
            </w:tcBorders>
            <w:shd w:val="clear" w:color="auto" w:fill="auto"/>
          </w:tcPr>
          <w:p w14:paraId="3033ED48" w14:textId="77777777" w:rsidR="00EA4CC3" w:rsidRPr="00C62DAE" w:rsidRDefault="00EA4CC3" w:rsidP="00EA4CC3">
            <w:pPr>
              <w:spacing w:after="0" w:line="240" w:lineRule="auto"/>
              <w:rPr>
                <w:rFonts w:ascii="Book Antiqua" w:hAnsi="Book Antiqua"/>
                <w:sz w:val="20"/>
                <w:szCs w:val="20"/>
              </w:rPr>
            </w:pPr>
          </w:p>
        </w:tc>
        <w:tc>
          <w:tcPr>
            <w:tcW w:w="1043" w:type="dxa"/>
            <w:tcBorders>
              <w:top w:val="single" w:sz="4" w:space="0" w:color="auto"/>
              <w:left w:val="single" w:sz="4" w:space="0" w:color="auto"/>
              <w:bottom w:val="single" w:sz="12" w:space="0" w:color="auto"/>
              <w:right w:val="single" w:sz="4" w:space="0" w:color="auto"/>
            </w:tcBorders>
            <w:shd w:val="clear" w:color="auto" w:fill="auto"/>
          </w:tcPr>
          <w:p w14:paraId="5322AE15" w14:textId="77777777" w:rsidR="00EA4CC3" w:rsidRPr="00C62DAE" w:rsidRDefault="00EA4CC3" w:rsidP="00EA4CC3">
            <w:pPr>
              <w:spacing w:after="0" w:line="240" w:lineRule="auto"/>
              <w:rPr>
                <w:rFonts w:ascii="Book Antiqua" w:hAnsi="Book Antiqua"/>
                <w:sz w:val="20"/>
                <w:szCs w:val="20"/>
              </w:rPr>
            </w:pPr>
          </w:p>
        </w:tc>
        <w:tc>
          <w:tcPr>
            <w:tcW w:w="1043" w:type="dxa"/>
            <w:tcBorders>
              <w:top w:val="single" w:sz="4" w:space="0" w:color="auto"/>
              <w:left w:val="single" w:sz="4" w:space="0" w:color="auto"/>
              <w:bottom w:val="single" w:sz="12" w:space="0" w:color="auto"/>
              <w:right w:val="single" w:sz="4" w:space="0" w:color="auto"/>
            </w:tcBorders>
            <w:shd w:val="clear" w:color="auto" w:fill="auto"/>
          </w:tcPr>
          <w:p w14:paraId="747D4E0B" w14:textId="77777777" w:rsidR="00EA4CC3" w:rsidRPr="00C62DAE" w:rsidRDefault="00EA4CC3" w:rsidP="00EA4CC3">
            <w:pPr>
              <w:spacing w:after="0" w:line="240" w:lineRule="auto"/>
              <w:rPr>
                <w:rFonts w:ascii="Book Antiqua" w:hAnsi="Book Antiqua"/>
                <w:sz w:val="20"/>
                <w:szCs w:val="20"/>
              </w:rPr>
            </w:pPr>
          </w:p>
        </w:tc>
        <w:tc>
          <w:tcPr>
            <w:tcW w:w="1042" w:type="dxa"/>
            <w:tcBorders>
              <w:top w:val="single" w:sz="4" w:space="0" w:color="auto"/>
              <w:left w:val="single" w:sz="4" w:space="0" w:color="auto"/>
              <w:bottom w:val="single" w:sz="12" w:space="0" w:color="auto"/>
              <w:right w:val="single" w:sz="4" w:space="0" w:color="auto"/>
            </w:tcBorders>
            <w:shd w:val="clear" w:color="auto" w:fill="auto"/>
          </w:tcPr>
          <w:p w14:paraId="0627E3DA" w14:textId="77777777" w:rsidR="00EA4CC3" w:rsidRPr="00C62DAE" w:rsidRDefault="00EA4CC3" w:rsidP="00EA4CC3">
            <w:pPr>
              <w:spacing w:after="0" w:line="240" w:lineRule="auto"/>
              <w:rPr>
                <w:rFonts w:ascii="Book Antiqua" w:hAnsi="Book Antiqua"/>
                <w:sz w:val="20"/>
                <w:szCs w:val="20"/>
              </w:rPr>
            </w:pPr>
          </w:p>
        </w:tc>
        <w:tc>
          <w:tcPr>
            <w:tcW w:w="1059" w:type="dxa"/>
            <w:gridSpan w:val="3"/>
            <w:tcBorders>
              <w:top w:val="single" w:sz="4" w:space="0" w:color="auto"/>
              <w:left w:val="single" w:sz="4" w:space="0" w:color="auto"/>
              <w:bottom w:val="single" w:sz="12" w:space="0" w:color="auto"/>
              <w:right w:val="single" w:sz="4" w:space="0" w:color="auto"/>
            </w:tcBorders>
            <w:shd w:val="clear" w:color="auto" w:fill="auto"/>
          </w:tcPr>
          <w:p w14:paraId="435CCC61" w14:textId="77777777" w:rsidR="00EA4CC3" w:rsidRPr="00C62DAE" w:rsidRDefault="00EA4CC3" w:rsidP="00EA4CC3">
            <w:pPr>
              <w:spacing w:after="0" w:line="240" w:lineRule="auto"/>
              <w:rPr>
                <w:rFonts w:ascii="Book Antiqua" w:hAnsi="Book Antiqua"/>
                <w:sz w:val="20"/>
                <w:szCs w:val="20"/>
              </w:rPr>
            </w:pPr>
          </w:p>
        </w:tc>
        <w:tc>
          <w:tcPr>
            <w:tcW w:w="1079" w:type="dxa"/>
            <w:gridSpan w:val="3"/>
            <w:tcBorders>
              <w:top w:val="single" w:sz="4" w:space="0" w:color="auto"/>
              <w:left w:val="single" w:sz="4" w:space="0" w:color="auto"/>
              <w:bottom w:val="single" w:sz="12" w:space="0" w:color="auto"/>
              <w:right w:val="single" w:sz="4" w:space="0" w:color="auto"/>
            </w:tcBorders>
            <w:shd w:val="clear" w:color="auto" w:fill="auto"/>
          </w:tcPr>
          <w:p w14:paraId="5A198931" w14:textId="77777777" w:rsidR="00EA4CC3" w:rsidRPr="00C62DAE" w:rsidRDefault="00EA4CC3" w:rsidP="00EA4CC3">
            <w:pPr>
              <w:spacing w:after="0" w:line="240" w:lineRule="auto"/>
              <w:rPr>
                <w:rFonts w:ascii="Book Antiqua" w:hAnsi="Book Antiqua"/>
                <w:sz w:val="20"/>
                <w:szCs w:val="20"/>
              </w:rPr>
            </w:pPr>
          </w:p>
        </w:tc>
        <w:tc>
          <w:tcPr>
            <w:tcW w:w="1072" w:type="dxa"/>
            <w:gridSpan w:val="3"/>
            <w:tcBorders>
              <w:top w:val="single" w:sz="4" w:space="0" w:color="auto"/>
              <w:left w:val="single" w:sz="4" w:space="0" w:color="auto"/>
              <w:bottom w:val="single" w:sz="12" w:space="0" w:color="auto"/>
              <w:right w:val="single" w:sz="4" w:space="0" w:color="auto"/>
            </w:tcBorders>
            <w:shd w:val="clear" w:color="auto" w:fill="auto"/>
          </w:tcPr>
          <w:p w14:paraId="20B1027B" w14:textId="77777777" w:rsidR="00EA4CC3" w:rsidRPr="00C62DAE" w:rsidRDefault="00EA4CC3" w:rsidP="00EA4CC3">
            <w:pPr>
              <w:spacing w:after="0" w:line="240" w:lineRule="auto"/>
              <w:rPr>
                <w:rFonts w:ascii="Book Antiqua" w:hAnsi="Book Antiqua"/>
                <w:sz w:val="20"/>
                <w:szCs w:val="20"/>
              </w:rPr>
            </w:pPr>
          </w:p>
        </w:tc>
        <w:tc>
          <w:tcPr>
            <w:tcW w:w="1077" w:type="dxa"/>
            <w:tcBorders>
              <w:top w:val="single" w:sz="4" w:space="0" w:color="auto"/>
              <w:left w:val="single" w:sz="4" w:space="0" w:color="auto"/>
              <w:bottom w:val="single" w:sz="12" w:space="0" w:color="auto"/>
              <w:right w:val="single" w:sz="4" w:space="0" w:color="auto"/>
            </w:tcBorders>
            <w:shd w:val="clear" w:color="auto" w:fill="auto"/>
          </w:tcPr>
          <w:p w14:paraId="41B8EED1" w14:textId="77777777" w:rsidR="00EA4CC3" w:rsidRPr="00C62DAE" w:rsidRDefault="00EA4CC3" w:rsidP="00EA4CC3">
            <w:pPr>
              <w:spacing w:after="0" w:line="240" w:lineRule="auto"/>
              <w:rPr>
                <w:rFonts w:ascii="Book Antiqua" w:hAnsi="Book Antiqua"/>
                <w:sz w:val="20"/>
                <w:szCs w:val="20"/>
              </w:rPr>
            </w:pPr>
          </w:p>
        </w:tc>
        <w:tc>
          <w:tcPr>
            <w:tcW w:w="1056" w:type="dxa"/>
            <w:gridSpan w:val="3"/>
            <w:tcBorders>
              <w:top w:val="single" w:sz="4" w:space="0" w:color="auto"/>
              <w:left w:val="single" w:sz="4" w:space="0" w:color="auto"/>
              <w:bottom w:val="single" w:sz="12" w:space="0" w:color="auto"/>
              <w:right w:val="single" w:sz="4" w:space="0" w:color="auto"/>
            </w:tcBorders>
            <w:shd w:val="clear" w:color="auto" w:fill="auto"/>
          </w:tcPr>
          <w:p w14:paraId="6EAEA25D" w14:textId="77777777" w:rsidR="00EA4CC3" w:rsidRPr="00C62DAE" w:rsidRDefault="00EA4CC3" w:rsidP="00EA4CC3">
            <w:pPr>
              <w:spacing w:after="0" w:line="240" w:lineRule="auto"/>
              <w:rPr>
                <w:rFonts w:ascii="Book Antiqua" w:hAnsi="Book Antiqua"/>
                <w:sz w:val="20"/>
                <w:szCs w:val="20"/>
              </w:rPr>
            </w:pPr>
          </w:p>
        </w:tc>
        <w:tc>
          <w:tcPr>
            <w:tcW w:w="838" w:type="dxa"/>
            <w:tcBorders>
              <w:top w:val="single" w:sz="4" w:space="0" w:color="auto"/>
              <w:left w:val="single" w:sz="4" w:space="0" w:color="auto"/>
              <w:bottom w:val="single" w:sz="12" w:space="0" w:color="auto"/>
              <w:right w:val="single" w:sz="12" w:space="0" w:color="auto"/>
            </w:tcBorders>
            <w:shd w:val="clear" w:color="auto" w:fill="auto"/>
          </w:tcPr>
          <w:p w14:paraId="3C97ACD7" w14:textId="77777777" w:rsidR="00EA4CC3" w:rsidRPr="00C62DAE" w:rsidRDefault="00EA4CC3" w:rsidP="00EA4CC3">
            <w:pPr>
              <w:spacing w:after="0" w:line="240" w:lineRule="auto"/>
              <w:rPr>
                <w:rFonts w:ascii="Book Antiqua" w:hAnsi="Book Antiqua"/>
                <w:sz w:val="20"/>
                <w:szCs w:val="20"/>
              </w:rPr>
            </w:pPr>
          </w:p>
        </w:tc>
      </w:tr>
    </w:tbl>
    <w:p w14:paraId="0CEBC5CC" w14:textId="3DD6B9FC" w:rsidR="00EA4CC3" w:rsidRPr="00C62DAE" w:rsidRDefault="00C62DAE" w:rsidP="00EA4CC3">
      <w:pPr>
        <w:spacing w:after="0" w:line="240" w:lineRule="auto"/>
        <w:rPr>
          <w:rFonts w:ascii="Book Antiqua" w:hAnsi="Book Antiqua"/>
          <w:sz w:val="20"/>
          <w:szCs w:val="20"/>
        </w:rPr>
      </w:pPr>
      <w:r>
        <w:rPr>
          <w:noProof/>
          <w:lang w:eastAsia="pt-BR"/>
        </w:rPr>
        <w:drawing>
          <wp:anchor distT="0" distB="0" distL="114300" distR="114300" simplePos="0" relativeHeight="251770368" behindDoc="0" locked="0" layoutInCell="1" allowOverlap="1" wp14:anchorId="449298F8" wp14:editId="50F69EF7">
            <wp:simplePos x="0" y="0"/>
            <wp:positionH relativeFrom="column">
              <wp:posOffset>5623560</wp:posOffset>
            </wp:positionH>
            <wp:positionV relativeFrom="paragraph">
              <wp:posOffset>-193675</wp:posOffset>
            </wp:positionV>
            <wp:extent cx="7237730" cy="1160145"/>
            <wp:effectExtent l="9842" t="0" r="0" b="0"/>
            <wp:wrapNone/>
            <wp:docPr id="20" name="Imagem 27"/>
            <wp:cNvGraphicFramePr/>
            <a:graphic xmlns:a="http://schemas.openxmlformats.org/drawingml/2006/main">
              <a:graphicData uri="http://schemas.openxmlformats.org/drawingml/2006/picture">
                <pic:pic xmlns:pic="http://schemas.openxmlformats.org/drawingml/2006/picture">
                  <pic:nvPicPr>
                    <pic:cNvPr id="25" name="Imagem 27"/>
                    <pic:cNvPicPr/>
                  </pic:nvPicPr>
                  <pic:blipFill rotWithShape="1">
                    <a:blip r:embed="rId18" cstate="print">
                      <a:extLst>
                        <a:ext uri="{28A0092B-C50C-407E-A947-70E740481C1C}">
                          <a14:useLocalDpi xmlns:a14="http://schemas.microsoft.com/office/drawing/2010/main" val="0"/>
                        </a:ext>
                      </a:extLst>
                    </a:blip>
                    <a:srcRect b="86701"/>
                    <a:stretch/>
                  </pic:blipFill>
                  <pic:spPr bwMode="auto">
                    <a:xfrm rot="5400000">
                      <a:off x="0" y="0"/>
                      <a:ext cx="7237730" cy="1160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736576" behindDoc="1" locked="0" layoutInCell="1" allowOverlap="1" wp14:anchorId="3185E33C" wp14:editId="6DD7046F">
            <wp:simplePos x="0" y="0"/>
            <wp:positionH relativeFrom="column">
              <wp:posOffset>-3787722</wp:posOffset>
            </wp:positionH>
            <wp:positionV relativeFrom="paragraph">
              <wp:posOffset>26325</wp:posOffset>
            </wp:positionV>
            <wp:extent cx="7152640" cy="715645"/>
            <wp:effectExtent l="0" t="953" r="9208" b="9207"/>
            <wp:wrapNone/>
            <wp:docPr id="19" name="Imagem 27"/>
            <wp:cNvGraphicFramePr/>
            <a:graphic xmlns:a="http://schemas.openxmlformats.org/drawingml/2006/main">
              <a:graphicData uri="http://schemas.openxmlformats.org/drawingml/2006/picture">
                <pic:pic xmlns:pic="http://schemas.openxmlformats.org/drawingml/2006/picture">
                  <pic:nvPicPr>
                    <pic:cNvPr id="24" name="Imagem 27"/>
                    <pic:cNvPicPr/>
                  </pic:nvPicPr>
                  <pic:blipFill rotWithShape="1">
                    <a:blip r:embed="rId19" cstate="print">
                      <a:extLst>
                        <a:ext uri="{28A0092B-C50C-407E-A947-70E740481C1C}">
                          <a14:useLocalDpi xmlns:a14="http://schemas.microsoft.com/office/drawing/2010/main" val="0"/>
                        </a:ext>
                      </a:extLst>
                    </a:blip>
                    <a:srcRect t="92885"/>
                    <a:stretch/>
                  </pic:blipFill>
                  <pic:spPr bwMode="auto">
                    <a:xfrm rot="5400000">
                      <a:off x="0" y="0"/>
                      <a:ext cx="7152640" cy="715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13324" w:type="dxa"/>
        <w:tblInd w:w="3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237"/>
        <w:gridCol w:w="7087"/>
      </w:tblGrid>
      <w:tr w:rsidR="00EA4CC3" w:rsidRPr="00C62DAE" w14:paraId="14D65F1E" w14:textId="77777777" w:rsidTr="00C62DAE">
        <w:trPr>
          <w:trHeight w:val="277"/>
        </w:trPr>
        <w:tc>
          <w:tcPr>
            <w:tcW w:w="13324" w:type="dxa"/>
            <w:gridSpan w:val="2"/>
            <w:shd w:val="clear" w:color="auto" w:fill="BFBFBF"/>
          </w:tcPr>
          <w:p w14:paraId="4C0FCA72"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8. Prestação de Contas</w:t>
            </w:r>
          </w:p>
        </w:tc>
      </w:tr>
      <w:tr w:rsidR="00EA4CC3" w:rsidRPr="00C62DAE" w14:paraId="14908F89" w14:textId="77777777" w:rsidTr="00C62DAE">
        <w:trPr>
          <w:trHeight w:val="277"/>
        </w:trPr>
        <w:tc>
          <w:tcPr>
            <w:tcW w:w="6237" w:type="dxa"/>
            <w:shd w:val="clear" w:color="auto" w:fill="auto"/>
          </w:tcPr>
          <w:p w14:paraId="7F0BC45B"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Forma de Prestação de Contas (</w:t>
            </w:r>
            <w:r w:rsidRPr="00C62DAE">
              <w:rPr>
                <w:rFonts w:ascii="Book Antiqua" w:hAnsi="Book Antiqua"/>
                <w:i/>
                <w:sz w:val="20"/>
                <w:szCs w:val="20"/>
              </w:rPr>
              <w:t>Prestação de Contas Parcial ou Final</w:t>
            </w:r>
            <w:r w:rsidRPr="00C62DAE">
              <w:rPr>
                <w:rFonts w:ascii="Book Antiqua" w:hAnsi="Book Antiqua"/>
                <w:sz w:val="20"/>
                <w:szCs w:val="20"/>
              </w:rPr>
              <w:t>)</w:t>
            </w:r>
          </w:p>
        </w:tc>
        <w:tc>
          <w:tcPr>
            <w:tcW w:w="7087" w:type="dxa"/>
            <w:shd w:val="clear" w:color="auto" w:fill="auto"/>
          </w:tcPr>
          <w:p w14:paraId="0178DBB0"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Periodicidade</w:t>
            </w:r>
          </w:p>
        </w:tc>
      </w:tr>
      <w:tr w:rsidR="00EA4CC3" w:rsidRPr="00C62DAE" w14:paraId="132235C3" w14:textId="77777777" w:rsidTr="00C62DAE">
        <w:trPr>
          <w:trHeight w:val="277"/>
        </w:trPr>
        <w:tc>
          <w:tcPr>
            <w:tcW w:w="6237" w:type="dxa"/>
            <w:shd w:val="clear" w:color="auto" w:fill="auto"/>
          </w:tcPr>
          <w:p w14:paraId="08DF2EC6" w14:textId="77777777" w:rsidR="00EA4CC3" w:rsidRPr="00C62DAE" w:rsidRDefault="00EA4CC3" w:rsidP="00EA4CC3">
            <w:pPr>
              <w:spacing w:after="0" w:line="240" w:lineRule="auto"/>
              <w:rPr>
                <w:rFonts w:ascii="Book Antiqua" w:hAnsi="Book Antiqua"/>
                <w:sz w:val="20"/>
                <w:szCs w:val="20"/>
              </w:rPr>
            </w:pPr>
          </w:p>
          <w:p w14:paraId="75122327" w14:textId="77777777" w:rsidR="00EA4CC3" w:rsidRPr="00C62DAE" w:rsidRDefault="00EA4CC3" w:rsidP="00EA4CC3">
            <w:pPr>
              <w:spacing w:after="0" w:line="240" w:lineRule="auto"/>
              <w:rPr>
                <w:rFonts w:ascii="Book Antiqua" w:hAnsi="Book Antiqua"/>
                <w:sz w:val="20"/>
                <w:szCs w:val="20"/>
              </w:rPr>
            </w:pPr>
          </w:p>
          <w:p w14:paraId="53DB80B9" w14:textId="77777777" w:rsidR="00EA4CC3" w:rsidRPr="00C62DAE" w:rsidRDefault="00EA4CC3" w:rsidP="00EA4CC3">
            <w:pPr>
              <w:spacing w:after="0" w:line="240" w:lineRule="auto"/>
              <w:rPr>
                <w:rFonts w:ascii="Book Antiqua" w:hAnsi="Book Antiqua"/>
                <w:sz w:val="20"/>
                <w:szCs w:val="20"/>
              </w:rPr>
            </w:pPr>
          </w:p>
          <w:p w14:paraId="26E60A82" w14:textId="77777777" w:rsidR="00EA4CC3" w:rsidRPr="00C62DAE" w:rsidRDefault="00EA4CC3" w:rsidP="00EA4CC3">
            <w:pPr>
              <w:spacing w:after="0" w:line="240" w:lineRule="auto"/>
              <w:rPr>
                <w:rFonts w:ascii="Book Antiqua" w:hAnsi="Book Antiqua"/>
                <w:sz w:val="20"/>
                <w:szCs w:val="20"/>
              </w:rPr>
            </w:pPr>
          </w:p>
        </w:tc>
        <w:tc>
          <w:tcPr>
            <w:tcW w:w="7087" w:type="dxa"/>
            <w:shd w:val="clear" w:color="auto" w:fill="auto"/>
          </w:tcPr>
          <w:p w14:paraId="622DD3C6" w14:textId="77777777" w:rsidR="00EA4CC3" w:rsidRPr="00C62DAE" w:rsidRDefault="00EA4CC3" w:rsidP="00EA4CC3">
            <w:pPr>
              <w:spacing w:after="0" w:line="240" w:lineRule="auto"/>
              <w:rPr>
                <w:rFonts w:ascii="Book Antiqua" w:hAnsi="Book Antiqua"/>
                <w:sz w:val="20"/>
                <w:szCs w:val="20"/>
              </w:rPr>
            </w:pPr>
          </w:p>
        </w:tc>
      </w:tr>
    </w:tbl>
    <w:p w14:paraId="227543B9" w14:textId="351066B4" w:rsidR="00EA4CC3" w:rsidRPr="00C62DAE" w:rsidRDefault="00EA4CC3" w:rsidP="00EA4CC3">
      <w:pPr>
        <w:spacing w:after="0" w:line="240" w:lineRule="auto"/>
        <w:rPr>
          <w:rFonts w:ascii="Book Antiqua" w:hAnsi="Book Antiqua"/>
          <w:sz w:val="20"/>
          <w:szCs w:val="20"/>
        </w:rPr>
      </w:pPr>
    </w:p>
    <w:tbl>
      <w:tblPr>
        <w:tblW w:w="13324" w:type="dxa"/>
        <w:tblInd w:w="392"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3324"/>
      </w:tblGrid>
      <w:tr w:rsidR="00EA4CC3" w:rsidRPr="00C62DAE" w14:paraId="16F69BC8" w14:textId="77777777" w:rsidTr="00C62DAE">
        <w:trPr>
          <w:trHeight w:val="277"/>
        </w:trPr>
        <w:tc>
          <w:tcPr>
            <w:tcW w:w="13324" w:type="dxa"/>
            <w:shd w:val="clear" w:color="auto" w:fill="auto"/>
          </w:tcPr>
          <w:p w14:paraId="07B3C76F"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9. Declaração, data e assinatura:</w:t>
            </w:r>
          </w:p>
        </w:tc>
      </w:tr>
      <w:tr w:rsidR="00EA4CC3" w:rsidRPr="00C62DAE" w14:paraId="1AAB0D19" w14:textId="77777777" w:rsidTr="00C62DAE">
        <w:trPr>
          <w:trHeight w:val="277"/>
        </w:trPr>
        <w:tc>
          <w:tcPr>
            <w:tcW w:w="13324" w:type="dxa"/>
            <w:shd w:val="clear" w:color="auto" w:fill="auto"/>
          </w:tcPr>
          <w:p w14:paraId="0DC312D0" w14:textId="77777777" w:rsidR="00EA4CC3" w:rsidRPr="00C62DAE" w:rsidRDefault="00EA4CC3" w:rsidP="00EA4CC3">
            <w:pPr>
              <w:spacing w:after="0" w:line="240" w:lineRule="auto"/>
              <w:rPr>
                <w:rFonts w:ascii="Book Antiqua" w:hAnsi="Book Antiqua"/>
                <w:sz w:val="20"/>
                <w:szCs w:val="20"/>
              </w:rPr>
            </w:pPr>
          </w:p>
          <w:p w14:paraId="0FB57029"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Declaramos, solidariamente, sob as penas da Lei, que temos conhecimento das normas que tratam do Regime de Parcerias entre o Poder Público e as Organizações da Sociedade Civil, estabelecidas pela Lei Federal nº 13.019/2014 e suas alterações e pelo Decreto Municipal nº _____/2017.</w:t>
            </w:r>
          </w:p>
          <w:p w14:paraId="3E9C8A05" w14:textId="77777777" w:rsidR="00EA4CC3" w:rsidRPr="00C62DAE" w:rsidRDefault="00EA4CC3" w:rsidP="00EA4CC3">
            <w:pPr>
              <w:spacing w:after="0" w:line="240" w:lineRule="auto"/>
              <w:rPr>
                <w:rFonts w:ascii="Book Antiqua" w:hAnsi="Book Antiqua"/>
                <w:sz w:val="20"/>
                <w:szCs w:val="20"/>
              </w:rPr>
            </w:pPr>
          </w:p>
          <w:p w14:paraId="1667B357" w14:textId="77777777" w:rsidR="00EA4CC3" w:rsidRPr="00C62DAE" w:rsidRDefault="00EA4CC3" w:rsidP="00EA4CC3">
            <w:pPr>
              <w:spacing w:after="0" w:line="240" w:lineRule="auto"/>
              <w:rPr>
                <w:rFonts w:ascii="Book Antiqua" w:hAnsi="Book Antiqua"/>
                <w:sz w:val="20"/>
                <w:szCs w:val="20"/>
              </w:rPr>
            </w:pPr>
          </w:p>
          <w:p w14:paraId="2357DC0F" w14:textId="77777777" w:rsidR="00EA4CC3" w:rsidRPr="00C62DAE" w:rsidRDefault="00EA4CC3" w:rsidP="00EA4CC3">
            <w:pPr>
              <w:spacing w:after="0" w:line="240" w:lineRule="auto"/>
              <w:jc w:val="right"/>
              <w:rPr>
                <w:rFonts w:ascii="Book Antiqua" w:hAnsi="Book Antiqua"/>
                <w:sz w:val="20"/>
                <w:szCs w:val="20"/>
              </w:rPr>
            </w:pPr>
            <w:r w:rsidRPr="00C62DAE">
              <w:rPr>
                <w:rFonts w:ascii="Book Antiqua" w:hAnsi="Book Antiqua"/>
                <w:sz w:val="20"/>
                <w:szCs w:val="20"/>
              </w:rPr>
              <w:t xml:space="preserve">Santa Rita do Sapucaí, ___ de ________________________ </w:t>
            </w:r>
            <w:proofErr w:type="spellStart"/>
            <w:r w:rsidRPr="00C62DAE">
              <w:rPr>
                <w:rFonts w:ascii="Book Antiqua" w:hAnsi="Book Antiqua"/>
                <w:sz w:val="20"/>
                <w:szCs w:val="20"/>
              </w:rPr>
              <w:t>de</w:t>
            </w:r>
            <w:proofErr w:type="spellEnd"/>
            <w:r w:rsidRPr="00C62DAE">
              <w:rPr>
                <w:rFonts w:ascii="Book Antiqua" w:hAnsi="Book Antiqua"/>
                <w:sz w:val="20"/>
                <w:szCs w:val="20"/>
              </w:rPr>
              <w:t xml:space="preserve"> _______.</w:t>
            </w:r>
          </w:p>
          <w:p w14:paraId="7CA201EA" w14:textId="77777777" w:rsidR="00EA4CC3" w:rsidRPr="00C62DAE" w:rsidRDefault="00EA4CC3" w:rsidP="00EA4CC3">
            <w:pPr>
              <w:spacing w:after="0" w:line="240" w:lineRule="auto"/>
              <w:jc w:val="right"/>
              <w:rPr>
                <w:rFonts w:ascii="Book Antiqua" w:hAnsi="Book Antiqua"/>
                <w:sz w:val="20"/>
                <w:szCs w:val="20"/>
              </w:rPr>
            </w:pPr>
          </w:p>
          <w:p w14:paraId="6E305F5F" w14:textId="77777777" w:rsidR="00EA4CC3" w:rsidRPr="00C62DAE" w:rsidRDefault="00EA4CC3" w:rsidP="00EA4CC3">
            <w:pPr>
              <w:spacing w:after="0" w:line="240" w:lineRule="auto"/>
              <w:jc w:val="right"/>
              <w:rPr>
                <w:rFonts w:ascii="Book Antiqua" w:hAnsi="Book Antiqua"/>
                <w:sz w:val="20"/>
                <w:szCs w:val="20"/>
              </w:rPr>
            </w:pPr>
          </w:p>
          <w:p w14:paraId="190FECDF" w14:textId="77777777" w:rsidR="00EA4CC3" w:rsidRPr="00C62DAE" w:rsidRDefault="00EA4CC3" w:rsidP="00EA4CC3">
            <w:pPr>
              <w:spacing w:after="0" w:line="240" w:lineRule="auto"/>
              <w:jc w:val="right"/>
              <w:rPr>
                <w:rFonts w:ascii="Book Antiqua" w:hAnsi="Book Antiqua"/>
                <w:sz w:val="20"/>
                <w:szCs w:val="20"/>
              </w:rPr>
            </w:pPr>
          </w:p>
          <w:p w14:paraId="12FED446"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Assinatura do Representante Legal</w:t>
            </w:r>
          </w:p>
          <w:p w14:paraId="552229D1" w14:textId="77777777" w:rsidR="00EA4CC3" w:rsidRPr="00C62DAE" w:rsidRDefault="00EA4CC3" w:rsidP="00EA4CC3">
            <w:pPr>
              <w:spacing w:after="0" w:line="240" w:lineRule="auto"/>
              <w:rPr>
                <w:rFonts w:ascii="Book Antiqua" w:hAnsi="Book Antiqua"/>
                <w:sz w:val="20"/>
                <w:szCs w:val="20"/>
              </w:rPr>
            </w:pPr>
          </w:p>
        </w:tc>
      </w:tr>
    </w:tbl>
    <w:p w14:paraId="2F222737" w14:textId="77777777" w:rsidR="00EA4CC3" w:rsidRPr="00C62DAE" w:rsidRDefault="00EA4CC3" w:rsidP="00EA4CC3">
      <w:pPr>
        <w:spacing w:after="0" w:line="240" w:lineRule="auto"/>
        <w:jc w:val="center"/>
        <w:rPr>
          <w:rFonts w:ascii="Book Antiqua" w:hAnsi="Book Antiqua"/>
          <w:b/>
          <w:sz w:val="20"/>
          <w:szCs w:val="20"/>
        </w:rPr>
        <w:sectPr w:rsidR="00EA4CC3" w:rsidRPr="00C62DAE" w:rsidSect="00C62DAE">
          <w:headerReference w:type="default" r:id="rId20"/>
          <w:pgSz w:w="16838" w:h="11906" w:orient="landscape"/>
          <w:pgMar w:top="567" w:right="1134" w:bottom="993" w:left="1134" w:header="709" w:footer="709" w:gutter="0"/>
          <w:cols w:space="708"/>
          <w:docGrid w:linePitch="360"/>
        </w:sectPr>
      </w:pPr>
    </w:p>
    <w:p w14:paraId="4C47261F"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IX – DECLARAÇÃO DE ABERTURA DE CONTA CORRENTE</w:t>
      </w:r>
    </w:p>
    <w:p w14:paraId="608E557E" w14:textId="77777777" w:rsidR="00EA4CC3" w:rsidRPr="00C62DAE" w:rsidRDefault="00EA4CC3" w:rsidP="00EA4CC3">
      <w:pPr>
        <w:spacing w:after="0" w:line="240" w:lineRule="auto"/>
        <w:jc w:val="center"/>
        <w:rPr>
          <w:rFonts w:ascii="Book Antiqua" w:hAnsi="Book Antiqua"/>
          <w:b/>
          <w:sz w:val="20"/>
          <w:szCs w:val="20"/>
        </w:rPr>
      </w:pPr>
    </w:p>
    <w:p w14:paraId="4F72A1A2" w14:textId="77777777" w:rsidR="00EA4CC3" w:rsidRPr="00C62DAE" w:rsidRDefault="00EA4CC3" w:rsidP="00EA4CC3">
      <w:pPr>
        <w:spacing w:after="0" w:line="240" w:lineRule="auto"/>
        <w:jc w:val="center"/>
        <w:rPr>
          <w:rFonts w:ascii="Book Antiqua" w:hAnsi="Book Antiqua"/>
          <w:b/>
          <w:sz w:val="20"/>
          <w:szCs w:val="20"/>
        </w:rPr>
      </w:pPr>
    </w:p>
    <w:p w14:paraId="7BAF9C0A" w14:textId="77777777" w:rsidR="00EA4CC3" w:rsidRPr="00C62DAE" w:rsidRDefault="00EA4CC3" w:rsidP="00EA4CC3">
      <w:pPr>
        <w:spacing w:after="0" w:line="240" w:lineRule="auto"/>
        <w:jc w:val="center"/>
        <w:rPr>
          <w:rFonts w:ascii="Book Antiqua" w:hAnsi="Book Antiqua"/>
          <w:b/>
          <w:sz w:val="20"/>
          <w:szCs w:val="20"/>
        </w:rPr>
      </w:pPr>
    </w:p>
    <w:p w14:paraId="1B0223D2" w14:textId="77777777" w:rsidR="00EA4CC3" w:rsidRPr="00C62DAE" w:rsidRDefault="00EA4CC3" w:rsidP="00EA4CC3">
      <w:pPr>
        <w:spacing w:after="0" w:line="240" w:lineRule="auto"/>
        <w:jc w:val="center"/>
        <w:rPr>
          <w:rFonts w:ascii="Book Antiqua" w:hAnsi="Book Antiqua"/>
          <w:b/>
          <w:sz w:val="20"/>
          <w:szCs w:val="20"/>
        </w:rPr>
      </w:pPr>
    </w:p>
    <w:p w14:paraId="3C24F041" w14:textId="77777777" w:rsidR="00EA4CC3" w:rsidRPr="00C62DAE" w:rsidRDefault="00EA4CC3" w:rsidP="00EA4CC3">
      <w:pPr>
        <w:spacing w:after="0" w:line="240" w:lineRule="auto"/>
        <w:jc w:val="center"/>
        <w:rPr>
          <w:rFonts w:ascii="Book Antiqua" w:hAnsi="Book Antiqua"/>
          <w:b/>
          <w:sz w:val="20"/>
          <w:szCs w:val="20"/>
        </w:rPr>
      </w:pPr>
    </w:p>
    <w:p w14:paraId="7021B398"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DECLARAÇÃO</w:t>
      </w:r>
    </w:p>
    <w:p w14:paraId="57F3C115" w14:textId="77777777" w:rsidR="00EA4CC3" w:rsidRPr="00C62DAE" w:rsidRDefault="00EA4CC3" w:rsidP="00EA4CC3">
      <w:pPr>
        <w:spacing w:after="0" w:line="240" w:lineRule="auto"/>
        <w:jc w:val="center"/>
        <w:rPr>
          <w:rFonts w:ascii="Book Antiqua" w:hAnsi="Book Antiqua"/>
          <w:b/>
          <w:sz w:val="20"/>
          <w:szCs w:val="20"/>
        </w:rPr>
      </w:pPr>
    </w:p>
    <w:p w14:paraId="3D432E00" w14:textId="77777777" w:rsidR="00EA4CC3" w:rsidRPr="00C62DAE" w:rsidRDefault="00EA4CC3" w:rsidP="00EA4CC3">
      <w:pPr>
        <w:spacing w:after="0" w:line="240" w:lineRule="auto"/>
        <w:jc w:val="center"/>
        <w:rPr>
          <w:rFonts w:ascii="Book Antiqua" w:hAnsi="Book Antiqua"/>
          <w:b/>
          <w:sz w:val="20"/>
          <w:szCs w:val="20"/>
        </w:rPr>
      </w:pPr>
    </w:p>
    <w:p w14:paraId="55489B01" w14:textId="77777777" w:rsidR="00EA4CC3" w:rsidRPr="00C62DAE" w:rsidRDefault="00EA4CC3" w:rsidP="00EA4CC3">
      <w:pPr>
        <w:spacing w:after="0" w:line="240" w:lineRule="auto"/>
        <w:jc w:val="center"/>
        <w:rPr>
          <w:rFonts w:ascii="Book Antiqua" w:hAnsi="Book Antiqua"/>
          <w:b/>
          <w:sz w:val="20"/>
          <w:szCs w:val="20"/>
        </w:rPr>
      </w:pPr>
    </w:p>
    <w:p w14:paraId="5D6F4982" w14:textId="77777777" w:rsidR="00EA4CC3" w:rsidRPr="00C62DAE" w:rsidRDefault="00EA4CC3" w:rsidP="00EA4CC3">
      <w:pPr>
        <w:spacing w:after="0" w:line="240" w:lineRule="auto"/>
        <w:jc w:val="center"/>
        <w:rPr>
          <w:rFonts w:ascii="Book Antiqua" w:hAnsi="Book Antiqua"/>
          <w:b/>
          <w:sz w:val="20"/>
          <w:szCs w:val="20"/>
        </w:rPr>
      </w:pPr>
    </w:p>
    <w:p w14:paraId="1163D965"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 xml:space="preserve">Eu, [nome do Representante Legal], presidente/diretor/provedor do (a) _____________________________, CPF </w:t>
      </w:r>
      <w:proofErr w:type="spellStart"/>
      <w:r w:rsidRPr="00C62DAE">
        <w:rPr>
          <w:rFonts w:ascii="Book Antiqua" w:hAnsi="Book Antiqua"/>
          <w:sz w:val="20"/>
          <w:szCs w:val="20"/>
        </w:rPr>
        <w:t>xxx.xxx.xxx-xx</w:t>
      </w:r>
      <w:proofErr w:type="spellEnd"/>
      <w:r w:rsidRPr="00C62DAE">
        <w:rPr>
          <w:rFonts w:ascii="Book Antiqua" w:hAnsi="Book Antiqua"/>
          <w:sz w:val="20"/>
          <w:szCs w:val="20"/>
        </w:rPr>
        <w:t>, DECLARO para os devidos fins e sob penas da lei, que a conta bancária específica para a parceria proposto é:</w:t>
      </w:r>
    </w:p>
    <w:p w14:paraId="3E97B103" w14:textId="77777777" w:rsidR="00EA4CC3" w:rsidRPr="00C62DAE" w:rsidRDefault="00EA4CC3" w:rsidP="00EA4CC3">
      <w:pPr>
        <w:spacing w:after="0" w:line="240" w:lineRule="auto"/>
        <w:rPr>
          <w:rFonts w:ascii="Book Antiqua" w:hAnsi="Book Antiqua"/>
          <w:sz w:val="20"/>
          <w:szCs w:val="20"/>
        </w:rPr>
      </w:pPr>
    </w:p>
    <w:p w14:paraId="5C6E9834" w14:textId="77777777" w:rsidR="00EA4CC3" w:rsidRPr="00C62DAE" w:rsidRDefault="00EA4CC3" w:rsidP="00EA4CC3">
      <w:pPr>
        <w:spacing w:after="0" w:line="360" w:lineRule="auto"/>
        <w:rPr>
          <w:rFonts w:ascii="Book Antiqua" w:hAnsi="Book Antiqua"/>
          <w:sz w:val="20"/>
          <w:szCs w:val="20"/>
        </w:rPr>
      </w:pPr>
      <w:r w:rsidRPr="00C62DAE">
        <w:rPr>
          <w:rFonts w:ascii="Book Antiqua" w:hAnsi="Book Antiqua"/>
          <w:sz w:val="20"/>
          <w:szCs w:val="20"/>
        </w:rPr>
        <w:t>Banco: ____________________________________________________</w:t>
      </w:r>
    </w:p>
    <w:p w14:paraId="19D1F41C" w14:textId="77777777" w:rsidR="00EA4CC3" w:rsidRPr="00C62DAE" w:rsidRDefault="00EA4CC3" w:rsidP="00EA4CC3">
      <w:pPr>
        <w:spacing w:after="0" w:line="360" w:lineRule="auto"/>
        <w:rPr>
          <w:rFonts w:ascii="Book Antiqua" w:hAnsi="Book Antiqua"/>
          <w:sz w:val="20"/>
          <w:szCs w:val="20"/>
        </w:rPr>
      </w:pPr>
      <w:r w:rsidRPr="00C62DAE">
        <w:rPr>
          <w:rFonts w:ascii="Book Antiqua" w:hAnsi="Book Antiqua"/>
          <w:sz w:val="20"/>
          <w:szCs w:val="20"/>
        </w:rPr>
        <w:t>Endereço: __________________________________________________</w:t>
      </w:r>
    </w:p>
    <w:p w14:paraId="268E9B42" w14:textId="77777777" w:rsidR="00EA4CC3" w:rsidRPr="00C62DAE" w:rsidRDefault="00EA4CC3" w:rsidP="00EA4CC3">
      <w:pPr>
        <w:spacing w:after="0" w:line="360" w:lineRule="auto"/>
        <w:rPr>
          <w:rFonts w:ascii="Book Antiqua" w:hAnsi="Book Antiqua"/>
          <w:sz w:val="20"/>
          <w:szCs w:val="20"/>
        </w:rPr>
      </w:pPr>
      <w:r w:rsidRPr="00C62DAE">
        <w:rPr>
          <w:rFonts w:ascii="Book Antiqua" w:hAnsi="Book Antiqua"/>
          <w:sz w:val="20"/>
          <w:szCs w:val="20"/>
        </w:rPr>
        <w:t>Município: __________________________________________________</w:t>
      </w:r>
    </w:p>
    <w:p w14:paraId="47E6F896" w14:textId="77777777" w:rsidR="00EA4CC3" w:rsidRPr="00C62DAE" w:rsidRDefault="00EA4CC3" w:rsidP="00EA4CC3">
      <w:pPr>
        <w:spacing w:after="0" w:line="360" w:lineRule="auto"/>
        <w:rPr>
          <w:rFonts w:ascii="Book Antiqua" w:hAnsi="Book Antiqua"/>
          <w:sz w:val="20"/>
          <w:szCs w:val="20"/>
        </w:rPr>
      </w:pPr>
      <w:r w:rsidRPr="00C62DAE">
        <w:rPr>
          <w:rFonts w:ascii="Book Antiqua" w:hAnsi="Book Antiqua"/>
          <w:sz w:val="20"/>
          <w:szCs w:val="20"/>
        </w:rPr>
        <w:t>Telefone: ___________________________________________________</w:t>
      </w:r>
    </w:p>
    <w:p w14:paraId="02DB6285" w14:textId="77777777" w:rsidR="00EA4CC3" w:rsidRPr="00C62DAE" w:rsidRDefault="00EA4CC3" w:rsidP="00EA4CC3">
      <w:pPr>
        <w:spacing w:after="0" w:line="360" w:lineRule="auto"/>
        <w:rPr>
          <w:rFonts w:ascii="Book Antiqua" w:hAnsi="Book Antiqua"/>
          <w:sz w:val="20"/>
          <w:szCs w:val="20"/>
        </w:rPr>
      </w:pPr>
      <w:r w:rsidRPr="00C62DAE">
        <w:rPr>
          <w:rFonts w:ascii="Book Antiqua" w:hAnsi="Book Antiqua"/>
          <w:sz w:val="20"/>
          <w:szCs w:val="20"/>
        </w:rPr>
        <w:t>Agência n°: __________________________________________________</w:t>
      </w:r>
    </w:p>
    <w:p w14:paraId="355F3B7E" w14:textId="77777777" w:rsidR="00EA4CC3" w:rsidRPr="00C62DAE" w:rsidRDefault="00EA4CC3" w:rsidP="00EA4CC3">
      <w:pPr>
        <w:spacing w:after="0" w:line="360" w:lineRule="auto"/>
        <w:rPr>
          <w:rFonts w:ascii="Book Antiqua" w:hAnsi="Book Antiqua"/>
          <w:sz w:val="20"/>
          <w:szCs w:val="20"/>
        </w:rPr>
      </w:pPr>
      <w:r w:rsidRPr="00C62DAE">
        <w:rPr>
          <w:rFonts w:ascii="Book Antiqua" w:hAnsi="Book Antiqua"/>
          <w:sz w:val="20"/>
          <w:szCs w:val="20"/>
        </w:rPr>
        <w:t>Conta n°: ___________________________________________________</w:t>
      </w:r>
    </w:p>
    <w:p w14:paraId="217A2CF1" w14:textId="77777777" w:rsidR="00EA4CC3" w:rsidRPr="00C62DAE" w:rsidRDefault="00EA4CC3" w:rsidP="00EA4CC3">
      <w:pPr>
        <w:spacing w:after="0" w:line="240" w:lineRule="auto"/>
        <w:jc w:val="center"/>
        <w:rPr>
          <w:rFonts w:ascii="Book Antiqua" w:hAnsi="Book Antiqua"/>
          <w:b/>
          <w:sz w:val="20"/>
          <w:szCs w:val="20"/>
        </w:rPr>
      </w:pPr>
    </w:p>
    <w:p w14:paraId="671ACDB3" w14:textId="77777777" w:rsidR="00EA4CC3" w:rsidRPr="00C62DAE" w:rsidRDefault="00EA4CC3" w:rsidP="00EA4CC3">
      <w:pPr>
        <w:spacing w:after="0" w:line="240" w:lineRule="auto"/>
        <w:jc w:val="center"/>
        <w:rPr>
          <w:rFonts w:ascii="Book Antiqua" w:hAnsi="Book Antiqua"/>
          <w:b/>
          <w:sz w:val="20"/>
          <w:szCs w:val="20"/>
        </w:rPr>
      </w:pPr>
    </w:p>
    <w:p w14:paraId="0A52360E" w14:textId="77777777" w:rsidR="00EA4CC3" w:rsidRPr="00C62DAE" w:rsidRDefault="00EA4CC3" w:rsidP="00EA4CC3">
      <w:pPr>
        <w:spacing w:after="0" w:line="240" w:lineRule="auto"/>
        <w:jc w:val="center"/>
        <w:rPr>
          <w:rFonts w:ascii="Book Antiqua" w:hAnsi="Book Antiqua"/>
          <w:b/>
          <w:sz w:val="20"/>
          <w:szCs w:val="20"/>
        </w:rPr>
      </w:pPr>
    </w:p>
    <w:p w14:paraId="0EF06B64"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Por ser verdade,</w:t>
      </w:r>
    </w:p>
    <w:p w14:paraId="38548690"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Firmo a presente.</w:t>
      </w:r>
    </w:p>
    <w:p w14:paraId="1DBB14BC" w14:textId="77777777" w:rsidR="00EA4CC3" w:rsidRPr="00C62DAE" w:rsidRDefault="00EA4CC3" w:rsidP="00EA4CC3">
      <w:pPr>
        <w:spacing w:after="0" w:line="240" w:lineRule="auto"/>
        <w:ind w:firstLine="2268"/>
        <w:rPr>
          <w:rFonts w:ascii="Book Antiqua" w:hAnsi="Book Antiqua"/>
          <w:sz w:val="20"/>
          <w:szCs w:val="20"/>
        </w:rPr>
      </w:pPr>
    </w:p>
    <w:p w14:paraId="2D1742A5" w14:textId="77777777" w:rsidR="00EA4CC3" w:rsidRPr="00C62DAE" w:rsidRDefault="00EA4CC3" w:rsidP="00EA4CC3">
      <w:pPr>
        <w:spacing w:after="0" w:line="240" w:lineRule="auto"/>
        <w:ind w:firstLine="2268"/>
        <w:rPr>
          <w:rFonts w:ascii="Book Antiqua" w:hAnsi="Book Antiqua"/>
          <w:sz w:val="20"/>
          <w:szCs w:val="20"/>
        </w:rPr>
      </w:pPr>
    </w:p>
    <w:p w14:paraId="70647F51" w14:textId="77777777" w:rsidR="00EA4CC3" w:rsidRPr="00C62DAE" w:rsidRDefault="00EA4CC3" w:rsidP="00EA4CC3">
      <w:pPr>
        <w:spacing w:after="0" w:line="240" w:lineRule="auto"/>
        <w:ind w:firstLine="2268"/>
        <w:rPr>
          <w:rFonts w:ascii="Book Antiqua" w:hAnsi="Book Antiqua"/>
          <w:sz w:val="20"/>
          <w:szCs w:val="20"/>
        </w:rPr>
      </w:pPr>
    </w:p>
    <w:p w14:paraId="5A753C49" w14:textId="77777777" w:rsidR="00EA4CC3" w:rsidRPr="00C62DAE" w:rsidRDefault="00EA4CC3" w:rsidP="00EA4CC3">
      <w:pPr>
        <w:spacing w:after="0" w:line="240" w:lineRule="auto"/>
        <w:ind w:firstLine="2268"/>
        <w:rPr>
          <w:rFonts w:ascii="Book Antiqua" w:hAnsi="Book Antiqua"/>
          <w:sz w:val="20"/>
          <w:szCs w:val="20"/>
        </w:rPr>
      </w:pPr>
    </w:p>
    <w:p w14:paraId="5E96B215" w14:textId="77777777" w:rsidR="00EA4CC3" w:rsidRPr="00C62DAE" w:rsidRDefault="00EA4CC3" w:rsidP="00EA4CC3">
      <w:pPr>
        <w:spacing w:after="0" w:line="240" w:lineRule="auto"/>
        <w:ind w:firstLine="2268"/>
        <w:jc w:val="right"/>
        <w:rPr>
          <w:rFonts w:ascii="Book Antiqua" w:hAnsi="Book Antiqua"/>
          <w:sz w:val="20"/>
          <w:szCs w:val="20"/>
        </w:rPr>
      </w:pPr>
      <w:r w:rsidRPr="00C62DAE">
        <w:rPr>
          <w:rFonts w:ascii="Book Antiqua" w:hAnsi="Book Antiqua"/>
          <w:sz w:val="20"/>
          <w:szCs w:val="20"/>
        </w:rPr>
        <w:t xml:space="preserve">Santa Rita do Sapucaí, ____ de __________ </w:t>
      </w:r>
      <w:proofErr w:type="spellStart"/>
      <w:r w:rsidRPr="00C62DAE">
        <w:rPr>
          <w:rFonts w:ascii="Book Antiqua" w:hAnsi="Book Antiqua"/>
          <w:sz w:val="20"/>
          <w:szCs w:val="20"/>
        </w:rPr>
        <w:t>de</w:t>
      </w:r>
      <w:proofErr w:type="spellEnd"/>
      <w:r w:rsidRPr="00C62DAE">
        <w:rPr>
          <w:rFonts w:ascii="Book Antiqua" w:hAnsi="Book Antiqua"/>
          <w:sz w:val="20"/>
          <w:szCs w:val="20"/>
        </w:rPr>
        <w:t xml:space="preserve"> _______.</w:t>
      </w:r>
    </w:p>
    <w:p w14:paraId="563AA93E" w14:textId="77777777" w:rsidR="00EA4CC3" w:rsidRPr="00C62DAE" w:rsidRDefault="00EA4CC3" w:rsidP="00EA4CC3">
      <w:pPr>
        <w:spacing w:after="0" w:line="240" w:lineRule="auto"/>
        <w:ind w:firstLine="2268"/>
        <w:jc w:val="center"/>
        <w:rPr>
          <w:rFonts w:ascii="Book Antiqua" w:hAnsi="Book Antiqua"/>
          <w:sz w:val="20"/>
          <w:szCs w:val="20"/>
        </w:rPr>
      </w:pPr>
    </w:p>
    <w:p w14:paraId="237B92A8" w14:textId="77777777" w:rsidR="00EA4CC3" w:rsidRPr="00C62DAE" w:rsidRDefault="00EA4CC3" w:rsidP="00EA4CC3">
      <w:pPr>
        <w:spacing w:after="0" w:line="240" w:lineRule="auto"/>
        <w:ind w:firstLine="2268"/>
        <w:jc w:val="center"/>
        <w:rPr>
          <w:rFonts w:ascii="Book Antiqua" w:hAnsi="Book Antiqua"/>
          <w:sz w:val="20"/>
          <w:szCs w:val="20"/>
        </w:rPr>
      </w:pPr>
    </w:p>
    <w:p w14:paraId="56B5F66B" w14:textId="77777777" w:rsidR="00EA4CC3" w:rsidRPr="00C62DAE" w:rsidRDefault="00EA4CC3" w:rsidP="00EA4CC3">
      <w:pPr>
        <w:spacing w:after="0" w:line="240" w:lineRule="auto"/>
        <w:ind w:firstLine="2268"/>
        <w:jc w:val="center"/>
        <w:rPr>
          <w:rFonts w:ascii="Book Antiqua" w:hAnsi="Book Antiqua"/>
          <w:sz w:val="20"/>
          <w:szCs w:val="20"/>
        </w:rPr>
      </w:pPr>
    </w:p>
    <w:p w14:paraId="1DBB5A57" w14:textId="77777777" w:rsidR="00EA4CC3" w:rsidRPr="00C62DAE" w:rsidRDefault="00EA4CC3" w:rsidP="00EA4CC3">
      <w:pPr>
        <w:spacing w:after="0" w:line="240" w:lineRule="auto"/>
        <w:ind w:firstLine="2268"/>
        <w:jc w:val="center"/>
        <w:rPr>
          <w:rFonts w:ascii="Book Antiqua" w:hAnsi="Book Antiqua"/>
          <w:sz w:val="20"/>
          <w:szCs w:val="20"/>
        </w:rPr>
      </w:pPr>
    </w:p>
    <w:p w14:paraId="37856B8F"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147C3062"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Cargo do Representante Legal</w:t>
      </w:r>
    </w:p>
    <w:p w14:paraId="7B58D47F" w14:textId="77777777" w:rsidR="00EA4CC3" w:rsidRPr="00C62DAE" w:rsidRDefault="00EA4CC3" w:rsidP="00EA4CC3">
      <w:pPr>
        <w:spacing w:after="0" w:line="240" w:lineRule="auto"/>
        <w:jc w:val="center"/>
        <w:rPr>
          <w:rFonts w:ascii="Book Antiqua" w:hAnsi="Book Antiqua"/>
          <w:i/>
          <w:sz w:val="20"/>
          <w:szCs w:val="20"/>
        </w:rPr>
        <w:sectPr w:rsidR="00EA4CC3" w:rsidRPr="00C62DAE" w:rsidSect="00C62DAE">
          <w:headerReference w:type="default" r:id="rId21"/>
          <w:pgSz w:w="11906" w:h="16838"/>
          <w:pgMar w:top="2410" w:right="1134" w:bottom="1418" w:left="1134" w:header="709" w:footer="709" w:gutter="0"/>
          <w:cols w:space="708"/>
          <w:docGrid w:linePitch="360"/>
        </w:sectPr>
      </w:pPr>
    </w:p>
    <w:p w14:paraId="19DD157C" w14:textId="77777777" w:rsidR="00A5416E" w:rsidRPr="00C62DAE" w:rsidRDefault="00EA4CC3" w:rsidP="00EA4CC3">
      <w:pPr>
        <w:spacing w:after="0" w:line="240" w:lineRule="auto"/>
        <w:jc w:val="center"/>
        <w:rPr>
          <w:rFonts w:ascii="Book Antiqua" w:hAnsi="Book Antiqua"/>
          <w:b/>
          <w:sz w:val="20"/>
          <w:szCs w:val="20"/>
          <w:lang w:eastAsia="pt-BR"/>
        </w:rPr>
      </w:pPr>
      <w:r w:rsidRPr="00C62DAE">
        <w:rPr>
          <w:rFonts w:ascii="Book Antiqua" w:hAnsi="Book Antiqua"/>
          <w:b/>
          <w:sz w:val="20"/>
          <w:szCs w:val="20"/>
        </w:rPr>
        <w:lastRenderedPageBreak/>
        <w:t xml:space="preserve">ANEXO X - </w:t>
      </w:r>
      <w:r w:rsidRPr="00C62DAE">
        <w:rPr>
          <w:rFonts w:ascii="Book Antiqua" w:hAnsi="Book Antiqua"/>
          <w:b/>
          <w:sz w:val="20"/>
          <w:szCs w:val="20"/>
          <w:lang w:eastAsia="pt-BR"/>
        </w:rPr>
        <w:t>DECLARAÇÃO DA ENTIDADE RESPONSABILIZANDO SE PELO</w:t>
      </w:r>
    </w:p>
    <w:p w14:paraId="518DE793" w14:textId="77777777" w:rsidR="00A5416E" w:rsidRPr="00C62DAE" w:rsidRDefault="00EA4CC3" w:rsidP="00EA4CC3">
      <w:pPr>
        <w:spacing w:after="0" w:line="240" w:lineRule="auto"/>
        <w:jc w:val="center"/>
        <w:rPr>
          <w:rFonts w:ascii="Book Antiqua" w:hAnsi="Book Antiqua"/>
          <w:b/>
          <w:sz w:val="20"/>
          <w:szCs w:val="20"/>
          <w:lang w:eastAsia="pt-BR"/>
        </w:rPr>
      </w:pPr>
      <w:r w:rsidRPr="00C62DAE">
        <w:rPr>
          <w:rFonts w:ascii="Book Antiqua" w:hAnsi="Book Antiqua"/>
          <w:b/>
          <w:sz w:val="20"/>
          <w:szCs w:val="20"/>
          <w:lang w:eastAsia="pt-BR"/>
        </w:rPr>
        <w:t>RECEBIMENTO, APLICAÇÃO E PRESTAÇÃO DE CONTAS DOS RECURSOS QUE RECEBER À CONTA DA PARCERIA, BEM COMO OS DA DEVIDA</w:t>
      </w:r>
    </w:p>
    <w:p w14:paraId="4BF9CEB7" w14:textId="77777777" w:rsidR="00EA4CC3" w:rsidRPr="00C62DAE" w:rsidRDefault="00EA4CC3" w:rsidP="00EA4CC3">
      <w:pPr>
        <w:spacing w:after="0" w:line="240" w:lineRule="auto"/>
        <w:jc w:val="center"/>
        <w:rPr>
          <w:rFonts w:ascii="Book Antiqua" w:hAnsi="Book Antiqua"/>
          <w:b/>
          <w:sz w:val="20"/>
          <w:szCs w:val="20"/>
          <w:lang w:eastAsia="pt-BR"/>
        </w:rPr>
      </w:pPr>
      <w:r w:rsidRPr="00C62DAE">
        <w:rPr>
          <w:rFonts w:ascii="Book Antiqua" w:hAnsi="Book Antiqua"/>
          <w:b/>
          <w:sz w:val="20"/>
          <w:szCs w:val="20"/>
          <w:lang w:eastAsia="pt-BR"/>
        </w:rPr>
        <w:t>CONTRAPARTIDA</w:t>
      </w:r>
    </w:p>
    <w:p w14:paraId="497C13ED" w14:textId="77777777" w:rsidR="00EA4CC3" w:rsidRPr="00C62DAE" w:rsidRDefault="00EA4CC3" w:rsidP="00EA4CC3">
      <w:pPr>
        <w:spacing w:after="0" w:line="240" w:lineRule="auto"/>
        <w:jc w:val="center"/>
        <w:rPr>
          <w:rFonts w:ascii="Book Antiqua" w:hAnsi="Book Antiqua"/>
          <w:b/>
          <w:sz w:val="20"/>
          <w:szCs w:val="20"/>
          <w:lang w:eastAsia="pt-BR"/>
        </w:rPr>
      </w:pPr>
    </w:p>
    <w:p w14:paraId="381555F2" w14:textId="77777777" w:rsidR="00EA4CC3" w:rsidRPr="00C62DAE" w:rsidRDefault="00EA4CC3" w:rsidP="00EA4CC3">
      <w:pPr>
        <w:spacing w:after="0" w:line="240" w:lineRule="auto"/>
        <w:jc w:val="center"/>
        <w:rPr>
          <w:rFonts w:ascii="Book Antiqua" w:hAnsi="Book Antiqua"/>
          <w:b/>
          <w:sz w:val="20"/>
          <w:szCs w:val="20"/>
          <w:lang w:eastAsia="pt-BR"/>
        </w:rPr>
      </w:pPr>
    </w:p>
    <w:p w14:paraId="258EFF81" w14:textId="77777777" w:rsidR="00EA4CC3" w:rsidRPr="00C62DAE" w:rsidRDefault="00EA4CC3" w:rsidP="00EA4CC3">
      <w:pPr>
        <w:spacing w:after="0" w:line="240" w:lineRule="auto"/>
        <w:jc w:val="center"/>
        <w:rPr>
          <w:rFonts w:ascii="Book Antiqua" w:hAnsi="Book Antiqua"/>
          <w:b/>
          <w:sz w:val="20"/>
          <w:szCs w:val="20"/>
          <w:lang w:eastAsia="pt-BR"/>
        </w:rPr>
      </w:pPr>
    </w:p>
    <w:p w14:paraId="79ECC27D" w14:textId="77777777" w:rsidR="00EA4CC3" w:rsidRPr="00C62DAE" w:rsidRDefault="00EA4CC3" w:rsidP="00EA4CC3">
      <w:pPr>
        <w:spacing w:after="0" w:line="240" w:lineRule="auto"/>
        <w:jc w:val="center"/>
        <w:rPr>
          <w:rFonts w:ascii="Book Antiqua" w:hAnsi="Book Antiqua"/>
          <w:b/>
          <w:sz w:val="20"/>
          <w:szCs w:val="20"/>
          <w:lang w:eastAsia="pt-BR"/>
        </w:rPr>
      </w:pPr>
    </w:p>
    <w:p w14:paraId="0AEE3252" w14:textId="77777777" w:rsidR="00EA4CC3" w:rsidRPr="00C62DAE" w:rsidRDefault="00EA4CC3" w:rsidP="00EA4CC3">
      <w:pPr>
        <w:spacing w:after="0" w:line="240" w:lineRule="auto"/>
        <w:jc w:val="center"/>
        <w:rPr>
          <w:rFonts w:ascii="Book Antiqua" w:hAnsi="Book Antiqua"/>
          <w:b/>
          <w:sz w:val="20"/>
          <w:szCs w:val="20"/>
          <w:lang w:eastAsia="pt-BR"/>
        </w:rPr>
      </w:pPr>
    </w:p>
    <w:p w14:paraId="6F0D1F78" w14:textId="77777777" w:rsidR="00EA4CC3" w:rsidRPr="00C62DAE" w:rsidRDefault="00EA4CC3" w:rsidP="00EA4CC3">
      <w:pPr>
        <w:spacing w:after="0" w:line="240" w:lineRule="auto"/>
        <w:jc w:val="center"/>
        <w:rPr>
          <w:rFonts w:ascii="Book Antiqua" w:hAnsi="Book Antiqua"/>
          <w:b/>
          <w:sz w:val="20"/>
          <w:szCs w:val="20"/>
          <w:lang w:eastAsia="pt-BR"/>
        </w:rPr>
      </w:pPr>
      <w:r w:rsidRPr="00C62DAE">
        <w:rPr>
          <w:rFonts w:ascii="Book Antiqua" w:hAnsi="Book Antiqua"/>
          <w:b/>
          <w:sz w:val="20"/>
          <w:szCs w:val="20"/>
          <w:lang w:eastAsia="pt-BR"/>
        </w:rPr>
        <w:t>DECLARAÇÃO</w:t>
      </w:r>
    </w:p>
    <w:p w14:paraId="657D3AD3" w14:textId="77777777" w:rsidR="00EA4CC3" w:rsidRPr="00C62DAE" w:rsidRDefault="00EA4CC3" w:rsidP="00EA4CC3">
      <w:pPr>
        <w:spacing w:after="0" w:line="240" w:lineRule="auto"/>
        <w:jc w:val="center"/>
        <w:rPr>
          <w:rFonts w:ascii="Book Antiqua" w:hAnsi="Book Antiqua"/>
          <w:b/>
          <w:sz w:val="20"/>
          <w:szCs w:val="20"/>
          <w:lang w:eastAsia="pt-BR"/>
        </w:rPr>
      </w:pPr>
    </w:p>
    <w:p w14:paraId="104690CA" w14:textId="77777777" w:rsidR="00EA4CC3" w:rsidRPr="00C62DAE" w:rsidRDefault="00EA4CC3" w:rsidP="00EA4CC3">
      <w:pPr>
        <w:spacing w:after="0" w:line="240" w:lineRule="auto"/>
        <w:jc w:val="center"/>
        <w:rPr>
          <w:rFonts w:ascii="Book Antiqua" w:hAnsi="Book Antiqua"/>
          <w:b/>
          <w:sz w:val="20"/>
          <w:szCs w:val="20"/>
          <w:lang w:eastAsia="pt-BR"/>
        </w:rPr>
      </w:pPr>
    </w:p>
    <w:p w14:paraId="7E2D4A94" w14:textId="77777777" w:rsidR="00EA4CC3" w:rsidRPr="00C62DAE" w:rsidRDefault="00EA4CC3" w:rsidP="00EA4CC3">
      <w:pPr>
        <w:spacing w:after="0" w:line="240" w:lineRule="auto"/>
        <w:jc w:val="center"/>
        <w:rPr>
          <w:rFonts w:ascii="Book Antiqua" w:hAnsi="Book Antiqua"/>
          <w:b/>
          <w:sz w:val="20"/>
          <w:szCs w:val="20"/>
          <w:lang w:eastAsia="pt-BR"/>
        </w:rPr>
      </w:pPr>
    </w:p>
    <w:p w14:paraId="2A930E9F" w14:textId="77777777" w:rsidR="00EA4CC3" w:rsidRPr="00C62DAE" w:rsidRDefault="00EA4CC3" w:rsidP="00EA4CC3">
      <w:pPr>
        <w:spacing w:after="0" w:line="240" w:lineRule="auto"/>
        <w:jc w:val="center"/>
        <w:rPr>
          <w:rFonts w:ascii="Book Antiqua" w:hAnsi="Book Antiqua"/>
          <w:b/>
          <w:sz w:val="20"/>
          <w:szCs w:val="20"/>
        </w:rPr>
      </w:pPr>
    </w:p>
    <w:p w14:paraId="66A4B12B" w14:textId="77777777" w:rsidR="00EA4CC3" w:rsidRPr="00C62DAE" w:rsidRDefault="00EA4CC3" w:rsidP="00EA4CC3">
      <w:pPr>
        <w:spacing w:after="0" w:line="240" w:lineRule="auto"/>
        <w:jc w:val="center"/>
        <w:rPr>
          <w:rFonts w:ascii="Book Antiqua" w:hAnsi="Book Antiqua"/>
          <w:b/>
          <w:sz w:val="20"/>
          <w:szCs w:val="20"/>
        </w:rPr>
      </w:pPr>
    </w:p>
    <w:p w14:paraId="572D9C6E" w14:textId="77777777" w:rsidR="00EA4CC3" w:rsidRPr="00C62DAE" w:rsidRDefault="00EA4CC3" w:rsidP="00EA4CC3">
      <w:pPr>
        <w:spacing w:after="0" w:line="240" w:lineRule="auto"/>
        <w:ind w:firstLine="2268"/>
        <w:rPr>
          <w:rFonts w:ascii="Book Antiqua" w:hAnsi="Book Antiqua"/>
          <w:sz w:val="20"/>
          <w:szCs w:val="20"/>
          <w:lang w:eastAsia="pt-BR"/>
        </w:rPr>
      </w:pPr>
      <w:r w:rsidRPr="00C62DAE">
        <w:rPr>
          <w:rFonts w:ascii="Book Antiqua" w:hAnsi="Book Antiqua"/>
          <w:sz w:val="20"/>
          <w:szCs w:val="20"/>
        </w:rPr>
        <w:t xml:space="preserve">Eu, [nome do Representante Legal], presidente/diretor/provedor do (a) _____________________________, CPF </w:t>
      </w:r>
      <w:proofErr w:type="spellStart"/>
      <w:r w:rsidRPr="00C62DAE">
        <w:rPr>
          <w:rFonts w:ascii="Book Antiqua" w:hAnsi="Book Antiqua"/>
          <w:sz w:val="20"/>
          <w:szCs w:val="20"/>
        </w:rPr>
        <w:t>xxx.xxx.xxx-xx</w:t>
      </w:r>
      <w:proofErr w:type="spellEnd"/>
      <w:r w:rsidRPr="00C62DAE">
        <w:rPr>
          <w:rFonts w:ascii="Book Antiqua" w:hAnsi="Book Antiqua"/>
          <w:sz w:val="20"/>
          <w:szCs w:val="20"/>
        </w:rPr>
        <w:t xml:space="preserve">, DECLARO para os devidos fins e sob penas da lei, que me </w:t>
      </w:r>
      <w:r w:rsidRPr="00C62DAE">
        <w:rPr>
          <w:rFonts w:ascii="Book Antiqua" w:hAnsi="Book Antiqua"/>
          <w:sz w:val="20"/>
          <w:szCs w:val="20"/>
          <w:lang w:eastAsia="pt-BR"/>
        </w:rPr>
        <w:t>responsabilizo se pelo recebimento, aplicação e Prestação de Contas dos recursos financeiros que r</w:t>
      </w:r>
      <w:r w:rsidRPr="00C62DAE">
        <w:rPr>
          <w:rFonts w:ascii="Book Antiqua" w:hAnsi="Book Antiqua"/>
          <w:sz w:val="20"/>
          <w:szCs w:val="20"/>
          <w:lang w:eastAsia="pt-BR"/>
        </w:rPr>
        <w:t>e</w:t>
      </w:r>
      <w:r w:rsidRPr="00C62DAE">
        <w:rPr>
          <w:rFonts w:ascii="Book Antiqua" w:hAnsi="Book Antiqua"/>
          <w:sz w:val="20"/>
          <w:szCs w:val="20"/>
          <w:lang w:eastAsia="pt-BR"/>
        </w:rPr>
        <w:t>ceber à conta da parceria, bem como os da devida contrapartida.</w:t>
      </w:r>
    </w:p>
    <w:p w14:paraId="0BD711B0" w14:textId="77777777" w:rsidR="00EA4CC3" w:rsidRPr="00C62DAE" w:rsidRDefault="00EA4CC3" w:rsidP="00EA4CC3">
      <w:pPr>
        <w:spacing w:after="0" w:line="240" w:lineRule="auto"/>
        <w:ind w:firstLine="2268"/>
        <w:rPr>
          <w:rFonts w:ascii="Book Antiqua" w:hAnsi="Book Antiqua"/>
          <w:sz w:val="20"/>
          <w:szCs w:val="20"/>
          <w:lang w:eastAsia="pt-BR"/>
        </w:rPr>
      </w:pPr>
    </w:p>
    <w:p w14:paraId="54CE4BBA" w14:textId="77777777" w:rsidR="00EA4CC3" w:rsidRPr="00C62DAE" w:rsidRDefault="00EA4CC3" w:rsidP="00EA4CC3">
      <w:pPr>
        <w:spacing w:after="0" w:line="240" w:lineRule="auto"/>
        <w:ind w:firstLine="2268"/>
        <w:rPr>
          <w:rFonts w:ascii="Book Antiqua" w:hAnsi="Book Antiqua"/>
          <w:sz w:val="20"/>
          <w:szCs w:val="20"/>
          <w:lang w:eastAsia="pt-BR"/>
        </w:rPr>
      </w:pPr>
    </w:p>
    <w:p w14:paraId="093C00A8" w14:textId="77777777" w:rsidR="00EA4CC3" w:rsidRPr="00C62DAE" w:rsidRDefault="00EA4CC3" w:rsidP="00EA4CC3">
      <w:pPr>
        <w:spacing w:after="0" w:line="240" w:lineRule="auto"/>
        <w:ind w:firstLine="2268"/>
        <w:rPr>
          <w:rFonts w:ascii="Book Antiqua" w:hAnsi="Book Antiqua"/>
          <w:sz w:val="20"/>
          <w:szCs w:val="20"/>
          <w:lang w:eastAsia="pt-BR"/>
        </w:rPr>
      </w:pPr>
      <w:r w:rsidRPr="00C62DAE">
        <w:rPr>
          <w:rFonts w:ascii="Book Antiqua" w:hAnsi="Book Antiqua"/>
          <w:sz w:val="20"/>
          <w:szCs w:val="20"/>
          <w:lang w:eastAsia="pt-BR"/>
        </w:rPr>
        <w:t>DECLARO ainda que, não haverá contratação ou remuneração a qualquer título, pela OSC, com os recursos repassados, de servidor ou empregado público, inclusive aquele que exerça cargo em comissão ou função de confiança de órgão ou entidade da Administração Pública celebrante, bem como seus respectivos cônjuges, companheiros ou parentes, até o segundo grau, em linha reta, colateral ou por af</w:t>
      </w:r>
      <w:r w:rsidRPr="00C62DAE">
        <w:rPr>
          <w:rFonts w:ascii="Book Antiqua" w:hAnsi="Book Antiqua"/>
          <w:sz w:val="20"/>
          <w:szCs w:val="20"/>
          <w:lang w:eastAsia="pt-BR"/>
        </w:rPr>
        <w:t>i</w:t>
      </w:r>
      <w:r w:rsidRPr="00C62DAE">
        <w:rPr>
          <w:rFonts w:ascii="Book Antiqua" w:hAnsi="Book Antiqua"/>
          <w:sz w:val="20"/>
          <w:szCs w:val="20"/>
          <w:lang w:eastAsia="pt-BR"/>
        </w:rPr>
        <w:t>nidade.</w:t>
      </w:r>
    </w:p>
    <w:p w14:paraId="5DF1D797" w14:textId="77777777" w:rsidR="00EA4CC3" w:rsidRPr="00C62DAE" w:rsidRDefault="00EA4CC3" w:rsidP="00EA4CC3">
      <w:pPr>
        <w:spacing w:after="0" w:line="240" w:lineRule="auto"/>
        <w:ind w:firstLine="2268"/>
        <w:rPr>
          <w:rFonts w:ascii="Book Antiqua" w:hAnsi="Book Antiqua"/>
          <w:sz w:val="20"/>
          <w:szCs w:val="20"/>
          <w:lang w:eastAsia="pt-BR"/>
        </w:rPr>
      </w:pPr>
    </w:p>
    <w:p w14:paraId="21E89C4A" w14:textId="77777777" w:rsidR="00EA4CC3" w:rsidRPr="00C62DAE" w:rsidRDefault="00EA4CC3" w:rsidP="00EA4CC3">
      <w:pPr>
        <w:spacing w:after="0" w:line="240" w:lineRule="auto"/>
        <w:ind w:firstLine="2268"/>
        <w:rPr>
          <w:rFonts w:ascii="Book Antiqua" w:hAnsi="Book Antiqua"/>
          <w:sz w:val="20"/>
          <w:szCs w:val="20"/>
          <w:lang w:eastAsia="pt-BR"/>
        </w:rPr>
      </w:pPr>
    </w:p>
    <w:p w14:paraId="73C093F4" w14:textId="77777777" w:rsidR="00EA4CC3" w:rsidRPr="00C62DAE" w:rsidRDefault="00EA4CC3" w:rsidP="00EA4CC3">
      <w:pPr>
        <w:spacing w:after="0" w:line="240" w:lineRule="auto"/>
        <w:ind w:firstLine="2268"/>
        <w:rPr>
          <w:rFonts w:ascii="Book Antiqua" w:hAnsi="Book Antiqua"/>
          <w:sz w:val="20"/>
          <w:szCs w:val="20"/>
          <w:lang w:eastAsia="pt-BR"/>
        </w:rPr>
      </w:pPr>
    </w:p>
    <w:p w14:paraId="3DF8E603" w14:textId="77777777" w:rsidR="00EA4CC3" w:rsidRPr="00C62DAE" w:rsidRDefault="00EA4CC3" w:rsidP="00EA4CC3">
      <w:pPr>
        <w:spacing w:after="0" w:line="240" w:lineRule="auto"/>
        <w:ind w:firstLine="2268"/>
        <w:rPr>
          <w:rFonts w:ascii="Book Antiqua" w:hAnsi="Book Antiqua"/>
          <w:sz w:val="20"/>
          <w:szCs w:val="20"/>
          <w:lang w:eastAsia="pt-BR"/>
        </w:rPr>
      </w:pPr>
    </w:p>
    <w:p w14:paraId="109CCA00"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Por ser verdade,</w:t>
      </w:r>
    </w:p>
    <w:p w14:paraId="69FE0B5C"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Firmo a presente.</w:t>
      </w:r>
    </w:p>
    <w:p w14:paraId="5206AC73" w14:textId="77777777" w:rsidR="00EA4CC3" w:rsidRPr="00C62DAE" w:rsidRDefault="00EA4CC3" w:rsidP="00EA4CC3">
      <w:pPr>
        <w:spacing w:after="0" w:line="240" w:lineRule="auto"/>
        <w:ind w:firstLine="2268"/>
        <w:rPr>
          <w:rFonts w:ascii="Book Antiqua" w:hAnsi="Book Antiqua"/>
          <w:sz w:val="20"/>
          <w:szCs w:val="20"/>
        </w:rPr>
      </w:pPr>
    </w:p>
    <w:p w14:paraId="6512A46C" w14:textId="77777777" w:rsidR="00EA4CC3" w:rsidRPr="00C62DAE" w:rsidRDefault="00EA4CC3" w:rsidP="00EA4CC3">
      <w:pPr>
        <w:spacing w:after="0" w:line="240" w:lineRule="auto"/>
        <w:ind w:firstLine="2268"/>
        <w:rPr>
          <w:rFonts w:ascii="Book Antiqua" w:hAnsi="Book Antiqua"/>
          <w:sz w:val="20"/>
          <w:szCs w:val="20"/>
        </w:rPr>
      </w:pPr>
    </w:p>
    <w:p w14:paraId="173AAB9D" w14:textId="77777777" w:rsidR="00EA4CC3" w:rsidRPr="00C62DAE" w:rsidRDefault="00EA4CC3" w:rsidP="00EA4CC3">
      <w:pPr>
        <w:spacing w:after="0" w:line="240" w:lineRule="auto"/>
        <w:ind w:firstLine="2268"/>
        <w:rPr>
          <w:rFonts w:ascii="Book Antiqua" w:hAnsi="Book Antiqua"/>
          <w:sz w:val="20"/>
          <w:szCs w:val="20"/>
        </w:rPr>
      </w:pPr>
    </w:p>
    <w:p w14:paraId="40D65A7C" w14:textId="77777777" w:rsidR="00EA4CC3" w:rsidRPr="00C62DAE" w:rsidRDefault="00EA4CC3" w:rsidP="00EA4CC3">
      <w:pPr>
        <w:spacing w:after="0" w:line="240" w:lineRule="auto"/>
        <w:ind w:firstLine="2268"/>
        <w:rPr>
          <w:rFonts w:ascii="Book Antiqua" w:hAnsi="Book Antiqua"/>
          <w:sz w:val="20"/>
          <w:szCs w:val="20"/>
        </w:rPr>
      </w:pPr>
    </w:p>
    <w:p w14:paraId="7A5A2694" w14:textId="77777777" w:rsidR="00EA4CC3" w:rsidRPr="00C62DAE" w:rsidRDefault="00EA4CC3" w:rsidP="00EA4CC3">
      <w:pPr>
        <w:spacing w:after="0" w:line="240" w:lineRule="auto"/>
        <w:ind w:firstLine="2268"/>
        <w:jc w:val="right"/>
        <w:rPr>
          <w:rFonts w:ascii="Book Antiqua" w:hAnsi="Book Antiqua"/>
          <w:sz w:val="20"/>
          <w:szCs w:val="20"/>
        </w:rPr>
      </w:pPr>
      <w:r w:rsidRPr="00C62DAE">
        <w:rPr>
          <w:rFonts w:ascii="Book Antiqua" w:hAnsi="Book Antiqua"/>
          <w:sz w:val="20"/>
          <w:szCs w:val="20"/>
        </w:rPr>
        <w:t xml:space="preserve">Santa Rita do Sapucaí, ____ de __________ </w:t>
      </w:r>
      <w:proofErr w:type="spellStart"/>
      <w:r w:rsidRPr="00C62DAE">
        <w:rPr>
          <w:rFonts w:ascii="Book Antiqua" w:hAnsi="Book Antiqua"/>
          <w:sz w:val="20"/>
          <w:szCs w:val="20"/>
        </w:rPr>
        <w:t>de</w:t>
      </w:r>
      <w:proofErr w:type="spellEnd"/>
      <w:r w:rsidRPr="00C62DAE">
        <w:rPr>
          <w:rFonts w:ascii="Book Antiqua" w:hAnsi="Book Antiqua"/>
          <w:sz w:val="20"/>
          <w:szCs w:val="20"/>
        </w:rPr>
        <w:t xml:space="preserve"> _______.</w:t>
      </w:r>
    </w:p>
    <w:p w14:paraId="6F86EC4E" w14:textId="77777777" w:rsidR="00EA4CC3" w:rsidRPr="00C62DAE" w:rsidRDefault="00EA4CC3" w:rsidP="00EA4CC3">
      <w:pPr>
        <w:spacing w:after="0" w:line="240" w:lineRule="auto"/>
        <w:ind w:firstLine="2268"/>
        <w:jc w:val="center"/>
        <w:rPr>
          <w:rFonts w:ascii="Book Antiqua" w:hAnsi="Book Antiqua"/>
          <w:sz w:val="20"/>
          <w:szCs w:val="20"/>
        </w:rPr>
      </w:pPr>
    </w:p>
    <w:p w14:paraId="262465F2" w14:textId="77777777" w:rsidR="00EA4CC3" w:rsidRPr="00C62DAE" w:rsidRDefault="00EA4CC3" w:rsidP="00EA4CC3">
      <w:pPr>
        <w:spacing w:after="0" w:line="240" w:lineRule="auto"/>
        <w:ind w:firstLine="2268"/>
        <w:jc w:val="center"/>
        <w:rPr>
          <w:rFonts w:ascii="Book Antiqua" w:hAnsi="Book Antiqua"/>
          <w:sz w:val="20"/>
          <w:szCs w:val="20"/>
        </w:rPr>
      </w:pPr>
    </w:p>
    <w:p w14:paraId="5D67C742" w14:textId="77777777" w:rsidR="00EA4CC3" w:rsidRPr="00C62DAE" w:rsidRDefault="00EA4CC3" w:rsidP="00EA4CC3">
      <w:pPr>
        <w:spacing w:after="0" w:line="240" w:lineRule="auto"/>
        <w:ind w:firstLine="2268"/>
        <w:jc w:val="center"/>
        <w:rPr>
          <w:rFonts w:ascii="Book Antiqua" w:hAnsi="Book Antiqua"/>
          <w:sz w:val="20"/>
          <w:szCs w:val="20"/>
        </w:rPr>
      </w:pPr>
    </w:p>
    <w:p w14:paraId="715420B7" w14:textId="77777777" w:rsidR="00EA4CC3" w:rsidRPr="00C62DAE" w:rsidRDefault="00EA4CC3" w:rsidP="00EA4CC3">
      <w:pPr>
        <w:spacing w:after="0" w:line="240" w:lineRule="auto"/>
        <w:ind w:firstLine="2268"/>
        <w:jc w:val="center"/>
        <w:rPr>
          <w:rFonts w:ascii="Book Antiqua" w:hAnsi="Book Antiqua"/>
          <w:sz w:val="20"/>
          <w:szCs w:val="20"/>
        </w:rPr>
      </w:pPr>
    </w:p>
    <w:p w14:paraId="43780258"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6DFEB92A"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Cargo do Representante Legal</w:t>
      </w:r>
    </w:p>
    <w:p w14:paraId="6012803C" w14:textId="77777777" w:rsidR="00990F69" w:rsidRPr="00C62DAE" w:rsidRDefault="00990F69" w:rsidP="00990F69">
      <w:pPr>
        <w:spacing w:after="0" w:line="240" w:lineRule="auto"/>
        <w:rPr>
          <w:rFonts w:ascii="Book Antiqua" w:hAnsi="Book Antiqua"/>
          <w:i/>
          <w:sz w:val="20"/>
          <w:szCs w:val="20"/>
        </w:rPr>
      </w:pPr>
    </w:p>
    <w:p w14:paraId="40CE60ED" w14:textId="77777777" w:rsidR="0013665A" w:rsidRPr="00C62DAE" w:rsidRDefault="0013665A" w:rsidP="00990F69">
      <w:pPr>
        <w:spacing w:after="0" w:line="240" w:lineRule="auto"/>
        <w:rPr>
          <w:rFonts w:ascii="Book Antiqua" w:hAnsi="Book Antiqua"/>
          <w:i/>
          <w:sz w:val="20"/>
          <w:szCs w:val="20"/>
        </w:rPr>
      </w:pPr>
    </w:p>
    <w:p w14:paraId="486949DA" w14:textId="77777777" w:rsidR="0013665A" w:rsidRPr="00C62DAE" w:rsidRDefault="0013665A" w:rsidP="00990F69">
      <w:pPr>
        <w:spacing w:after="0" w:line="240" w:lineRule="auto"/>
        <w:rPr>
          <w:rFonts w:ascii="Book Antiqua" w:hAnsi="Book Antiqua"/>
          <w:i/>
          <w:sz w:val="20"/>
          <w:szCs w:val="20"/>
        </w:rPr>
      </w:pPr>
    </w:p>
    <w:p w14:paraId="0A42FD4D" w14:textId="77777777" w:rsidR="00A5416E" w:rsidRPr="00C62DAE" w:rsidRDefault="00A5416E">
      <w:pPr>
        <w:spacing w:after="160" w:line="259" w:lineRule="auto"/>
        <w:jc w:val="left"/>
        <w:rPr>
          <w:rFonts w:ascii="Book Antiqua" w:hAnsi="Book Antiqua"/>
          <w:b/>
          <w:sz w:val="20"/>
          <w:szCs w:val="20"/>
        </w:rPr>
      </w:pPr>
      <w:r w:rsidRPr="00C62DAE">
        <w:rPr>
          <w:rFonts w:ascii="Book Antiqua" w:hAnsi="Book Antiqua"/>
          <w:b/>
          <w:sz w:val="20"/>
          <w:szCs w:val="20"/>
        </w:rPr>
        <w:br w:type="page"/>
      </w:r>
    </w:p>
    <w:p w14:paraId="46FC22ED" w14:textId="77777777" w:rsidR="0013665A" w:rsidRPr="00C62DAE" w:rsidRDefault="0013665A" w:rsidP="0013665A">
      <w:pPr>
        <w:spacing w:after="0" w:line="240" w:lineRule="auto"/>
        <w:jc w:val="center"/>
        <w:rPr>
          <w:rFonts w:ascii="Book Antiqua" w:hAnsi="Book Antiqua"/>
          <w:b/>
          <w:sz w:val="20"/>
          <w:szCs w:val="20"/>
          <w:lang w:eastAsia="pt-BR"/>
        </w:rPr>
      </w:pPr>
      <w:r w:rsidRPr="00C62DAE">
        <w:rPr>
          <w:rFonts w:ascii="Book Antiqua" w:hAnsi="Book Antiqua"/>
          <w:b/>
          <w:sz w:val="20"/>
          <w:szCs w:val="20"/>
        </w:rPr>
        <w:lastRenderedPageBreak/>
        <w:t xml:space="preserve">ANEXO X – </w:t>
      </w:r>
      <w:r w:rsidRPr="00C62DAE">
        <w:rPr>
          <w:rFonts w:ascii="Book Antiqua" w:hAnsi="Book Antiqua"/>
          <w:b/>
          <w:sz w:val="20"/>
          <w:szCs w:val="20"/>
          <w:lang w:eastAsia="pt-BR"/>
        </w:rPr>
        <w:t xml:space="preserve">MINUTA DO </w:t>
      </w:r>
      <w:r w:rsidR="00A5416E" w:rsidRPr="00C62DAE">
        <w:rPr>
          <w:rFonts w:ascii="Book Antiqua" w:hAnsi="Book Antiqua"/>
          <w:b/>
          <w:sz w:val="20"/>
          <w:szCs w:val="20"/>
          <w:lang w:eastAsia="pt-BR"/>
        </w:rPr>
        <w:t>TERMO DE COLABORAÇÃO</w:t>
      </w:r>
    </w:p>
    <w:p w14:paraId="51D4C187" w14:textId="77777777" w:rsidR="003E27FD" w:rsidRPr="00C62DAE" w:rsidRDefault="003E27FD" w:rsidP="0013665A">
      <w:pPr>
        <w:spacing w:after="0" w:line="240" w:lineRule="auto"/>
        <w:jc w:val="center"/>
        <w:rPr>
          <w:rFonts w:ascii="Book Antiqua" w:hAnsi="Book Antiqua"/>
          <w:b/>
          <w:sz w:val="20"/>
          <w:szCs w:val="20"/>
          <w:lang w:eastAsia="pt-BR"/>
        </w:rPr>
      </w:pPr>
    </w:p>
    <w:p w14:paraId="6A11334E" w14:textId="77777777" w:rsidR="003E27FD" w:rsidRPr="00C62DAE" w:rsidRDefault="003E27FD" w:rsidP="0013665A">
      <w:pPr>
        <w:spacing w:after="0" w:line="240" w:lineRule="auto"/>
        <w:jc w:val="center"/>
        <w:rPr>
          <w:rFonts w:ascii="Book Antiqua" w:hAnsi="Book Antiqua"/>
          <w:b/>
          <w:sz w:val="20"/>
          <w:szCs w:val="20"/>
          <w:lang w:eastAsia="pt-BR"/>
        </w:rPr>
      </w:pPr>
    </w:p>
    <w:p w14:paraId="30EA1A51" w14:textId="77777777" w:rsidR="003E27FD" w:rsidRPr="00C62DAE" w:rsidRDefault="00A5416E" w:rsidP="003E27FD">
      <w:pPr>
        <w:jc w:val="right"/>
        <w:rPr>
          <w:rFonts w:ascii="Book Antiqua" w:hAnsi="Book Antiqua"/>
          <w:b/>
          <w:sz w:val="20"/>
          <w:szCs w:val="20"/>
        </w:rPr>
      </w:pPr>
      <w:r w:rsidRPr="00C62DAE">
        <w:rPr>
          <w:rFonts w:ascii="Book Antiqua" w:hAnsi="Book Antiqua"/>
          <w:b/>
          <w:sz w:val="20"/>
          <w:szCs w:val="20"/>
        </w:rPr>
        <w:t>TERMO DE COLABORAÇÃO</w:t>
      </w:r>
      <w:r w:rsidR="003E27FD" w:rsidRPr="00C62DAE">
        <w:rPr>
          <w:rFonts w:ascii="Book Antiqua" w:hAnsi="Book Antiqua"/>
          <w:b/>
          <w:sz w:val="20"/>
          <w:szCs w:val="20"/>
        </w:rPr>
        <w:t xml:space="preserve"> nº ____/______</w:t>
      </w:r>
    </w:p>
    <w:p w14:paraId="20006D3E" w14:textId="77777777" w:rsidR="003E27FD" w:rsidRPr="00C62DAE" w:rsidRDefault="003E27FD" w:rsidP="003E27FD">
      <w:pPr>
        <w:jc w:val="right"/>
        <w:rPr>
          <w:rFonts w:ascii="Book Antiqua" w:hAnsi="Book Antiqua"/>
          <w:b/>
          <w:sz w:val="20"/>
          <w:szCs w:val="20"/>
        </w:rPr>
      </w:pPr>
    </w:p>
    <w:p w14:paraId="4B6BB8DE" w14:textId="77777777" w:rsidR="003E27FD" w:rsidRPr="00C62DAE" w:rsidRDefault="003E27FD" w:rsidP="003E27FD">
      <w:pPr>
        <w:ind w:left="4536"/>
        <w:rPr>
          <w:rFonts w:ascii="Book Antiqua" w:hAnsi="Book Antiqua"/>
          <w:sz w:val="20"/>
          <w:szCs w:val="20"/>
        </w:rPr>
      </w:pPr>
    </w:p>
    <w:p w14:paraId="7E9FF237" w14:textId="77777777" w:rsidR="003E27FD" w:rsidRPr="00C62DAE" w:rsidRDefault="00A5416E" w:rsidP="003E27FD">
      <w:pPr>
        <w:ind w:left="2835"/>
        <w:rPr>
          <w:rFonts w:ascii="Book Antiqua" w:hAnsi="Book Antiqua"/>
          <w:sz w:val="20"/>
          <w:szCs w:val="20"/>
        </w:rPr>
      </w:pPr>
      <w:r w:rsidRPr="00C62DAE">
        <w:rPr>
          <w:rFonts w:ascii="Book Antiqua" w:hAnsi="Book Antiqua"/>
          <w:sz w:val="20"/>
          <w:szCs w:val="20"/>
        </w:rPr>
        <w:t>TERMO DE COLABORAÇÃO</w:t>
      </w:r>
      <w:r w:rsidR="003E27FD" w:rsidRPr="00C62DAE">
        <w:rPr>
          <w:rFonts w:ascii="Book Antiqua" w:hAnsi="Book Antiqua"/>
          <w:sz w:val="20"/>
          <w:szCs w:val="20"/>
        </w:rPr>
        <w:t xml:space="preserve"> QUE ENTRE SI CELEBRAM O MUNICÍPIO DE SANTA RITA DO SAPUCAÍ, POR INTERMÉDIO DA SECRETARIA MUNICIPAL </w:t>
      </w:r>
      <w:r w:rsidR="00D70EFC" w:rsidRPr="00C62DAE">
        <w:rPr>
          <w:rFonts w:ascii="Book Antiqua" w:hAnsi="Book Antiqua"/>
          <w:sz w:val="20"/>
          <w:szCs w:val="20"/>
        </w:rPr>
        <w:t>DE CULTURA, ESPORTE, LAZER E TURISMO</w:t>
      </w:r>
      <w:r w:rsidR="003E27FD" w:rsidRPr="00C62DAE">
        <w:rPr>
          <w:rFonts w:ascii="Book Antiqua" w:hAnsi="Book Antiqua"/>
          <w:sz w:val="20"/>
          <w:szCs w:val="20"/>
        </w:rPr>
        <w:t>, E ___________________________.</w:t>
      </w:r>
    </w:p>
    <w:p w14:paraId="591C1274" w14:textId="77777777" w:rsidR="003E27FD" w:rsidRPr="00C62DAE" w:rsidRDefault="003E27FD" w:rsidP="003E27FD">
      <w:pPr>
        <w:ind w:left="2835"/>
        <w:rPr>
          <w:rFonts w:ascii="Book Antiqua" w:hAnsi="Book Antiqua"/>
          <w:sz w:val="20"/>
          <w:szCs w:val="20"/>
        </w:rPr>
      </w:pPr>
    </w:p>
    <w:p w14:paraId="24FCCA54"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ab/>
      </w:r>
      <w:r w:rsidRPr="00C62DAE">
        <w:rPr>
          <w:rFonts w:ascii="Book Antiqua" w:hAnsi="Book Antiqua"/>
          <w:sz w:val="20"/>
          <w:szCs w:val="20"/>
        </w:rPr>
        <w:tab/>
      </w:r>
      <w:r w:rsidRPr="00C62DAE">
        <w:rPr>
          <w:rFonts w:ascii="Book Antiqua" w:hAnsi="Book Antiqua"/>
          <w:sz w:val="20"/>
          <w:szCs w:val="20"/>
        </w:rPr>
        <w:tab/>
        <w:t xml:space="preserve"> </w:t>
      </w:r>
    </w:p>
    <w:p w14:paraId="10EAB85C" w14:textId="44CD7719" w:rsidR="003E27FD" w:rsidRPr="00C62DAE" w:rsidRDefault="003E27FD" w:rsidP="003E27FD">
      <w:pPr>
        <w:ind w:firstLine="1701"/>
        <w:rPr>
          <w:rFonts w:ascii="Book Antiqua" w:hAnsi="Book Antiqua"/>
          <w:b/>
          <w:sz w:val="20"/>
          <w:szCs w:val="20"/>
        </w:rPr>
      </w:pPr>
      <w:r w:rsidRPr="00C62DAE">
        <w:rPr>
          <w:rFonts w:ascii="Book Antiqua" w:hAnsi="Book Antiqua"/>
          <w:sz w:val="20"/>
          <w:szCs w:val="20"/>
        </w:rPr>
        <w:t xml:space="preserve">O </w:t>
      </w:r>
      <w:r w:rsidRPr="00C62DAE">
        <w:rPr>
          <w:rFonts w:ascii="Book Antiqua" w:hAnsi="Book Antiqua"/>
          <w:b/>
          <w:sz w:val="20"/>
          <w:szCs w:val="20"/>
        </w:rPr>
        <w:t>MUNICÍPIO DE SANTA RITA DO SAPUCAÍ</w:t>
      </w:r>
      <w:r w:rsidRPr="00C62DAE">
        <w:rPr>
          <w:rFonts w:ascii="Book Antiqua" w:hAnsi="Book Antiqua"/>
          <w:sz w:val="20"/>
          <w:szCs w:val="20"/>
        </w:rPr>
        <w:t xml:space="preserve">, inscrito no CNPJ sob nº 18.192.898/0001-02, com sede na Prefeitura Municipal, situada à Rua Cel. Joaquim Neto, 333, Centro, neste Município, por intermédio da Secretaria Municipal de </w:t>
      </w:r>
      <w:r w:rsidR="00574908" w:rsidRPr="00C62DAE">
        <w:rPr>
          <w:rFonts w:ascii="Book Antiqua" w:hAnsi="Book Antiqua"/>
          <w:sz w:val="20"/>
          <w:szCs w:val="20"/>
        </w:rPr>
        <w:t>Cultura, Esporte, Lazer e Turismo</w:t>
      </w:r>
      <w:r w:rsidRPr="00C62DAE">
        <w:rPr>
          <w:rFonts w:ascii="Book Antiqua" w:hAnsi="Book Antiqua"/>
          <w:sz w:val="20"/>
          <w:szCs w:val="20"/>
        </w:rPr>
        <w:t>, neste ato represe</w:t>
      </w:r>
      <w:r w:rsidRPr="00C62DAE">
        <w:rPr>
          <w:rFonts w:ascii="Book Antiqua" w:hAnsi="Book Antiqua"/>
          <w:sz w:val="20"/>
          <w:szCs w:val="20"/>
        </w:rPr>
        <w:t>n</w:t>
      </w:r>
      <w:r w:rsidRPr="00C62DAE">
        <w:rPr>
          <w:rFonts w:ascii="Book Antiqua" w:hAnsi="Book Antiqua"/>
          <w:sz w:val="20"/>
          <w:szCs w:val="20"/>
        </w:rPr>
        <w:t>tada pel</w:t>
      </w:r>
      <w:r w:rsidR="00574908" w:rsidRPr="00C62DAE">
        <w:rPr>
          <w:rFonts w:ascii="Book Antiqua" w:hAnsi="Book Antiqua"/>
          <w:sz w:val="20"/>
          <w:szCs w:val="20"/>
        </w:rPr>
        <w:t>o</w:t>
      </w:r>
      <w:r w:rsidRPr="00C62DAE">
        <w:rPr>
          <w:rFonts w:ascii="Book Antiqua" w:hAnsi="Book Antiqua"/>
          <w:sz w:val="20"/>
          <w:szCs w:val="20"/>
        </w:rPr>
        <w:t xml:space="preserve"> Secretári</w:t>
      </w:r>
      <w:r w:rsidR="00574908" w:rsidRPr="00C62DAE">
        <w:rPr>
          <w:rFonts w:ascii="Book Antiqua" w:hAnsi="Book Antiqua"/>
          <w:sz w:val="20"/>
          <w:szCs w:val="20"/>
        </w:rPr>
        <w:t>o</w:t>
      </w:r>
      <w:r w:rsidRPr="00C62DAE">
        <w:rPr>
          <w:rFonts w:ascii="Book Antiqua" w:hAnsi="Book Antiqua"/>
          <w:sz w:val="20"/>
          <w:szCs w:val="20"/>
        </w:rPr>
        <w:t xml:space="preserve"> Municipal de </w:t>
      </w:r>
      <w:r w:rsidR="00574908" w:rsidRPr="00C62DAE">
        <w:rPr>
          <w:rFonts w:ascii="Book Antiqua" w:hAnsi="Book Antiqua"/>
          <w:sz w:val="20"/>
          <w:szCs w:val="20"/>
        </w:rPr>
        <w:t>Cultura, Esporte, Lazer e Turismo</w:t>
      </w:r>
      <w:r w:rsidRPr="00C62DAE">
        <w:rPr>
          <w:rFonts w:ascii="Book Antiqua" w:hAnsi="Book Antiqua"/>
          <w:sz w:val="20"/>
          <w:szCs w:val="20"/>
        </w:rPr>
        <w:t xml:space="preserve">, </w:t>
      </w:r>
      <w:r w:rsidR="00574908" w:rsidRPr="00C62DAE">
        <w:rPr>
          <w:rFonts w:ascii="Book Antiqua" w:hAnsi="Book Antiqua"/>
          <w:sz w:val="20"/>
          <w:szCs w:val="20"/>
        </w:rPr>
        <w:t>Sr.</w:t>
      </w:r>
      <w:proofErr w:type="gramStart"/>
      <w:r w:rsidR="00574908" w:rsidRPr="00C62DAE">
        <w:rPr>
          <w:rFonts w:ascii="Book Antiqua" w:hAnsi="Book Antiqua"/>
          <w:sz w:val="20"/>
          <w:szCs w:val="20"/>
        </w:rPr>
        <w:t xml:space="preserve">  </w:t>
      </w:r>
      <w:proofErr w:type="spellStart"/>
      <w:proofErr w:type="gramEnd"/>
      <w:r w:rsidR="00574908" w:rsidRPr="00C62DAE">
        <w:rPr>
          <w:rFonts w:ascii="Book Antiqua" w:hAnsi="Book Antiqua"/>
          <w:sz w:val="20"/>
          <w:szCs w:val="20"/>
        </w:rPr>
        <w:t>Janilton</w:t>
      </w:r>
      <w:proofErr w:type="spellEnd"/>
      <w:r w:rsidR="00574908" w:rsidRPr="00C62DAE">
        <w:rPr>
          <w:rFonts w:ascii="Book Antiqua" w:hAnsi="Book Antiqua"/>
          <w:sz w:val="20"/>
          <w:szCs w:val="20"/>
        </w:rPr>
        <w:t xml:space="preserve"> Prado</w:t>
      </w:r>
      <w:r w:rsidRPr="00C62DAE">
        <w:rPr>
          <w:rFonts w:ascii="Book Antiqua" w:hAnsi="Book Antiqua"/>
          <w:sz w:val="20"/>
          <w:szCs w:val="20"/>
        </w:rPr>
        <w:t>, doravante denom</w:t>
      </w:r>
      <w:r w:rsidRPr="00C62DAE">
        <w:rPr>
          <w:rFonts w:ascii="Book Antiqua" w:hAnsi="Book Antiqua"/>
          <w:sz w:val="20"/>
          <w:szCs w:val="20"/>
        </w:rPr>
        <w:t>i</w:t>
      </w:r>
      <w:r w:rsidRPr="00C62DAE">
        <w:rPr>
          <w:rFonts w:ascii="Book Antiqua" w:hAnsi="Book Antiqua"/>
          <w:sz w:val="20"/>
          <w:szCs w:val="20"/>
        </w:rPr>
        <w:t xml:space="preserve">nada </w:t>
      </w:r>
      <w:r w:rsidRPr="00C62DAE">
        <w:rPr>
          <w:rFonts w:ascii="Book Antiqua" w:hAnsi="Book Antiqua"/>
          <w:b/>
          <w:sz w:val="20"/>
          <w:szCs w:val="20"/>
        </w:rPr>
        <w:t>MUNICÍPIO</w:t>
      </w:r>
      <w:r w:rsidRPr="00C62DAE">
        <w:rPr>
          <w:rFonts w:ascii="Book Antiqua" w:hAnsi="Book Antiqua"/>
          <w:sz w:val="20"/>
          <w:szCs w:val="20"/>
        </w:rPr>
        <w:t xml:space="preserve"> e </w:t>
      </w:r>
      <w:r w:rsidRPr="00C62DAE">
        <w:rPr>
          <w:rFonts w:ascii="Book Antiqua" w:hAnsi="Book Antiqua"/>
          <w:b/>
          <w:sz w:val="20"/>
          <w:szCs w:val="20"/>
        </w:rPr>
        <w:t>____________________</w:t>
      </w:r>
      <w:r w:rsidRPr="00C62DAE">
        <w:rPr>
          <w:rFonts w:ascii="Book Antiqua" w:hAnsi="Book Antiqua"/>
          <w:sz w:val="20"/>
          <w:szCs w:val="20"/>
        </w:rPr>
        <w:t>, inscrito no CNPJ sob nº ________________, com sede à _____________________, nº___, ______________, nesta cidade de Santa Rita do Sapucaí - MG, doravante d</w:t>
      </w:r>
      <w:r w:rsidRPr="00C62DAE">
        <w:rPr>
          <w:rFonts w:ascii="Book Antiqua" w:hAnsi="Book Antiqua"/>
          <w:sz w:val="20"/>
          <w:szCs w:val="20"/>
        </w:rPr>
        <w:t>e</w:t>
      </w:r>
      <w:r w:rsidRPr="00C62DAE">
        <w:rPr>
          <w:rFonts w:ascii="Book Antiqua" w:hAnsi="Book Antiqua"/>
          <w:sz w:val="20"/>
          <w:szCs w:val="20"/>
        </w:rPr>
        <w:t xml:space="preserve">nominada </w:t>
      </w:r>
      <w:r w:rsidRPr="00C62DAE">
        <w:rPr>
          <w:rFonts w:ascii="Book Antiqua" w:hAnsi="Book Antiqua"/>
          <w:b/>
          <w:sz w:val="20"/>
          <w:szCs w:val="20"/>
        </w:rPr>
        <w:t>OSC</w:t>
      </w:r>
      <w:r w:rsidRPr="00C62DAE">
        <w:rPr>
          <w:rFonts w:ascii="Book Antiqua" w:hAnsi="Book Antiqua"/>
          <w:sz w:val="20"/>
          <w:szCs w:val="20"/>
        </w:rPr>
        <w:t xml:space="preserve">, representado pelo Presidente, ___________________, portador da Carteira de Identidade nº ________________ e CPF nº ________________, residente e domiciliado à ____________________, nº ______, _____________, na cidade de </w:t>
      </w:r>
      <w:r w:rsidR="00F83589" w:rsidRPr="00C62DAE">
        <w:rPr>
          <w:rFonts w:ascii="Book Antiqua" w:hAnsi="Book Antiqua"/>
          <w:sz w:val="20"/>
          <w:szCs w:val="20"/>
        </w:rPr>
        <w:t>________________</w:t>
      </w:r>
      <w:r w:rsidRPr="00C62DAE">
        <w:rPr>
          <w:rFonts w:ascii="Book Antiqua" w:hAnsi="Book Antiqua"/>
          <w:sz w:val="20"/>
          <w:szCs w:val="20"/>
        </w:rPr>
        <w:t xml:space="preserve">, resolvem celebrar o presente </w:t>
      </w:r>
      <w:r w:rsidR="00A5416E" w:rsidRPr="00C62DAE">
        <w:rPr>
          <w:rFonts w:ascii="Book Antiqua" w:hAnsi="Book Antiqua"/>
          <w:b/>
          <w:sz w:val="20"/>
          <w:szCs w:val="20"/>
        </w:rPr>
        <w:t>TERMO DE COLABOR</w:t>
      </w:r>
      <w:r w:rsidR="00A5416E" w:rsidRPr="00C62DAE">
        <w:rPr>
          <w:rFonts w:ascii="Book Antiqua" w:hAnsi="Book Antiqua"/>
          <w:b/>
          <w:sz w:val="20"/>
          <w:szCs w:val="20"/>
        </w:rPr>
        <w:t>A</w:t>
      </w:r>
      <w:r w:rsidR="00A5416E" w:rsidRPr="00C62DAE">
        <w:rPr>
          <w:rFonts w:ascii="Book Antiqua" w:hAnsi="Book Antiqua"/>
          <w:b/>
          <w:sz w:val="20"/>
          <w:szCs w:val="20"/>
        </w:rPr>
        <w:t>ÇÃO</w:t>
      </w:r>
      <w:r w:rsidRPr="00C62DAE">
        <w:rPr>
          <w:rFonts w:ascii="Book Antiqua" w:hAnsi="Book Antiqua"/>
          <w:sz w:val="20"/>
          <w:szCs w:val="20"/>
        </w:rPr>
        <w:t>, regendo-se pela na Lei Federal nº 13.019, de 31 de julho de 2.014 e suas alterações através da Lei Fed</w:t>
      </w:r>
      <w:r w:rsidRPr="00C62DAE">
        <w:rPr>
          <w:rFonts w:ascii="Book Antiqua" w:hAnsi="Book Antiqua"/>
          <w:sz w:val="20"/>
          <w:szCs w:val="20"/>
        </w:rPr>
        <w:t>e</w:t>
      </w:r>
      <w:r w:rsidRPr="00C62DAE">
        <w:rPr>
          <w:rFonts w:ascii="Book Antiqua" w:hAnsi="Book Antiqua"/>
          <w:sz w:val="20"/>
          <w:szCs w:val="20"/>
        </w:rPr>
        <w:t xml:space="preserve">ral nº 13.204/2015, de 14 de dezembro de 2015, e pelo Decreto Municipal nº 11.431/2017, de 07 de março de 2017, consoante o Processo Administrativo de Termo de Parceria - PRTP nº </w:t>
      </w:r>
      <w:r w:rsidR="00F83589" w:rsidRPr="00C62DAE">
        <w:rPr>
          <w:rFonts w:ascii="Book Antiqua" w:hAnsi="Book Antiqua"/>
          <w:sz w:val="20"/>
          <w:szCs w:val="20"/>
        </w:rPr>
        <w:t>_____</w:t>
      </w:r>
      <w:r w:rsidRPr="00C62DAE">
        <w:rPr>
          <w:rFonts w:ascii="Book Antiqua" w:hAnsi="Book Antiqua"/>
          <w:sz w:val="20"/>
          <w:szCs w:val="20"/>
        </w:rPr>
        <w:t>/20</w:t>
      </w:r>
      <w:r w:rsidR="00535EEA">
        <w:rPr>
          <w:rFonts w:ascii="Book Antiqua" w:hAnsi="Book Antiqua"/>
          <w:sz w:val="20"/>
          <w:szCs w:val="20"/>
        </w:rPr>
        <w:t>2</w:t>
      </w:r>
      <w:r w:rsidR="00B12535">
        <w:rPr>
          <w:rFonts w:ascii="Book Antiqua" w:hAnsi="Book Antiqua"/>
          <w:sz w:val="20"/>
          <w:szCs w:val="20"/>
        </w:rPr>
        <w:t>4</w:t>
      </w:r>
      <w:r w:rsidRPr="00C62DAE">
        <w:rPr>
          <w:rFonts w:ascii="Book Antiqua" w:hAnsi="Book Antiqua"/>
          <w:sz w:val="20"/>
          <w:szCs w:val="20"/>
        </w:rPr>
        <w:t xml:space="preserve"> e </w:t>
      </w:r>
      <w:r w:rsidR="00F83589" w:rsidRPr="00C62DAE">
        <w:rPr>
          <w:rFonts w:ascii="Book Antiqua" w:hAnsi="Book Antiqua"/>
          <w:sz w:val="20"/>
          <w:szCs w:val="20"/>
        </w:rPr>
        <w:t>Chamamento P</w:t>
      </w:r>
      <w:r w:rsidR="00F83589" w:rsidRPr="00C62DAE">
        <w:rPr>
          <w:rFonts w:ascii="Book Antiqua" w:hAnsi="Book Antiqua"/>
          <w:sz w:val="20"/>
          <w:szCs w:val="20"/>
        </w:rPr>
        <w:t>ú</w:t>
      </w:r>
      <w:r w:rsidR="00F83589" w:rsidRPr="00C62DAE">
        <w:rPr>
          <w:rFonts w:ascii="Book Antiqua" w:hAnsi="Book Antiqua"/>
          <w:sz w:val="20"/>
          <w:szCs w:val="20"/>
        </w:rPr>
        <w:t>blico</w:t>
      </w:r>
      <w:r w:rsidRPr="00C62DAE">
        <w:rPr>
          <w:rFonts w:ascii="Book Antiqua" w:hAnsi="Book Antiqua"/>
          <w:sz w:val="20"/>
          <w:szCs w:val="20"/>
        </w:rPr>
        <w:t xml:space="preserve"> nº </w:t>
      </w:r>
      <w:r w:rsidR="001272E7" w:rsidRPr="00C62DAE">
        <w:rPr>
          <w:rFonts w:ascii="Book Antiqua" w:hAnsi="Book Antiqua"/>
          <w:sz w:val="20"/>
          <w:szCs w:val="20"/>
        </w:rPr>
        <w:t>00</w:t>
      </w:r>
      <w:r w:rsidR="00312DAD">
        <w:rPr>
          <w:rFonts w:ascii="Book Antiqua" w:hAnsi="Book Antiqua"/>
          <w:sz w:val="20"/>
          <w:szCs w:val="20"/>
        </w:rPr>
        <w:t>2</w:t>
      </w:r>
      <w:r w:rsidR="001272E7" w:rsidRPr="00C62DAE">
        <w:rPr>
          <w:rFonts w:ascii="Book Antiqua" w:hAnsi="Book Antiqua"/>
          <w:sz w:val="20"/>
          <w:szCs w:val="20"/>
        </w:rPr>
        <w:t>/</w:t>
      </w:r>
      <w:r w:rsidR="00535EEA">
        <w:rPr>
          <w:rFonts w:ascii="Book Antiqua" w:hAnsi="Book Antiqua"/>
          <w:sz w:val="20"/>
          <w:szCs w:val="20"/>
        </w:rPr>
        <w:t>202</w:t>
      </w:r>
      <w:r w:rsidR="00B12535">
        <w:rPr>
          <w:rFonts w:ascii="Book Antiqua" w:hAnsi="Book Antiqua"/>
          <w:sz w:val="20"/>
          <w:szCs w:val="20"/>
        </w:rPr>
        <w:t>4</w:t>
      </w:r>
      <w:r w:rsidRPr="00C62DAE">
        <w:rPr>
          <w:rFonts w:ascii="Book Antiqua" w:hAnsi="Book Antiqua"/>
          <w:sz w:val="20"/>
          <w:szCs w:val="20"/>
        </w:rPr>
        <w:t>e mediante as cláusulas e condições seguintes:</w:t>
      </w:r>
    </w:p>
    <w:p w14:paraId="17AF4B9C"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PRIMEIRA – DO OBJETO</w:t>
      </w:r>
    </w:p>
    <w:p w14:paraId="3AF45D43" w14:textId="32FD26FA" w:rsidR="001B7F32" w:rsidRPr="00C62DAE" w:rsidRDefault="003E27FD" w:rsidP="001B7F32">
      <w:pPr>
        <w:pStyle w:val="Standard"/>
        <w:tabs>
          <w:tab w:val="left" w:pos="284"/>
          <w:tab w:val="left" w:pos="851"/>
        </w:tabs>
        <w:spacing w:before="120" w:after="120" w:line="280" w:lineRule="exact"/>
        <w:jc w:val="both"/>
        <w:rPr>
          <w:rFonts w:ascii="Book Antiqua" w:hAnsi="Book Antiqua"/>
          <w:sz w:val="20"/>
          <w:szCs w:val="20"/>
        </w:rPr>
      </w:pPr>
      <w:r w:rsidRPr="00C62DAE">
        <w:rPr>
          <w:rFonts w:ascii="Book Antiqua" w:hAnsi="Book Antiqua"/>
          <w:sz w:val="20"/>
          <w:szCs w:val="20"/>
        </w:rPr>
        <w:t xml:space="preserve">1.1 – O presente Termo tem como objetivo a cooperação financeira entre o </w:t>
      </w:r>
      <w:r w:rsidRPr="00C62DAE">
        <w:rPr>
          <w:rFonts w:ascii="Book Antiqua" w:hAnsi="Book Antiqua"/>
          <w:b/>
          <w:sz w:val="20"/>
          <w:szCs w:val="20"/>
        </w:rPr>
        <w:t>MUNICÍPIO</w:t>
      </w:r>
      <w:r w:rsidRPr="00C62DAE">
        <w:rPr>
          <w:rFonts w:ascii="Book Antiqua" w:hAnsi="Book Antiqua"/>
          <w:sz w:val="20"/>
          <w:szCs w:val="20"/>
        </w:rPr>
        <w:t xml:space="preserve"> e a </w:t>
      </w:r>
      <w:r w:rsidRPr="00C62DAE">
        <w:rPr>
          <w:rFonts w:ascii="Book Antiqua" w:hAnsi="Book Antiqua"/>
          <w:b/>
          <w:sz w:val="20"/>
          <w:szCs w:val="20"/>
        </w:rPr>
        <w:t>OSC</w:t>
      </w:r>
      <w:r w:rsidRPr="00C62DAE">
        <w:rPr>
          <w:rFonts w:ascii="Book Antiqua" w:hAnsi="Book Antiqua"/>
          <w:sz w:val="20"/>
          <w:szCs w:val="20"/>
        </w:rPr>
        <w:t xml:space="preserve">, conforme Plano de Trabalho constante no PRTP nº </w:t>
      </w:r>
      <w:r w:rsidR="00535EEA">
        <w:rPr>
          <w:rFonts w:ascii="Book Antiqua" w:hAnsi="Book Antiqua"/>
          <w:sz w:val="20"/>
          <w:szCs w:val="20"/>
        </w:rPr>
        <w:t>00</w:t>
      </w:r>
      <w:r w:rsidR="00312DAD">
        <w:rPr>
          <w:rFonts w:ascii="Book Antiqua" w:hAnsi="Book Antiqua"/>
          <w:sz w:val="20"/>
          <w:szCs w:val="20"/>
        </w:rPr>
        <w:t>2</w:t>
      </w:r>
      <w:r w:rsidR="00F83589" w:rsidRPr="00C62DAE">
        <w:rPr>
          <w:rFonts w:ascii="Book Antiqua" w:hAnsi="Book Antiqua"/>
          <w:sz w:val="20"/>
          <w:szCs w:val="20"/>
        </w:rPr>
        <w:t>/</w:t>
      </w:r>
      <w:r w:rsidR="00312DAD">
        <w:rPr>
          <w:rFonts w:ascii="Book Antiqua" w:hAnsi="Book Antiqua"/>
          <w:sz w:val="20"/>
          <w:szCs w:val="20"/>
        </w:rPr>
        <w:t>202</w:t>
      </w:r>
      <w:r w:rsidR="00B12535">
        <w:rPr>
          <w:rFonts w:ascii="Book Antiqua" w:hAnsi="Book Antiqua"/>
          <w:sz w:val="20"/>
          <w:szCs w:val="20"/>
        </w:rPr>
        <w:t>4</w:t>
      </w:r>
      <w:r w:rsidR="00F83589" w:rsidRPr="00C62DAE">
        <w:rPr>
          <w:rFonts w:ascii="Book Antiqua" w:hAnsi="Book Antiqua"/>
          <w:sz w:val="20"/>
          <w:szCs w:val="20"/>
        </w:rPr>
        <w:t xml:space="preserve"> e Chamamento Público</w:t>
      </w:r>
      <w:r w:rsidRPr="00C62DAE">
        <w:rPr>
          <w:rFonts w:ascii="Book Antiqua" w:hAnsi="Book Antiqua"/>
          <w:sz w:val="20"/>
          <w:szCs w:val="20"/>
        </w:rPr>
        <w:t xml:space="preserve"> nº </w:t>
      </w:r>
      <w:r w:rsidR="00312DAD">
        <w:rPr>
          <w:rFonts w:ascii="Book Antiqua" w:hAnsi="Book Antiqua"/>
          <w:sz w:val="20"/>
          <w:szCs w:val="20"/>
        </w:rPr>
        <w:t>002</w:t>
      </w:r>
      <w:r w:rsidR="001272E7" w:rsidRPr="00C62DAE">
        <w:rPr>
          <w:rFonts w:ascii="Book Antiqua" w:hAnsi="Book Antiqua"/>
          <w:sz w:val="20"/>
          <w:szCs w:val="20"/>
        </w:rPr>
        <w:t>/20</w:t>
      </w:r>
      <w:r w:rsidR="00E62127" w:rsidRPr="00C62DAE">
        <w:rPr>
          <w:rFonts w:ascii="Book Antiqua" w:hAnsi="Book Antiqua"/>
          <w:sz w:val="20"/>
          <w:szCs w:val="20"/>
        </w:rPr>
        <w:t>2</w:t>
      </w:r>
      <w:r w:rsidR="00B12535">
        <w:rPr>
          <w:rFonts w:ascii="Book Antiqua" w:hAnsi="Book Antiqua"/>
          <w:sz w:val="20"/>
          <w:szCs w:val="20"/>
        </w:rPr>
        <w:t>4</w:t>
      </w:r>
      <w:r w:rsidRPr="00C62DAE">
        <w:rPr>
          <w:rFonts w:ascii="Book Antiqua" w:hAnsi="Book Antiqua"/>
          <w:sz w:val="20"/>
          <w:szCs w:val="20"/>
        </w:rPr>
        <w:t xml:space="preserve">, que passa a integrar o presente instrumento como se nele estivesse transcrito, para a execução do seguinte objeto: </w:t>
      </w:r>
      <w:r w:rsidR="001B7F32" w:rsidRPr="00C62DAE">
        <w:rPr>
          <w:rFonts w:ascii="Book Antiqua" w:eastAsia="Book Antiqua" w:hAnsi="Book Antiqua"/>
          <w:b/>
          <w:bCs/>
          <w:sz w:val="20"/>
          <w:szCs w:val="20"/>
        </w:rPr>
        <w:t>SELEÇÃO DE ENTIDADE DE DIREITO PRIVADO, SEM FINS LUCRATIVOS, QUALIFICADA COMO ORGANIZAÇÃO DA SOCIEDADE CIVIL, NOS TERMOS DA LEI FEDERAL Nº 13.019/2014, QUE SE INTERESSE FIRMAR TERMO DE PARCERIA COM O MUNICÍPIO DE SANTA RITA DO SAPUCAÍ, ATRAVÉS DA SECRETARIA MUNICIPAL DE CUL</w:t>
      </w:r>
      <w:r w:rsidR="00A8650E">
        <w:rPr>
          <w:rFonts w:ascii="Book Antiqua" w:eastAsia="Book Antiqua" w:hAnsi="Book Antiqua"/>
          <w:b/>
          <w:bCs/>
          <w:sz w:val="20"/>
          <w:szCs w:val="20"/>
        </w:rPr>
        <w:t>TURA, ESPORTE, LAZER E TURISMO,</w:t>
      </w:r>
      <w:r w:rsidR="001B7F32" w:rsidRPr="00C62DAE">
        <w:rPr>
          <w:rFonts w:ascii="Book Antiqua" w:eastAsia="Book Antiqua" w:hAnsi="Book Antiqua"/>
          <w:b/>
          <w:bCs/>
          <w:sz w:val="20"/>
          <w:szCs w:val="20"/>
        </w:rPr>
        <w:t xml:space="preserve"> PARA ATUAÇÃO </w:t>
      </w:r>
      <w:proofErr w:type="gramStart"/>
      <w:r w:rsidR="001B7F32" w:rsidRPr="00C62DAE">
        <w:rPr>
          <w:rFonts w:ascii="Book Antiqua" w:eastAsia="Book Antiqua" w:hAnsi="Book Antiqua"/>
          <w:b/>
          <w:bCs/>
          <w:sz w:val="20"/>
          <w:szCs w:val="20"/>
        </w:rPr>
        <w:t>NAS ÁREA</w:t>
      </w:r>
      <w:proofErr w:type="gramEnd"/>
      <w:r w:rsidR="001B7F32" w:rsidRPr="00C62DAE">
        <w:rPr>
          <w:rFonts w:ascii="Book Antiqua" w:eastAsia="Book Antiqua" w:hAnsi="Book Antiqua"/>
          <w:b/>
          <w:bCs/>
          <w:sz w:val="20"/>
          <w:szCs w:val="20"/>
        </w:rPr>
        <w:t xml:space="preserve"> DE ARTE E CULTURA, ATRAVÉS DE MÚLTIPLOS EVENTOS E MANUTENÇÃO DE SUAS ATIVIDADES, ATENDENDO TODA A POPULAÇÃO DE SANTA RITA DO SAPUCAÍ.</w:t>
      </w:r>
    </w:p>
    <w:p w14:paraId="4BAAB904" w14:textId="77777777" w:rsidR="003E27FD" w:rsidRPr="00C62DAE" w:rsidRDefault="003E27FD" w:rsidP="003E27FD">
      <w:pPr>
        <w:pStyle w:val="Default"/>
        <w:jc w:val="both"/>
        <w:rPr>
          <w:rFonts w:ascii="Book Antiqua" w:hAnsi="Book Antiqua" w:cs="Times New Roman"/>
          <w:sz w:val="20"/>
          <w:szCs w:val="20"/>
        </w:rPr>
      </w:pPr>
      <w:r w:rsidRPr="00C62DAE">
        <w:rPr>
          <w:rFonts w:ascii="Book Antiqua" w:hAnsi="Book Antiqua" w:cs="Times New Roman"/>
          <w:sz w:val="20"/>
          <w:szCs w:val="20"/>
        </w:rPr>
        <w:t>1.2 - Este instrumento será regido pela Lei Federal nº 13.019/2014, de 31 de julho de 2014 e suas alterações através da Lei Federal nº 13.204/2015, de 14 de dezembro de 2015, e pelo Decreto Municipal nº 11.431/2017, de 07 de março de 2017.</w:t>
      </w:r>
    </w:p>
    <w:p w14:paraId="6F88BAF2" w14:textId="77777777" w:rsidR="003E27FD" w:rsidRPr="00C62DAE" w:rsidRDefault="003E27FD" w:rsidP="003E27FD">
      <w:pPr>
        <w:pStyle w:val="Default"/>
        <w:rPr>
          <w:rFonts w:ascii="Book Antiqua" w:hAnsi="Book Antiqua" w:cs="Times New Roman"/>
          <w:sz w:val="20"/>
          <w:szCs w:val="20"/>
        </w:rPr>
      </w:pPr>
    </w:p>
    <w:p w14:paraId="6B78D6B7" w14:textId="77777777" w:rsidR="003E27FD" w:rsidRPr="00C62DAE" w:rsidRDefault="003E27FD" w:rsidP="003E27FD">
      <w:pPr>
        <w:pStyle w:val="Default"/>
        <w:jc w:val="center"/>
        <w:rPr>
          <w:rFonts w:ascii="Book Antiqua" w:hAnsi="Book Antiqua" w:cs="Times New Roman"/>
          <w:b/>
          <w:bCs/>
          <w:sz w:val="20"/>
          <w:szCs w:val="20"/>
        </w:rPr>
      </w:pPr>
      <w:r w:rsidRPr="00C62DAE">
        <w:rPr>
          <w:rFonts w:ascii="Book Antiqua" w:hAnsi="Book Antiqua" w:cs="Times New Roman"/>
          <w:b/>
          <w:bCs/>
          <w:sz w:val="20"/>
          <w:szCs w:val="20"/>
        </w:rPr>
        <w:lastRenderedPageBreak/>
        <w:t>CLÁUSULA SEGUNDA - DA JUSTIFICATIVA</w:t>
      </w:r>
    </w:p>
    <w:p w14:paraId="15D20D9D" w14:textId="77777777" w:rsidR="003E27FD" w:rsidRPr="00C62DAE" w:rsidRDefault="003E27FD" w:rsidP="003E27FD">
      <w:pPr>
        <w:pStyle w:val="Default"/>
        <w:jc w:val="center"/>
        <w:rPr>
          <w:rFonts w:ascii="Book Antiqua" w:hAnsi="Book Antiqua" w:cs="Times New Roman"/>
          <w:sz w:val="20"/>
          <w:szCs w:val="20"/>
        </w:rPr>
      </w:pPr>
    </w:p>
    <w:p w14:paraId="3660FF80" w14:textId="3A35610D"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2.1 - Este </w:t>
      </w:r>
      <w:r w:rsidR="00A5416E" w:rsidRPr="00C62DAE">
        <w:rPr>
          <w:rFonts w:ascii="Book Antiqua" w:hAnsi="Book Antiqua"/>
          <w:sz w:val="20"/>
          <w:szCs w:val="20"/>
        </w:rPr>
        <w:t>Termo de Colaboração</w:t>
      </w:r>
      <w:r w:rsidRPr="00C62DAE">
        <w:rPr>
          <w:rFonts w:ascii="Book Antiqua" w:hAnsi="Book Antiqua"/>
          <w:sz w:val="20"/>
          <w:szCs w:val="20"/>
        </w:rPr>
        <w:t xml:space="preserve"> justifica</w:t>
      </w:r>
      <w:r w:rsidR="00F83589" w:rsidRPr="00C62DAE">
        <w:rPr>
          <w:rFonts w:ascii="Book Antiqua" w:hAnsi="Book Antiqua"/>
          <w:sz w:val="20"/>
          <w:szCs w:val="20"/>
        </w:rPr>
        <w:t>-se nos termos do</w:t>
      </w:r>
      <w:r w:rsidRPr="00C62DAE">
        <w:rPr>
          <w:rFonts w:ascii="Book Antiqua" w:hAnsi="Book Antiqua"/>
          <w:sz w:val="20"/>
          <w:szCs w:val="20"/>
        </w:rPr>
        <w:t xml:space="preserve"> </w:t>
      </w:r>
      <w:r w:rsidR="00F83589" w:rsidRPr="00C62DAE">
        <w:rPr>
          <w:rFonts w:ascii="Book Antiqua" w:hAnsi="Book Antiqua"/>
          <w:sz w:val="20"/>
          <w:szCs w:val="20"/>
        </w:rPr>
        <w:t xml:space="preserve">Edital de Chamamento Público nº </w:t>
      </w:r>
      <w:r w:rsidR="001272E7" w:rsidRPr="00C62DAE">
        <w:rPr>
          <w:rFonts w:ascii="Book Antiqua" w:hAnsi="Book Antiqua"/>
          <w:sz w:val="20"/>
          <w:szCs w:val="20"/>
        </w:rPr>
        <w:t>00</w:t>
      </w:r>
      <w:r w:rsidR="00312DAD">
        <w:rPr>
          <w:rFonts w:ascii="Book Antiqua" w:hAnsi="Book Antiqua"/>
          <w:sz w:val="20"/>
          <w:szCs w:val="20"/>
        </w:rPr>
        <w:t>2</w:t>
      </w:r>
      <w:r w:rsidR="001272E7" w:rsidRPr="00C62DAE">
        <w:rPr>
          <w:rFonts w:ascii="Book Antiqua" w:hAnsi="Book Antiqua"/>
          <w:sz w:val="20"/>
          <w:szCs w:val="20"/>
        </w:rPr>
        <w:t>/20</w:t>
      </w:r>
      <w:r w:rsidR="00A5416E" w:rsidRPr="00C62DAE">
        <w:rPr>
          <w:rFonts w:ascii="Book Antiqua" w:hAnsi="Book Antiqua"/>
          <w:sz w:val="20"/>
          <w:szCs w:val="20"/>
        </w:rPr>
        <w:t>2</w:t>
      </w:r>
      <w:r w:rsidR="00A8650E">
        <w:rPr>
          <w:rFonts w:ascii="Book Antiqua" w:hAnsi="Book Antiqua"/>
          <w:sz w:val="20"/>
          <w:szCs w:val="20"/>
        </w:rPr>
        <w:t>5</w:t>
      </w:r>
      <w:r w:rsidRPr="00C62DAE">
        <w:rPr>
          <w:rFonts w:ascii="Book Antiqua" w:hAnsi="Book Antiqua"/>
          <w:sz w:val="20"/>
          <w:szCs w:val="20"/>
        </w:rPr>
        <w:t>.</w:t>
      </w:r>
    </w:p>
    <w:p w14:paraId="4236A592" w14:textId="77777777" w:rsidR="003E27FD" w:rsidRPr="00C62DAE" w:rsidRDefault="003E27FD" w:rsidP="003E27FD">
      <w:pPr>
        <w:pStyle w:val="Default"/>
        <w:jc w:val="center"/>
        <w:rPr>
          <w:rFonts w:ascii="Book Antiqua" w:hAnsi="Book Antiqua" w:cs="Times New Roman"/>
          <w:b/>
          <w:bCs/>
          <w:sz w:val="20"/>
          <w:szCs w:val="20"/>
        </w:rPr>
      </w:pPr>
      <w:r w:rsidRPr="00C62DAE">
        <w:rPr>
          <w:rFonts w:ascii="Book Antiqua" w:hAnsi="Book Antiqua" w:cs="Times New Roman"/>
          <w:b/>
          <w:bCs/>
          <w:sz w:val="20"/>
          <w:szCs w:val="20"/>
        </w:rPr>
        <w:t>CLÁUSULA TERCEIRA - DO GESTOR DA PARCERIA</w:t>
      </w:r>
    </w:p>
    <w:p w14:paraId="457AA43C" w14:textId="77777777" w:rsidR="003E27FD" w:rsidRPr="00C62DAE" w:rsidRDefault="003E27FD" w:rsidP="003E27FD">
      <w:pPr>
        <w:pStyle w:val="Default"/>
        <w:jc w:val="center"/>
        <w:rPr>
          <w:rFonts w:ascii="Book Antiqua" w:hAnsi="Book Antiqua" w:cs="Times New Roman"/>
          <w:sz w:val="20"/>
          <w:szCs w:val="20"/>
        </w:rPr>
      </w:pPr>
    </w:p>
    <w:p w14:paraId="0CFB759B" w14:textId="75444EAA" w:rsidR="003E27FD" w:rsidRPr="00C62DAE" w:rsidRDefault="003E27FD" w:rsidP="003E27FD">
      <w:pPr>
        <w:rPr>
          <w:rFonts w:ascii="Book Antiqua" w:hAnsi="Book Antiqua"/>
          <w:sz w:val="20"/>
          <w:szCs w:val="20"/>
        </w:rPr>
      </w:pPr>
      <w:r w:rsidRPr="00C62DAE">
        <w:rPr>
          <w:rFonts w:ascii="Book Antiqua" w:hAnsi="Book Antiqua"/>
          <w:sz w:val="20"/>
          <w:szCs w:val="20"/>
        </w:rPr>
        <w:t xml:space="preserve">3.1 - O </w:t>
      </w:r>
      <w:r w:rsidRPr="00C62DAE">
        <w:rPr>
          <w:rFonts w:ascii="Book Antiqua" w:hAnsi="Book Antiqua"/>
          <w:b/>
          <w:sz w:val="20"/>
          <w:szCs w:val="20"/>
        </w:rPr>
        <w:t>MUNICÍPIO</w:t>
      </w:r>
      <w:r w:rsidRPr="00C62DAE">
        <w:rPr>
          <w:rFonts w:ascii="Book Antiqua" w:hAnsi="Book Antiqua"/>
          <w:sz w:val="20"/>
          <w:szCs w:val="20"/>
        </w:rPr>
        <w:t xml:space="preserve">, através do Decreto Municipal nº </w:t>
      </w:r>
      <w:r w:rsidR="00A8650E">
        <w:rPr>
          <w:rFonts w:ascii="Book Antiqua" w:hAnsi="Book Antiqua"/>
          <w:sz w:val="20"/>
          <w:szCs w:val="20"/>
        </w:rPr>
        <w:t>16.052/2025</w:t>
      </w:r>
      <w:r w:rsidRPr="00C62DAE">
        <w:rPr>
          <w:rFonts w:ascii="Book Antiqua" w:hAnsi="Book Antiqua"/>
          <w:sz w:val="20"/>
          <w:szCs w:val="20"/>
        </w:rPr>
        <w:t xml:space="preserve">, de </w:t>
      </w:r>
      <w:r w:rsidR="00A8650E">
        <w:rPr>
          <w:rFonts w:ascii="Book Antiqua" w:hAnsi="Book Antiqua"/>
          <w:sz w:val="20"/>
          <w:szCs w:val="20"/>
        </w:rPr>
        <w:t>02</w:t>
      </w:r>
      <w:r w:rsidRPr="00C62DAE">
        <w:rPr>
          <w:rFonts w:ascii="Book Antiqua" w:hAnsi="Book Antiqua"/>
          <w:sz w:val="20"/>
          <w:szCs w:val="20"/>
        </w:rPr>
        <w:t xml:space="preserve"> de </w:t>
      </w:r>
      <w:r w:rsidR="00A8650E">
        <w:rPr>
          <w:rFonts w:ascii="Book Antiqua" w:hAnsi="Book Antiqua"/>
          <w:sz w:val="20"/>
          <w:szCs w:val="20"/>
        </w:rPr>
        <w:t>maio</w:t>
      </w:r>
      <w:r w:rsidR="00502E51" w:rsidRPr="00C62DAE">
        <w:rPr>
          <w:rFonts w:ascii="Book Antiqua" w:hAnsi="Book Antiqua"/>
          <w:sz w:val="20"/>
          <w:szCs w:val="20"/>
        </w:rPr>
        <w:t xml:space="preserve"> de 202</w:t>
      </w:r>
      <w:r w:rsidR="00A8650E">
        <w:rPr>
          <w:rFonts w:ascii="Book Antiqua" w:hAnsi="Book Antiqua"/>
          <w:sz w:val="20"/>
          <w:szCs w:val="20"/>
        </w:rPr>
        <w:t>4</w:t>
      </w:r>
      <w:r w:rsidRPr="00C62DAE">
        <w:rPr>
          <w:rFonts w:ascii="Book Antiqua" w:hAnsi="Book Antiqua"/>
          <w:sz w:val="20"/>
          <w:szCs w:val="20"/>
        </w:rPr>
        <w:t xml:space="preserve">, designa como Gestor da Parceria do presente </w:t>
      </w:r>
      <w:r w:rsidR="00A5416E" w:rsidRPr="00C62DAE">
        <w:rPr>
          <w:rFonts w:ascii="Book Antiqua" w:hAnsi="Book Antiqua"/>
          <w:sz w:val="20"/>
          <w:szCs w:val="20"/>
        </w:rPr>
        <w:t>Termo de Colaboração</w:t>
      </w:r>
      <w:r w:rsidR="00A8650E">
        <w:rPr>
          <w:rFonts w:ascii="Book Antiqua" w:hAnsi="Book Antiqua"/>
          <w:sz w:val="20"/>
          <w:szCs w:val="20"/>
        </w:rPr>
        <w:t>, o</w:t>
      </w:r>
      <w:r w:rsidRPr="00C62DAE">
        <w:rPr>
          <w:rFonts w:ascii="Book Antiqua" w:hAnsi="Book Antiqua"/>
          <w:sz w:val="20"/>
          <w:szCs w:val="20"/>
        </w:rPr>
        <w:t xml:space="preserve"> Servido</w:t>
      </w:r>
      <w:r w:rsidR="00A8650E">
        <w:rPr>
          <w:rFonts w:ascii="Book Antiqua" w:hAnsi="Book Antiqua"/>
          <w:sz w:val="20"/>
          <w:szCs w:val="20"/>
        </w:rPr>
        <w:t>ra Público</w:t>
      </w:r>
      <w:r w:rsidRPr="00C62DAE">
        <w:rPr>
          <w:rFonts w:ascii="Book Antiqua" w:hAnsi="Book Antiqua"/>
          <w:sz w:val="20"/>
          <w:szCs w:val="20"/>
        </w:rPr>
        <w:t xml:space="preserve"> Municipal,</w:t>
      </w:r>
      <w:proofErr w:type="gramStart"/>
      <w:r w:rsidRPr="00C62DAE">
        <w:rPr>
          <w:rFonts w:ascii="Book Antiqua" w:hAnsi="Book Antiqua"/>
          <w:sz w:val="20"/>
          <w:szCs w:val="20"/>
        </w:rPr>
        <w:t xml:space="preserve"> </w:t>
      </w:r>
      <w:r w:rsidR="00A8650E">
        <w:rPr>
          <w:rFonts w:ascii="Book Antiqua" w:hAnsi="Book Antiqua"/>
          <w:sz w:val="20"/>
          <w:szCs w:val="20"/>
        </w:rPr>
        <w:t xml:space="preserve">   </w:t>
      </w:r>
      <w:proofErr w:type="gramEnd"/>
      <w:r w:rsidRPr="00FA66AC">
        <w:rPr>
          <w:rFonts w:ascii="Book Antiqua" w:hAnsi="Book Antiqua"/>
          <w:b/>
          <w:bCs/>
          <w:sz w:val="20"/>
          <w:szCs w:val="20"/>
        </w:rPr>
        <w:t>Sr.</w:t>
      </w:r>
      <w:r w:rsidR="00502E51" w:rsidRPr="00FA66AC">
        <w:rPr>
          <w:rFonts w:ascii="Book Antiqua" w:hAnsi="Book Antiqua"/>
          <w:b/>
          <w:bCs/>
          <w:sz w:val="20"/>
          <w:szCs w:val="20"/>
        </w:rPr>
        <w:t xml:space="preserve"> </w:t>
      </w:r>
      <w:r w:rsidR="00A8650E">
        <w:rPr>
          <w:rFonts w:ascii="Book Antiqua" w:hAnsi="Book Antiqua"/>
          <w:b/>
          <w:bCs/>
          <w:sz w:val="20"/>
          <w:szCs w:val="20"/>
        </w:rPr>
        <w:t xml:space="preserve">Felipe Pires </w:t>
      </w:r>
      <w:proofErr w:type="spellStart"/>
      <w:r w:rsidR="00A8650E">
        <w:rPr>
          <w:rFonts w:ascii="Book Antiqua" w:hAnsi="Book Antiqua"/>
          <w:b/>
          <w:bCs/>
          <w:sz w:val="20"/>
          <w:szCs w:val="20"/>
        </w:rPr>
        <w:t>Cassemiro</w:t>
      </w:r>
      <w:proofErr w:type="spellEnd"/>
      <w:r w:rsidRPr="00C62DAE">
        <w:rPr>
          <w:rFonts w:ascii="Book Antiqua" w:hAnsi="Book Antiqua"/>
          <w:sz w:val="20"/>
          <w:szCs w:val="20"/>
        </w:rPr>
        <w:t>, responsável pela gestão da parceria, com poderes de controle e fiscalização, devendo e</w:t>
      </w:r>
      <w:r w:rsidRPr="00C62DAE">
        <w:rPr>
          <w:rFonts w:ascii="Book Antiqua" w:hAnsi="Book Antiqua"/>
          <w:sz w:val="20"/>
          <w:szCs w:val="20"/>
        </w:rPr>
        <w:t>s</w:t>
      </w:r>
      <w:r w:rsidRPr="00C62DAE">
        <w:rPr>
          <w:rFonts w:ascii="Book Antiqua" w:hAnsi="Book Antiqua"/>
          <w:sz w:val="20"/>
          <w:szCs w:val="20"/>
        </w:rPr>
        <w:t>ta:</w:t>
      </w:r>
    </w:p>
    <w:p w14:paraId="25DB6CB0" w14:textId="77777777" w:rsidR="003E27FD" w:rsidRPr="00C62DAE" w:rsidRDefault="003E27FD" w:rsidP="00F83589">
      <w:pPr>
        <w:pStyle w:val="PargrafodaLista"/>
        <w:numPr>
          <w:ilvl w:val="0"/>
          <w:numId w:val="13"/>
        </w:numPr>
        <w:spacing w:after="0" w:line="259" w:lineRule="auto"/>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acompanhar e fiscalizar a execução da parceria;</w:t>
      </w:r>
    </w:p>
    <w:p w14:paraId="6DE56A4F" w14:textId="77777777" w:rsidR="003E27FD" w:rsidRPr="00C62DAE" w:rsidRDefault="003E27FD" w:rsidP="00F83589">
      <w:pPr>
        <w:pStyle w:val="PargrafodaLista"/>
        <w:numPr>
          <w:ilvl w:val="0"/>
          <w:numId w:val="13"/>
        </w:numPr>
        <w:spacing w:after="0" w:line="259" w:lineRule="auto"/>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informar ao seu superior hierárquico a existência de fatos que comprometam ou po</w:t>
      </w:r>
      <w:r w:rsidRPr="00C62DAE">
        <w:rPr>
          <w:rFonts w:ascii="Book Antiqua" w:hAnsi="Book Antiqua" w:cs="Times New Roman"/>
          <w:sz w:val="20"/>
          <w:szCs w:val="20"/>
        </w:rPr>
        <w:t>s</w:t>
      </w:r>
      <w:r w:rsidRPr="00C62DAE">
        <w:rPr>
          <w:rFonts w:ascii="Book Antiqua" w:hAnsi="Book Antiqua" w:cs="Times New Roman"/>
          <w:sz w:val="20"/>
          <w:szCs w:val="20"/>
        </w:rPr>
        <w:t>sam comprometer as atividades ou metas da parceria e de indícios de irregularidades na gestão dos recursos, bem como as providências adotadas ou que serão adotadas para sanar os problemas detectados;</w:t>
      </w:r>
    </w:p>
    <w:p w14:paraId="152C58C1" w14:textId="77777777" w:rsidR="003E27FD" w:rsidRPr="00C62DAE" w:rsidRDefault="003E27FD" w:rsidP="00F83589">
      <w:pPr>
        <w:pStyle w:val="PargrafodaLista"/>
        <w:numPr>
          <w:ilvl w:val="0"/>
          <w:numId w:val="13"/>
        </w:numPr>
        <w:spacing w:after="0" w:line="259" w:lineRule="auto"/>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emitir Parecer Técnico Conclusivo de Análise da Prestação de Contas Final, levando em consideração o conteúdo do Relatório Técnico de Monitoramento e Avaliação de que trata o Artigo 88 do Decreto Municipal nº 11.431/2017;</w:t>
      </w:r>
    </w:p>
    <w:p w14:paraId="6155A7EC" w14:textId="77777777" w:rsidR="003E27FD" w:rsidRPr="00C62DAE" w:rsidRDefault="003E27FD" w:rsidP="00F83589">
      <w:pPr>
        <w:pStyle w:val="PargrafodaLista"/>
        <w:numPr>
          <w:ilvl w:val="0"/>
          <w:numId w:val="13"/>
        </w:numPr>
        <w:spacing w:after="0" w:line="259" w:lineRule="auto"/>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acompanhar e realizar a Pesquisa de Satisfação, baseada em critérios objetivos para apuração da satisfação dos beneficiários e da possibilidade de melhorias em relação as ações desenvolvidas pela Organização da Sociedade Civil, que contribuam para o cu</w:t>
      </w:r>
      <w:r w:rsidRPr="00C62DAE">
        <w:rPr>
          <w:rFonts w:ascii="Book Antiqua" w:hAnsi="Book Antiqua" w:cs="Times New Roman"/>
          <w:sz w:val="20"/>
          <w:szCs w:val="20"/>
        </w:rPr>
        <w:t>m</w:t>
      </w:r>
      <w:r w:rsidRPr="00C62DAE">
        <w:rPr>
          <w:rFonts w:ascii="Book Antiqua" w:hAnsi="Book Antiqua" w:cs="Times New Roman"/>
          <w:sz w:val="20"/>
          <w:szCs w:val="20"/>
        </w:rPr>
        <w:t>primento dos objetivos pactuados, bem como para reorientação e ajuste das metas e at</w:t>
      </w:r>
      <w:r w:rsidRPr="00C62DAE">
        <w:rPr>
          <w:rFonts w:ascii="Book Antiqua" w:hAnsi="Book Antiqua" w:cs="Times New Roman"/>
          <w:sz w:val="20"/>
          <w:szCs w:val="20"/>
        </w:rPr>
        <w:t>i</w:t>
      </w:r>
      <w:r w:rsidRPr="00C62DAE">
        <w:rPr>
          <w:rFonts w:ascii="Book Antiqua" w:hAnsi="Book Antiqua" w:cs="Times New Roman"/>
          <w:sz w:val="20"/>
          <w:szCs w:val="20"/>
        </w:rPr>
        <w:t>vidades definidas, quando a Parceria ultrapassar o exercício financeiro ocorrer a pro</w:t>
      </w:r>
      <w:r w:rsidRPr="00C62DAE">
        <w:rPr>
          <w:rFonts w:ascii="Book Antiqua" w:hAnsi="Book Antiqua" w:cs="Times New Roman"/>
          <w:sz w:val="20"/>
          <w:szCs w:val="20"/>
        </w:rPr>
        <w:t>r</w:t>
      </w:r>
      <w:r w:rsidRPr="00C62DAE">
        <w:rPr>
          <w:rFonts w:ascii="Book Antiqua" w:hAnsi="Book Antiqua" w:cs="Times New Roman"/>
          <w:sz w:val="20"/>
          <w:szCs w:val="20"/>
        </w:rPr>
        <w:t xml:space="preserve">rogação do prazo de vigência do </w:t>
      </w:r>
      <w:r w:rsidR="00A5416E" w:rsidRPr="00C62DAE">
        <w:rPr>
          <w:rFonts w:ascii="Book Antiqua" w:hAnsi="Book Antiqua" w:cs="Times New Roman"/>
          <w:sz w:val="20"/>
          <w:szCs w:val="20"/>
        </w:rPr>
        <w:t>Termo de Colaboração</w:t>
      </w:r>
      <w:r w:rsidRPr="00C62DAE">
        <w:rPr>
          <w:rFonts w:ascii="Book Antiqua" w:hAnsi="Book Antiqua" w:cs="Times New Roman"/>
          <w:sz w:val="20"/>
          <w:szCs w:val="20"/>
        </w:rPr>
        <w:t xml:space="preserve"> ou Fomento ou Acordo de C</w:t>
      </w:r>
      <w:r w:rsidRPr="00C62DAE">
        <w:rPr>
          <w:rFonts w:ascii="Book Antiqua" w:hAnsi="Book Antiqua" w:cs="Times New Roman"/>
          <w:sz w:val="20"/>
          <w:szCs w:val="20"/>
        </w:rPr>
        <w:t>o</w:t>
      </w:r>
      <w:r w:rsidRPr="00C62DAE">
        <w:rPr>
          <w:rFonts w:ascii="Book Antiqua" w:hAnsi="Book Antiqua" w:cs="Times New Roman"/>
          <w:sz w:val="20"/>
          <w:szCs w:val="20"/>
        </w:rPr>
        <w:t>operação; e</w:t>
      </w:r>
    </w:p>
    <w:p w14:paraId="2E17F156" w14:textId="77777777" w:rsidR="003E27FD" w:rsidRPr="00C62DAE" w:rsidRDefault="003E27FD" w:rsidP="00F83589">
      <w:pPr>
        <w:pStyle w:val="PargrafodaLista"/>
        <w:numPr>
          <w:ilvl w:val="0"/>
          <w:numId w:val="13"/>
        </w:numPr>
        <w:spacing w:after="0" w:line="259" w:lineRule="auto"/>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disponibilizar materiais e equipamentos tecnológicos necessários às atividades de m</w:t>
      </w:r>
      <w:r w:rsidRPr="00C62DAE">
        <w:rPr>
          <w:rFonts w:ascii="Book Antiqua" w:hAnsi="Book Antiqua" w:cs="Times New Roman"/>
          <w:sz w:val="20"/>
          <w:szCs w:val="20"/>
        </w:rPr>
        <w:t>o</w:t>
      </w:r>
      <w:r w:rsidRPr="00C62DAE">
        <w:rPr>
          <w:rFonts w:ascii="Book Antiqua" w:hAnsi="Book Antiqua" w:cs="Times New Roman"/>
          <w:sz w:val="20"/>
          <w:szCs w:val="20"/>
        </w:rPr>
        <w:t>nitoramento e avaliação.</w:t>
      </w:r>
    </w:p>
    <w:p w14:paraId="67923998" w14:textId="77777777" w:rsidR="000F0150" w:rsidRPr="00C62DAE" w:rsidRDefault="000F0150" w:rsidP="003E27FD">
      <w:pPr>
        <w:jc w:val="center"/>
        <w:rPr>
          <w:rFonts w:ascii="Book Antiqua" w:hAnsi="Book Antiqua"/>
          <w:b/>
          <w:sz w:val="20"/>
          <w:szCs w:val="20"/>
        </w:rPr>
      </w:pPr>
    </w:p>
    <w:p w14:paraId="6FB875C0"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QUARTA - DO PLANO DE TRABALHO</w:t>
      </w:r>
    </w:p>
    <w:p w14:paraId="128A386B" w14:textId="1E1B2E4D" w:rsidR="003E27FD" w:rsidRPr="00C62DAE" w:rsidRDefault="003E27FD" w:rsidP="003E27FD">
      <w:pPr>
        <w:rPr>
          <w:rFonts w:ascii="Book Antiqua" w:hAnsi="Book Antiqua"/>
          <w:sz w:val="20"/>
          <w:szCs w:val="20"/>
        </w:rPr>
      </w:pPr>
      <w:r w:rsidRPr="00C62DAE">
        <w:rPr>
          <w:rFonts w:ascii="Book Antiqua" w:hAnsi="Book Antiqua"/>
          <w:sz w:val="20"/>
          <w:szCs w:val="20"/>
        </w:rPr>
        <w:t xml:space="preserve">4.1 - Para alcance do objeto pactuado, os partícipes obrigam-se a cumprir o Plano de Trabalho constante no PRTP nº </w:t>
      </w:r>
      <w:r w:rsidR="001B7F32" w:rsidRPr="00C62DAE">
        <w:rPr>
          <w:rFonts w:ascii="Book Antiqua" w:hAnsi="Book Antiqua"/>
          <w:sz w:val="20"/>
          <w:szCs w:val="20"/>
        </w:rPr>
        <w:t>0</w:t>
      </w:r>
      <w:r w:rsidR="00535EEA">
        <w:rPr>
          <w:rFonts w:ascii="Book Antiqua" w:hAnsi="Book Antiqua"/>
          <w:sz w:val="20"/>
          <w:szCs w:val="20"/>
        </w:rPr>
        <w:t>0</w:t>
      </w:r>
      <w:r w:rsidR="00493074">
        <w:rPr>
          <w:rFonts w:ascii="Book Antiqua" w:hAnsi="Book Antiqua"/>
          <w:sz w:val="20"/>
          <w:szCs w:val="20"/>
        </w:rPr>
        <w:t>2</w:t>
      </w:r>
      <w:r w:rsidR="001B7F32" w:rsidRPr="00C62DAE">
        <w:rPr>
          <w:rFonts w:ascii="Book Antiqua" w:hAnsi="Book Antiqua"/>
          <w:sz w:val="20"/>
          <w:szCs w:val="20"/>
        </w:rPr>
        <w:t>/</w:t>
      </w:r>
      <w:r w:rsidR="00A5416E" w:rsidRPr="00C62DAE">
        <w:rPr>
          <w:rFonts w:ascii="Book Antiqua" w:hAnsi="Book Antiqua"/>
          <w:sz w:val="20"/>
          <w:szCs w:val="20"/>
        </w:rPr>
        <w:t>202</w:t>
      </w:r>
      <w:r w:rsidR="00DB34E0">
        <w:rPr>
          <w:rFonts w:ascii="Book Antiqua" w:hAnsi="Book Antiqua"/>
          <w:sz w:val="20"/>
          <w:szCs w:val="20"/>
        </w:rPr>
        <w:t>5</w:t>
      </w:r>
      <w:r w:rsidRPr="00C62DAE">
        <w:rPr>
          <w:rFonts w:ascii="Book Antiqua" w:hAnsi="Book Antiqua"/>
          <w:sz w:val="20"/>
          <w:szCs w:val="20"/>
        </w:rPr>
        <w:t xml:space="preserve"> e </w:t>
      </w:r>
      <w:r w:rsidR="000F0150" w:rsidRPr="00C62DAE">
        <w:rPr>
          <w:rFonts w:ascii="Book Antiqua" w:hAnsi="Book Antiqua"/>
          <w:sz w:val="20"/>
          <w:szCs w:val="20"/>
        </w:rPr>
        <w:t>Chamamento Público</w:t>
      </w:r>
      <w:r w:rsidRPr="00C62DAE">
        <w:rPr>
          <w:rFonts w:ascii="Book Antiqua" w:hAnsi="Book Antiqua"/>
          <w:sz w:val="20"/>
          <w:szCs w:val="20"/>
        </w:rPr>
        <w:t xml:space="preserve"> nº </w:t>
      </w:r>
      <w:r w:rsidR="001272E7" w:rsidRPr="00C62DAE">
        <w:rPr>
          <w:rFonts w:ascii="Book Antiqua" w:hAnsi="Book Antiqua"/>
          <w:sz w:val="20"/>
          <w:szCs w:val="20"/>
        </w:rPr>
        <w:t>00</w:t>
      </w:r>
      <w:r w:rsidR="00493074">
        <w:rPr>
          <w:rFonts w:ascii="Book Antiqua" w:hAnsi="Book Antiqua"/>
          <w:sz w:val="20"/>
          <w:szCs w:val="20"/>
        </w:rPr>
        <w:t>2</w:t>
      </w:r>
      <w:r w:rsidR="001272E7" w:rsidRPr="00C62DAE">
        <w:rPr>
          <w:rFonts w:ascii="Book Antiqua" w:hAnsi="Book Antiqua"/>
          <w:sz w:val="20"/>
          <w:szCs w:val="20"/>
        </w:rPr>
        <w:t>/20</w:t>
      </w:r>
      <w:r w:rsidR="00A5416E" w:rsidRPr="00C62DAE">
        <w:rPr>
          <w:rFonts w:ascii="Book Antiqua" w:hAnsi="Book Antiqua"/>
          <w:sz w:val="20"/>
          <w:szCs w:val="20"/>
        </w:rPr>
        <w:t>2</w:t>
      </w:r>
      <w:r w:rsidR="00DB34E0">
        <w:rPr>
          <w:rFonts w:ascii="Book Antiqua" w:hAnsi="Book Antiqua"/>
          <w:sz w:val="20"/>
          <w:szCs w:val="20"/>
        </w:rPr>
        <w:t>5</w:t>
      </w:r>
      <w:r w:rsidRPr="00C62DAE">
        <w:rPr>
          <w:rFonts w:ascii="Book Antiqua" w:hAnsi="Book Antiqua"/>
          <w:sz w:val="20"/>
          <w:szCs w:val="20"/>
        </w:rPr>
        <w:t>, que passa a integrar o presente instrumento como se nele estivesse transcrito, devidamente aprovado pela Comissão de Seleção, nomeada através da Portaria Municipal nº 4.</w:t>
      </w:r>
      <w:r w:rsidR="000F0150" w:rsidRPr="00C62DAE">
        <w:rPr>
          <w:rFonts w:ascii="Book Antiqua" w:hAnsi="Book Antiqua"/>
          <w:sz w:val="20"/>
          <w:szCs w:val="20"/>
        </w:rPr>
        <w:t>586</w:t>
      </w:r>
      <w:r w:rsidRPr="00C62DAE">
        <w:rPr>
          <w:rFonts w:ascii="Book Antiqua" w:hAnsi="Book Antiqua"/>
          <w:sz w:val="20"/>
          <w:szCs w:val="20"/>
        </w:rPr>
        <w:t>/201</w:t>
      </w:r>
      <w:r w:rsidR="000F0150" w:rsidRPr="00C62DAE">
        <w:rPr>
          <w:rFonts w:ascii="Book Antiqua" w:hAnsi="Book Antiqua"/>
          <w:sz w:val="20"/>
          <w:szCs w:val="20"/>
        </w:rPr>
        <w:t>9</w:t>
      </w:r>
      <w:r w:rsidRPr="00C62DAE">
        <w:rPr>
          <w:rFonts w:ascii="Book Antiqua" w:hAnsi="Book Antiqua"/>
          <w:sz w:val="20"/>
          <w:szCs w:val="20"/>
        </w:rPr>
        <w:t xml:space="preserve">, de </w:t>
      </w:r>
      <w:r w:rsidR="000F0150" w:rsidRPr="00C62DAE">
        <w:rPr>
          <w:rFonts w:ascii="Book Antiqua" w:hAnsi="Book Antiqua"/>
          <w:sz w:val="20"/>
          <w:szCs w:val="20"/>
        </w:rPr>
        <w:t>0</w:t>
      </w:r>
      <w:r w:rsidRPr="00C62DAE">
        <w:rPr>
          <w:rFonts w:ascii="Book Antiqua" w:hAnsi="Book Antiqua"/>
          <w:sz w:val="20"/>
          <w:szCs w:val="20"/>
        </w:rPr>
        <w:t xml:space="preserve">6 de </w:t>
      </w:r>
      <w:r w:rsidR="000F0150" w:rsidRPr="00C62DAE">
        <w:rPr>
          <w:rFonts w:ascii="Book Antiqua" w:hAnsi="Book Antiqua"/>
          <w:sz w:val="20"/>
          <w:szCs w:val="20"/>
        </w:rPr>
        <w:t>junho</w:t>
      </w:r>
      <w:r w:rsidRPr="00C62DAE">
        <w:rPr>
          <w:rFonts w:ascii="Book Antiqua" w:hAnsi="Book Antiqua"/>
          <w:sz w:val="20"/>
          <w:szCs w:val="20"/>
        </w:rPr>
        <w:t xml:space="preserve"> de 201</w:t>
      </w:r>
      <w:r w:rsidR="000F0150" w:rsidRPr="00C62DAE">
        <w:rPr>
          <w:rFonts w:ascii="Book Antiqua" w:hAnsi="Book Antiqua"/>
          <w:sz w:val="20"/>
          <w:szCs w:val="20"/>
        </w:rPr>
        <w:t>9</w:t>
      </w:r>
      <w:r w:rsidRPr="00C62DAE">
        <w:rPr>
          <w:rFonts w:ascii="Book Antiqua" w:hAnsi="Book Antiqua"/>
          <w:sz w:val="20"/>
          <w:szCs w:val="20"/>
        </w:rPr>
        <w:t>.</w:t>
      </w:r>
    </w:p>
    <w:p w14:paraId="5BA3297A" w14:textId="77777777" w:rsidR="00A5416E" w:rsidRPr="00C62DAE" w:rsidRDefault="00A5416E" w:rsidP="003E27FD">
      <w:pPr>
        <w:jc w:val="center"/>
        <w:rPr>
          <w:rFonts w:ascii="Book Antiqua" w:hAnsi="Book Antiqua"/>
          <w:b/>
          <w:sz w:val="20"/>
          <w:szCs w:val="20"/>
        </w:rPr>
      </w:pPr>
    </w:p>
    <w:p w14:paraId="13DCE0EC"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 xml:space="preserve">CLÁUSULA </w:t>
      </w:r>
      <w:r w:rsidRPr="00C62DAE">
        <w:rPr>
          <w:rFonts w:ascii="Book Antiqua" w:hAnsi="Book Antiqua"/>
          <w:b/>
          <w:sz w:val="20"/>
          <w:szCs w:val="20"/>
        </w:rPr>
        <w:tab/>
        <w:t>QUINTA - DAS OBRIGAÇÕES DOS PARCEIROS</w:t>
      </w:r>
    </w:p>
    <w:p w14:paraId="1BAD8285"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5.1 - São obrigações do </w:t>
      </w:r>
      <w:r w:rsidRPr="00C62DAE">
        <w:rPr>
          <w:rFonts w:ascii="Book Antiqua" w:hAnsi="Book Antiqua"/>
          <w:b/>
          <w:sz w:val="20"/>
          <w:szCs w:val="20"/>
        </w:rPr>
        <w:t>MUNICÍPIO</w:t>
      </w:r>
      <w:r w:rsidRPr="00C62DAE">
        <w:rPr>
          <w:rFonts w:ascii="Book Antiqua" w:hAnsi="Book Antiqua"/>
          <w:sz w:val="20"/>
          <w:szCs w:val="20"/>
        </w:rPr>
        <w:t>:</w:t>
      </w:r>
    </w:p>
    <w:p w14:paraId="6A74F86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5.1.1 - Transferir os recursos financeiros para a execução desta Parceria, na forma do Cronograma de Dese</w:t>
      </w:r>
      <w:r w:rsidRPr="00C62DAE">
        <w:rPr>
          <w:rFonts w:ascii="Book Antiqua" w:hAnsi="Book Antiqua"/>
          <w:sz w:val="20"/>
          <w:szCs w:val="20"/>
        </w:rPr>
        <w:t>m</w:t>
      </w:r>
      <w:r w:rsidRPr="00C62DAE">
        <w:rPr>
          <w:rFonts w:ascii="Book Antiqua" w:hAnsi="Book Antiqua"/>
          <w:sz w:val="20"/>
          <w:szCs w:val="20"/>
        </w:rPr>
        <w:t xml:space="preserve">bolso do Concedente aprovado através do Plano de Trabalho, bem como a Lei Federal nº 13.019/2014 e suas alterações através da Lei Federal nº 13.204/2015 e Decreto Municipal nº 11.431/2017, de 07 de março de 2017, em conta bancária específica indicada pela </w:t>
      </w:r>
      <w:r w:rsidRPr="00C62DAE">
        <w:rPr>
          <w:rFonts w:ascii="Book Antiqua" w:hAnsi="Book Antiqua"/>
          <w:b/>
          <w:sz w:val="20"/>
          <w:szCs w:val="20"/>
        </w:rPr>
        <w:t>OSC</w:t>
      </w:r>
      <w:r w:rsidRPr="00C62DAE">
        <w:rPr>
          <w:rFonts w:ascii="Book Antiqua" w:hAnsi="Book Antiqua"/>
          <w:sz w:val="20"/>
          <w:szCs w:val="20"/>
        </w:rPr>
        <w:t xml:space="preserve"> através de Declaração de Abertura de Conta Corrente no ato da assinatura deste Termo, observada a disponibilidade financeira do Município e as normas legais pertine</w:t>
      </w:r>
      <w:r w:rsidRPr="00C62DAE">
        <w:rPr>
          <w:rFonts w:ascii="Book Antiqua" w:hAnsi="Book Antiqua"/>
          <w:sz w:val="20"/>
          <w:szCs w:val="20"/>
        </w:rPr>
        <w:t>n</w:t>
      </w:r>
      <w:r w:rsidRPr="00C62DAE">
        <w:rPr>
          <w:rFonts w:ascii="Book Antiqua" w:hAnsi="Book Antiqua"/>
          <w:sz w:val="20"/>
          <w:szCs w:val="20"/>
        </w:rPr>
        <w:t>tes.</w:t>
      </w:r>
    </w:p>
    <w:p w14:paraId="246ADB0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lastRenderedPageBreak/>
        <w:t>5.1.2 – Acompanhar, monitorar, supervisionar, coordenar, fiscalizar e avaliar a execução desta Parceria dir</w:t>
      </w:r>
      <w:r w:rsidRPr="00C62DAE">
        <w:rPr>
          <w:rFonts w:ascii="Book Antiqua" w:hAnsi="Book Antiqua"/>
          <w:sz w:val="20"/>
          <w:szCs w:val="20"/>
        </w:rPr>
        <w:t>e</w:t>
      </w:r>
      <w:r w:rsidRPr="00C62DAE">
        <w:rPr>
          <w:rFonts w:ascii="Book Antiqua" w:hAnsi="Book Antiqua"/>
          <w:sz w:val="20"/>
          <w:szCs w:val="20"/>
        </w:rPr>
        <w:t>tamente ou através de sua gestão.</w:t>
      </w:r>
    </w:p>
    <w:p w14:paraId="3261007F"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5.1.3 - Dar ciência da assinatura deste instrumento à Câmara Municipal.</w:t>
      </w:r>
    </w:p>
    <w:p w14:paraId="4E5CCC05"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5.1.4 - Analisar os Relatórios de Execução Físico-Financeira e as Prestações de Contas objeto do presente </w:t>
      </w:r>
      <w:r w:rsidR="00A5416E" w:rsidRPr="00C62DAE">
        <w:rPr>
          <w:rFonts w:ascii="Book Antiqua" w:hAnsi="Book Antiqua"/>
          <w:sz w:val="20"/>
          <w:szCs w:val="20"/>
        </w:rPr>
        <w:t>Termo de Colaboração</w:t>
      </w:r>
      <w:r w:rsidRPr="00C62DAE">
        <w:rPr>
          <w:rFonts w:ascii="Book Antiqua" w:hAnsi="Book Antiqua"/>
          <w:sz w:val="20"/>
          <w:szCs w:val="20"/>
        </w:rPr>
        <w:t xml:space="preserve">, emitindo Parecer Conclusivo sobre a Prestação de Contas da </w:t>
      </w:r>
      <w:r w:rsidRPr="00C62DAE">
        <w:rPr>
          <w:rFonts w:ascii="Book Antiqua" w:hAnsi="Book Antiqua"/>
          <w:b/>
          <w:sz w:val="20"/>
          <w:szCs w:val="20"/>
        </w:rPr>
        <w:t>OSC</w:t>
      </w:r>
      <w:r w:rsidRPr="00C62DAE">
        <w:rPr>
          <w:rFonts w:ascii="Book Antiqua" w:hAnsi="Book Antiqua"/>
          <w:sz w:val="20"/>
          <w:szCs w:val="20"/>
        </w:rPr>
        <w:t>, a fim de atender os princípios da legalidade, impessoalidade, moralidade, publicidade, eficiência, economicidade, conforme o Artigo nº 48 da Lei de Responsabilidade Fiscal e avaliar se houve a correta aplicação dos Recursos em co</w:t>
      </w:r>
      <w:r w:rsidRPr="00C62DAE">
        <w:rPr>
          <w:rFonts w:ascii="Book Antiqua" w:hAnsi="Book Antiqua"/>
          <w:sz w:val="20"/>
          <w:szCs w:val="20"/>
        </w:rPr>
        <w:t>n</w:t>
      </w:r>
      <w:r w:rsidRPr="00C62DAE">
        <w:rPr>
          <w:rFonts w:ascii="Book Antiqua" w:hAnsi="Book Antiqua"/>
          <w:sz w:val="20"/>
          <w:szCs w:val="20"/>
        </w:rPr>
        <w:t>formidade com o Plano de Trabalho apresentado e do Artigo nº 59 da Lei Federal nº 13.019/2014.</w:t>
      </w:r>
    </w:p>
    <w:p w14:paraId="590BCB62"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5.1.5 - Acompanhar as atividades de execução, avaliando os seus resultados e reflexos.</w:t>
      </w:r>
    </w:p>
    <w:p w14:paraId="34865A3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5.1.6 - Analisar as propostas de reformulações do Plano de Trabalho aprovado, desde que apresentadas pr</w:t>
      </w:r>
      <w:r w:rsidRPr="00C62DAE">
        <w:rPr>
          <w:rFonts w:ascii="Book Antiqua" w:hAnsi="Book Antiqua"/>
          <w:sz w:val="20"/>
          <w:szCs w:val="20"/>
        </w:rPr>
        <w:t>e</w:t>
      </w:r>
      <w:r w:rsidRPr="00C62DAE">
        <w:rPr>
          <w:rFonts w:ascii="Book Antiqua" w:hAnsi="Book Antiqua"/>
          <w:sz w:val="20"/>
          <w:szCs w:val="20"/>
        </w:rPr>
        <w:t>viamente, por escrito, acompanhadas de justificativas e que não impliquem mudança de objeto.</w:t>
      </w:r>
    </w:p>
    <w:p w14:paraId="213F2A1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5.1.7 - Prorrogar “de ofício” a vigência do </w:t>
      </w:r>
      <w:r w:rsidR="00A5416E" w:rsidRPr="00C62DAE">
        <w:rPr>
          <w:rFonts w:ascii="Book Antiqua" w:hAnsi="Book Antiqua"/>
          <w:sz w:val="20"/>
          <w:szCs w:val="20"/>
        </w:rPr>
        <w:t>Termo de Colaboração</w:t>
      </w:r>
      <w:r w:rsidRPr="00C62DAE">
        <w:rPr>
          <w:rFonts w:ascii="Book Antiqua" w:hAnsi="Book Antiqua"/>
          <w:sz w:val="20"/>
          <w:szCs w:val="20"/>
        </w:rPr>
        <w:t xml:space="preserve"> antes do seu término, quando houver atr</w:t>
      </w:r>
      <w:r w:rsidRPr="00C62DAE">
        <w:rPr>
          <w:rFonts w:ascii="Book Antiqua" w:hAnsi="Book Antiqua"/>
          <w:sz w:val="20"/>
          <w:szCs w:val="20"/>
        </w:rPr>
        <w:t>a</w:t>
      </w:r>
      <w:r w:rsidRPr="00C62DAE">
        <w:rPr>
          <w:rFonts w:ascii="Book Antiqua" w:hAnsi="Book Antiqua"/>
          <w:sz w:val="20"/>
          <w:szCs w:val="20"/>
        </w:rPr>
        <w:t xml:space="preserve">so na liberação dos recursos, limitada a prorrogação ao exato período do atraso verificado, desde que ainda haja plena condição de execução do objeto e que a </w:t>
      </w:r>
      <w:r w:rsidRPr="00C62DAE">
        <w:rPr>
          <w:rFonts w:ascii="Book Antiqua" w:hAnsi="Book Antiqua"/>
          <w:b/>
          <w:sz w:val="20"/>
          <w:szCs w:val="20"/>
        </w:rPr>
        <w:t>OSC</w:t>
      </w:r>
      <w:r w:rsidRPr="00C62DAE">
        <w:rPr>
          <w:rFonts w:ascii="Book Antiqua" w:hAnsi="Book Antiqua"/>
          <w:sz w:val="20"/>
          <w:szCs w:val="20"/>
        </w:rPr>
        <w:t xml:space="preserve"> não esteja inadimplente com a prestação de contas ao Município.</w:t>
      </w:r>
    </w:p>
    <w:p w14:paraId="0F3DE2B0"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5.1.8 - Exercer a atividade normativa, o controle e a fiscalização, inclusive por meio de visitas in loco, sobre a execução do presente </w:t>
      </w:r>
      <w:r w:rsidR="00A5416E" w:rsidRPr="00C62DAE">
        <w:rPr>
          <w:rFonts w:ascii="Book Antiqua" w:hAnsi="Book Antiqua"/>
          <w:sz w:val="20"/>
          <w:szCs w:val="20"/>
        </w:rPr>
        <w:t>Termo de Colaboração</w:t>
      </w:r>
      <w:r w:rsidRPr="00C62DAE">
        <w:rPr>
          <w:rFonts w:ascii="Book Antiqua" w:hAnsi="Book Antiqua"/>
          <w:sz w:val="20"/>
          <w:szCs w:val="20"/>
        </w:rPr>
        <w:t>, para fins de monitoramento e avaliação do cumprimento do objeto, a cargo da Comissão de Monitoramento e Avaliação.</w:t>
      </w:r>
    </w:p>
    <w:p w14:paraId="542E2DDD"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5.1.9 - Disponibilizar materiais e equipamentos tecnológicos necessários às atividades de monitoramento e avaliação.</w:t>
      </w:r>
    </w:p>
    <w:p w14:paraId="0AA24C68"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5.1.10 - Emitir Relatório Técnico de Monitoramento e Avaliação da parceria, de acordo com o Artigo nº 59, § Único, da Lei Federal nº 13.019/2014 e do Artigo nº 81 do Decreto Municipal nº 11.431/2017, de 07 de março de 2017, que deverá ser submetido à comissão de monitoramento e avaliação designada, que o homologará, independentemente da obrigatoriedade de apresentação de prestação de contas devida pela </w:t>
      </w:r>
      <w:r w:rsidRPr="00C62DAE">
        <w:rPr>
          <w:rFonts w:ascii="Book Antiqua" w:hAnsi="Book Antiqua"/>
          <w:b/>
          <w:sz w:val="20"/>
          <w:szCs w:val="20"/>
        </w:rPr>
        <w:t>OSC</w:t>
      </w:r>
      <w:r w:rsidRPr="00C62DAE">
        <w:rPr>
          <w:rFonts w:ascii="Book Antiqua" w:hAnsi="Book Antiqua"/>
          <w:sz w:val="20"/>
          <w:szCs w:val="20"/>
        </w:rPr>
        <w:t>.</w:t>
      </w:r>
    </w:p>
    <w:p w14:paraId="0F59F27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5.1.11 - Dar conhecimento à </w:t>
      </w:r>
      <w:r w:rsidRPr="00C62DAE">
        <w:rPr>
          <w:rFonts w:ascii="Book Antiqua" w:hAnsi="Book Antiqua"/>
          <w:b/>
          <w:sz w:val="20"/>
          <w:szCs w:val="20"/>
        </w:rPr>
        <w:t>OSC</w:t>
      </w:r>
      <w:r w:rsidRPr="00C62DAE">
        <w:rPr>
          <w:rFonts w:ascii="Book Antiqua" w:hAnsi="Book Antiqua"/>
          <w:sz w:val="20"/>
          <w:szCs w:val="20"/>
        </w:rPr>
        <w:t xml:space="preserve"> das normas administrativas que regulam a execução de </w:t>
      </w:r>
      <w:r w:rsidR="00A5416E" w:rsidRPr="00C62DAE">
        <w:rPr>
          <w:rFonts w:ascii="Book Antiqua" w:hAnsi="Book Antiqua"/>
          <w:sz w:val="20"/>
          <w:szCs w:val="20"/>
        </w:rPr>
        <w:t>Termo de Colab</w:t>
      </w:r>
      <w:r w:rsidR="00A5416E" w:rsidRPr="00C62DAE">
        <w:rPr>
          <w:rFonts w:ascii="Book Antiqua" w:hAnsi="Book Antiqua"/>
          <w:sz w:val="20"/>
          <w:szCs w:val="20"/>
        </w:rPr>
        <w:t>o</w:t>
      </w:r>
      <w:r w:rsidR="00A5416E" w:rsidRPr="00C62DAE">
        <w:rPr>
          <w:rFonts w:ascii="Book Antiqua" w:hAnsi="Book Antiqua"/>
          <w:sz w:val="20"/>
          <w:szCs w:val="20"/>
        </w:rPr>
        <w:t>ração</w:t>
      </w:r>
      <w:r w:rsidRPr="00C62DAE">
        <w:rPr>
          <w:rFonts w:ascii="Book Antiqua" w:hAnsi="Book Antiqua"/>
          <w:sz w:val="20"/>
          <w:szCs w:val="20"/>
        </w:rPr>
        <w:t xml:space="preserve"> com o Município, exigindo seu fiel cumprimento.</w:t>
      </w:r>
    </w:p>
    <w:p w14:paraId="08B6CFE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5.1.12 – Aplicar as penalidades previstas neste Termo e proceder às sanções administrativas necessárias à exigência da restituição dos recursos financeiros.</w:t>
      </w:r>
    </w:p>
    <w:p w14:paraId="6852147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5.1.13 – Publicar o extrato deste Instrumento Diário Oficial do Município e quando for o caso, a justificativa prevista no Artigo nº 36 do Decreto Municipal nº 11.431/2017, de 07 de março de 2017.</w:t>
      </w:r>
    </w:p>
    <w:p w14:paraId="2FE7699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5.1.14 – Manter, em seu sitio oficial na internet, as informações da Parceria celebrada e o Plano de Trabalho, até 180 (cento e oitenta) dias, após o respectivo encerramento da Parceria.</w:t>
      </w:r>
    </w:p>
    <w:p w14:paraId="5BCA1886"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5.2 - São obrigações da </w:t>
      </w:r>
      <w:r w:rsidRPr="00C62DAE">
        <w:rPr>
          <w:rFonts w:ascii="Book Antiqua" w:hAnsi="Book Antiqua"/>
          <w:b/>
          <w:sz w:val="20"/>
          <w:szCs w:val="20"/>
        </w:rPr>
        <w:t>OSC</w:t>
      </w:r>
      <w:r w:rsidRPr="00C62DAE">
        <w:rPr>
          <w:rFonts w:ascii="Book Antiqua" w:hAnsi="Book Antiqua"/>
          <w:sz w:val="20"/>
          <w:szCs w:val="20"/>
        </w:rPr>
        <w:t>:</w:t>
      </w:r>
    </w:p>
    <w:p w14:paraId="731BAAA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5.2.1 - Executar, nos termos da legislação pertinente, as atividades necessárias à consecução do objeto a que alude esta Parceria, conforme previsto no Plano de Trabalho, observando sempre os critérios de qualidade técnica, os custos e os prazos previstos.</w:t>
      </w:r>
    </w:p>
    <w:p w14:paraId="076E26E1"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5.2.2 - Estar regular, durante a vigência deste </w:t>
      </w:r>
      <w:r w:rsidR="00A5416E" w:rsidRPr="00C62DAE">
        <w:rPr>
          <w:rFonts w:ascii="Book Antiqua" w:hAnsi="Book Antiqua"/>
          <w:sz w:val="20"/>
          <w:szCs w:val="20"/>
        </w:rPr>
        <w:t>Termo de Colaboração</w:t>
      </w:r>
      <w:r w:rsidRPr="00C62DAE">
        <w:rPr>
          <w:rFonts w:ascii="Book Antiqua" w:hAnsi="Book Antiqua"/>
          <w:sz w:val="20"/>
          <w:szCs w:val="20"/>
        </w:rPr>
        <w:t>, perante as Fazendas Municipal, Est</w:t>
      </w:r>
      <w:r w:rsidRPr="00C62DAE">
        <w:rPr>
          <w:rFonts w:ascii="Book Antiqua" w:hAnsi="Book Antiqua"/>
          <w:sz w:val="20"/>
          <w:szCs w:val="20"/>
        </w:rPr>
        <w:t>a</w:t>
      </w:r>
      <w:r w:rsidRPr="00C62DAE">
        <w:rPr>
          <w:rFonts w:ascii="Book Antiqua" w:hAnsi="Book Antiqua"/>
          <w:sz w:val="20"/>
          <w:szCs w:val="20"/>
        </w:rPr>
        <w:t>dual, Federal e Justiça do Trabalho, bem como junto ao INSS e FGTS.</w:t>
      </w:r>
    </w:p>
    <w:p w14:paraId="27D63C5D"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lastRenderedPageBreak/>
        <w:t>5.2.3 - Divulgar na internet e em locais visíveis de suas sedes sociais e dos estabelecimentos em que exerça suas ações todas as parcerias celebradas com o Poder Público, contendo, no mínimo, as informações requer</w:t>
      </w:r>
      <w:r w:rsidRPr="00C62DAE">
        <w:rPr>
          <w:rFonts w:ascii="Book Antiqua" w:hAnsi="Book Antiqua"/>
          <w:sz w:val="20"/>
          <w:szCs w:val="20"/>
        </w:rPr>
        <w:t>i</w:t>
      </w:r>
      <w:r w:rsidRPr="00C62DAE">
        <w:rPr>
          <w:rFonts w:ascii="Book Antiqua" w:hAnsi="Book Antiqua"/>
          <w:sz w:val="20"/>
          <w:szCs w:val="20"/>
        </w:rPr>
        <w:t>das no § Único do Artigo nº 11 da Lei Federal nº 13.019/2014 e do Artigo nº 67 do Decreto Municipal nº 11.431/2017, de 07 de março de 2017.</w:t>
      </w:r>
    </w:p>
    <w:p w14:paraId="60D67F38"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5.2.4 - Disponibilizar ao cidadão, na sua página na internet ou, na falta desta, em sua sede, consulta ao extr</w:t>
      </w:r>
      <w:r w:rsidRPr="00C62DAE">
        <w:rPr>
          <w:rFonts w:ascii="Book Antiqua" w:hAnsi="Book Antiqua"/>
          <w:sz w:val="20"/>
          <w:szCs w:val="20"/>
        </w:rPr>
        <w:t>a</w:t>
      </w:r>
      <w:r w:rsidRPr="00C62DAE">
        <w:rPr>
          <w:rFonts w:ascii="Book Antiqua" w:hAnsi="Book Antiqua"/>
          <w:sz w:val="20"/>
          <w:szCs w:val="20"/>
        </w:rPr>
        <w:t>to deste Termo, contendo, pelo menos, o objeto, a finalidade e o detalhamento da aplicação dos recursos.</w:t>
      </w:r>
    </w:p>
    <w:p w14:paraId="1FDB7378"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5.2.5 – Não praticar desvio de finalidade da aplicação do recurso, atraso não justificado no cumprimento das etapas das metas estabelecidas no Plano de Trabalho, práticas atentatórias aos princípios fundamentais da Administração Pública nas contratações e demais atos praticados na execução da Parceria.</w:t>
      </w:r>
    </w:p>
    <w:p w14:paraId="40E97A31"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5.2.6 – Comunicar o </w:t>
      </w:r>
      <w:r w:rsidRPr="00C62DAE">
        <w:rPr>
          <w:rFonts w:ascii="Book Antiqua" w:hAnsi="Book Antiqua"/>
          <w:b/>
          <w:sz w:val="20"/>
          <w:szCs w:val="20"/>
        </w:rPr>
        <w:t>MUNICÍPIO</w:t>
      </w:r>
      <w:r w:rsidRPr="00C62DAE">
        <w:rPr>
          <w:rFonts w:ascii="Book Antiqua" w:hAnsi="Book Antiqua"/>
          <w:sz w:val="20"/>
          <w:szCs w:val="20"/>
        </w:rPr>
        <w:t xml:space="preserve"> a substituição dos responsáveis pela </w:t>
      </w:r>
      <w:r w:rsidRPr="00C62DAE">
        <w:rPr>
          <w:rFonts w:ascii="Book Antiqua" w:hAnsi="Book Antiqua"/>
          <w:b/>
          <w:sz w:val="20"/>
          <w:szCs w:val="20"/>
        </w:rPr>
        <w:t>OSC</w:t>
      </w:r>
      <w:r w:rsidRPr="00C62DAE">
        <w:rPr>
          <w:rFonts w:ascii="Book Antiqua" w:hAnsi="Book Antiqua"/>
          <w:sz w:val="20"/>
          <w:szCs w:val="20"/>
        </w:rPr>
        <w:t>, assim como qualquer alteração no Estatuto e endereço de funcionamento.</w:t>
      </w:r>
    </w:p>
    <w:p w14:paraId="58017B19"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5.2.7 - Movimentar os recursos financeiros liberados pelo Município, exclusivamente no cumprimento do o</w:t>
      </w:r>
      <w:r w:rsidRPr="00C62DAE">
        <w:rPr>
          <w:rFonts w:ascii="Book Antiqua" w:hAnsi="Book Antiqua"/>
          <w:sz w:val="20"/>
          <w:szCs w:val="20"/>
        </w:rPr>
        <w:t>b</w:t>
      </w:r>
      <w:r w:rsidRPr="00C62DAE">
        <w:rPr>
          <w:rFonts w:ascii="Book Antiqua" w:hAnsi="Book Antiqua"/>
          <w:sz w:val="20"/>
          <w:szCs w:val="20"/>
        </w:rPr>
        <w:t xml:space="preserve">jeto do presente Termo e em conta bancária exclusiva para movimentação dos recursos deste Termo, a ser apresentada pela </w:t>
      </w:r>
      <w:r w:rsidRPr="00C62DAE">
        <w:rPr>
          <w:rFonts w:ascii="Book Antiqua" w:hAnsi="Book Antiqua"/>
          <w:b/>
          <w:sz w:val="20"/>
          <w:szCs w:val="20"/>
        </w:rPr>
        <w:t>OSC</w:t>
      </w:r>
      <w:r w:rsidRPr="00C62DAE">
        <w:rPr>
          <w:rFonts w:ascii="Book Antiqua" w:hAnsi="Book Antiqua"/>
          <w:sz w:val="20"/>
          <w:szCs w:val="20"/>
        </w:rPr>
        <w:t xml:space="preserve"> através de Declaração de Abertura de Conta Corrente no ato da assinatura deste Termo, não sendo permitido o ingresso de recursos entre contas de outro Termo ou da própria </w:t>
      </w:r>
      <w:r w:rsidRPr="00C62DAE">
        <w:rPr>
          <w:rFonts w:ascii="Book Antiqua" w:hAnsi="Book Antiqua"/>
          <w:b/>
          <w:sz w:val="20"/>
          <w:szCs w:val="20"/>
        </w:rPr>
        <w:t>OSC</w:t>
      </w:r>
      <w:r w:rsidRPr="00C62DAE">
        <w:rPr>
          <w:rFonts w:ascii="Book Antiqua" w:hAnsi="Book Antiqua"/>
          <w:sz w:val="20"/>
          <w:szCs w:val="20"/>
        </w:rPr>
        <w:t>.</w:t>
      </w:r>
    </w:p>
    <w:p w14:paraId="4BDC4AFE"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5.2.8 – Aplicar os recursos financeiros repassados pelo </w:t>
      </w:r>
      <w:r w:rsidRPr="00C62DAE">
        <w:rPr>
          <w:rFonts w:ascii="Book Antiqua" w:hAnsi="Book Antiqua"/>
          <w:b/>
          <w:sz w:val="20"/>
          <w:szCs w:val="20"/>
        </w:rPr>
        <w:t>MUNICÍPIO</w:t>
      </w:r>
      <w:r w:rsidRPr="00C62DAE">
        <w:rPr>
          <w:rFonts w:ascii="Book Antiqua" w:hAnsi="Book Antiqua"/>
          <w:sz w:val="20"/>
          <w:szCs w:val="20"/>
        </w:rPr>
        <w:t xml:space="preserve"> em aplicações financeiras.</w:t>
      </w:r>
    </w:p>
    <w:p w14:paraId="5D35D51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5.2.9 - Toda a movimentação de recursos no âmbito da parceria será realizada mediante transferência eletr</w:t>
      </w:r>
      <w:r w:rsidRPr="00C62DAE">
        <w:rPr>
          <w:rFonts w:ascii="Book Antiqua" w:hAnsi="Book Antiqua"/>
          <w:sz w:val="20"/>
          <w:szCs w:val="20"/>
        </w:rPr>
        <w:t>ô</w:t>
      </w:r>
      <w:r w:rsidRPr="00C62DAE">
        <w:rPr>
          <w:rFonts w:ascii="Book Antiqua" w:hAnsi="Book Antiqua"/>
          <w:sz w:val="20"/>
          <w:szCs w:val="20"/>
        </w:rPr>
        <w:t>nica sujeita à identificação do beneficiário final e à obrigatoriedade de depósito em sua conta bancária, med</w:t>
      </w:r>
      <w:r w:rsidRPr="00C62DAE">
        <w:rPr>
          <w:rFonts w:ascii="Book Antiqua" w:hAnsi="Book Antiqua"/>
          <w:sz w:val="20"/>
          <w:szCs w:val="20"/>
        </w:rPr>
        <w:t>i</w:t>
      </w:r>
      <w:r w:rsidRPr="00C62DAE">
        <w:rPr>
          <w:rFonts w:ascii="Book Antiqua" w:hAnsi="Book Antiqua"/>
          <w:sz w:val="20"/>
          <w:szCs w:val="20"/>
        </w:rPr>
        <w:t>ante crédito na conta bancária de titularidade dos fornecedores e prestadores de serviços.</w:t>
      </w:r>
    </w:p>
    <w:p w14:paraId="753D36AF"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5.2.10 – Na hipótese de impossibilidade de pagamento mediante transferência eletrônica, poderá ser realiz</w:t>
      </w:r>
      <w:r w:rsidRPr="00C62DAE">
        <w:rPr>
          <w:rFonts w:ascii="Book Antiqua" w:hAnsi="Book Antiqua"/>
          <w:sz w:val="20"/>
          <w:szCs w:val="20"/>
        </w:rPr>
        <w:t>a</w:t>
      </w:r>
      <w:r w:rsidRPr="00C62DAE">
        <w:rPr>
          <w:rFonts w:ascii="Book Antiqua" w:hAnsi="Book Antiqua"/>
          <w:sz w:val="20"/>
          <w:szCs w:val="20"/>
        </w:rPr>
        <w:t>do pagamentos em espécie, após saque à conta bancária específica da parceria, desde que devidamente just</w:t>
      </w:r>
      <w:r w:rsidRPr="00C62DAE">
        <w:rPr>
          <w:rFonts w:ascii="Book Antiqua" w:hAnsi="Book Antiqua"/>
          <w:sz w:val="20"/>
          <w:szCs w:val="20"/>
        </w:rPr>
        <w:t>i</w:t>
      </w:r>
      <w:r w:rsidRPr="00C62DAE">
        <w:rPr>
          <w:rFonts w:ascii="Book Antiqua" w:hAnsi="Book Antiqua"/>
          <w:sz w:val="20"/>
          <w:szCs w:val="20"/>
        </w:rPr>
        <w:t xml:space="preserve">ficada pela </w:t>
      </w:r>
      <w:r w:rsidRPr="00C62DAE">
        <w:rPr>
          <w:rFonts w:ascii="Book Antiqua" w:hAnsi="Book Antiqua"/>
          <w:b/>
          <w:sz w:val="20"/>
          <w:szCs w:val="20"/>
        </w:rPr>
        <w:t>OSC</w:t>
      </w:r>
      <w:r w:rsidRPr="00C62DAE">
        <w:rPr>
          <w:rFonts w:ascii="Book Antiqua" w:hAnsi="Book Antiqua"/>
          <w:sz w:val="20"/>
          <w:szCs w:val="20"/>
        </w:rPr>
        <w:t xml:space="preserve"> no Plano de Trabalho aprovado, que poderá estar relacionada, dentre outros motivos, com: I - o objeto da parceria; II - a região onde se desenvolverão as ações da parceria; ou III - a natureza dos serv</w:t>
      </w:r>
      <w:r w:rsidRPr="00C62DAE">
        <w:rPr>
          <w:rFonts w:ascii="Book Antiqua" w:hAnsi="Book Antiqua"/>
          <w:sz w:val="20"/>
          <w:szCs w:val="20"/>
        </w:rPr>
        <w:t>i</w:t>
      </w:r>
      <w:r w:rsidRPr="00C62DAE">
        <w:rPr>
          <w:rFonts w:ascii="Book Antiqua" w:hAnsi="Book Antiqua"/>
          <w:sz w:val="20"/>
          <w:szCs w:val="20"/>
        </w:rPr>
        <w:t>ços a serem prestados na execução da parceria.</w:t>
      </w:r>
    </w:p>
    <w:p w14:paraId="4867DB86"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5.2.11 - Responsabilizar-se exclusivamente pelo gerenciamento administrativo e financeiro dos recursos r</w:t>
      </w:r>
      <w:r w:rsidRPr="00C62DAE">
        <w:rPr>
          <w:rFonts w:ascii="Book Antiqua" w:hAnsi="Book Antiqua"/>
          <w:sz w:val="20"/>
          <w:szCs w:val="20"/>
        </w:rPr>
        <w:t>e</w:t>
      </w:r>
      <w:r w:rsidRPr="00C62DAE">
        <w:rPr>
          <w:rFonts w:ascii="Book Antiqua" w:hAnsi="Book Antiqua"/>
          <w:sz w:val="20"/>
          <w:szCs w:val="20"/>
        </w:rPr>
        <w:t>cebidos, inclusive no que diz respeito às despesas de custeio, de investimento e pessoal, ficando proibida a redistribuição dos recursos a outra Organização da Sociedade Civil, congêneres ou não.</w:t>
      </w:r>
    </w:p>
    <w:p w14:paraId="535D789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5.2.12 - Responsabilizar-se exclusivamente pelo pagamento dos encargos trabalhistas, previdenciários, fiscais e comerciais relacionados à execução do objeto previsto neste Termo, não implicando responsabilidade sol</w:t>
      </w:r>
      <w:r w:rsidRPr="00C62DAE">
        <w:rPr>
          <w:rFonts w:ascii="Book Antiqua" w:hAnsi="Book Antiqua"/>
          <w:sz w:val="20"/>
          <w:szCs w:val="20"/>
        </w:rPr>
        <w:t>i</w:t>
      </w:r>
      <w:r w:rsidRPr="00C62DAE">
        <w:rPr>
          <w:rFonts w:ascii="Book Antiqua" w:hAnsi="Book Antiqua"/>
          <w:sz w:val="20"/>
          <w:szCs w:val="20"/>
        </w:rPr>
        <w:t xml:space="preserve">dária ou subsidiária do </w:t>
      </w:r>
      <w:r w:rsidRPr="00C62DAE">
        <w:rPr>
          <w:rFonts w:ascii="Book Antiqua" w:hAnsi="Book Antiqua"/>
          <w:b/>
          <w:sz w:val="20"/>
          <w:szCs w:val="20"/>
        </w:rPr>
        <w:t>MUNICÍPIO</w:t>
      </w:r>
      <w:r w:rsidRPr="00C62DAE">
        <w:rPr>
          <w:rFonts w:ascii="Book Antiqua" w:hAnsi="Book Antiqua"/>
          <w:sz w:val="20"/>
          <w:szCs w:val="20"/>
        </w:rPr>
        <w:t xml:space="preserve"> a inadimplência da </w:t>
      </w:r>
      <w:r w:rsidRPr="00C62DAE">
        <w:rPr>
          <w:rFonts w:ascii="Book Antiqua" w:hAnsi="Book Antiqua"/>
          <w:b/>
          <w:sz w:val="20"/>
          <w:szCs w:val="20"/>
        </w:rPr>
        <w:t>OSC</w:t>
      </w:r>
      <w:r w:rsidRPr="00C62DAE">
        <w:rPr>
          <w:rFonts w:ascii="Book Antiqua" w:hAnsi="Book Antiqua"/>
          <w:sz w:val="20"/>
          <w:szCs w:val="20"/>
        </w:rPr>
        <w:t xml:space="preserve"> em relação ao referido pagamento, os ônus incidentes sobre o objeto da parceria ou os danos decorrentes de restrição à sua execução.</w:t>
      </w:r>
    </w:p>
    <w:p w14:paraId="43E77186"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5.2.13 - Arcar com o pagamento de toda e qualquer despesa excedente aos recursos financeiros transferidos pelo Município, sem que seja efetuado depósitos na conta bancária exclusiva para este Termo.</w:t>
      </w:r>
    </w:p>
    <w:p w14:paraId="20FAFE85"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5.2.14 - Realizar pesquisa de preço, através de no mínimo 3 (três) orçamentos, se o valor efetivo da compra ou contratação for superior ao previsto no Plano de Trabalho, para assegurar a compatibilidade do valor ef</w:t>
      </w:r>
      <w:r w:rsidRPr="00C62DAE">
        <w:rPr>
          <w:rFonts w:ascii="Book Antiqua" w:hAnsi="Book Antiqua"/>
          <w:sz w:val="20"/>
          <w:szCs w:val="20"/>
        </w:rPr>
        <w:t>e</w:t>
      </w:r>
      <w:r w:rsidRPr="00C62DAE">
        <w:rPr>
          <w:rFonts w:ascii="Book Antiqua" w:hAnsi="Book Antiqua"/>
          <w:sz w:val="20"/>
          <w:szCs w:val="20"/>
        </w:rPr>
        <w:t>tivo com os novos preços praticados no mercado.</w:t>
      </w:r>
    </w:p>
    <w:p w14:paraId="5802E9D0"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5.2.15 - Conservar atualizada a escrituração contábil dos atos e fatos relativos à gerência e aplicação dos r</w:t>
      </w:r>
      <w:r w:rsidRPr="00C62DAE">
        <w:rPr>
          <w:rFonts w:ascii="Book Antiqua" w:hAnsi="Book Antiqua"/>
          <w:sz w:val="20"/>
          <w:szCs w:val="20"/>
        </w:rPr>
        <w:t>e</w:t>
      </w:r>
      <w:r w:rsidRPr="00C62DAE">
        <w:rPr>
          <w:rFonts w:ascii="Book Antiqua" w:hAnsi="Book Antiqua"/>
          <w:sz w:val="20"/>
          <w:szCs w:val="20"/>
        </w:rPr>
        <w:t>cursos consignados.</w:t>
      </w:r>
    </w:p>
    <w:p w14:paraId="02D0C4EE"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lastRenderedPageBreak/>
        <w:t>5.2.16 - Realizar as despesas para execução do objeto da Parceria expressa no Plano de Trabalho, dentro da vigência deste Termo, não podendo incluir despesas realizadas anterior e posteriormente à vigência do Te</w:t>
      </w:r>
      <w:r w:rsidRPr="00C62DAE">
        <w:rPr>
          <w:rFonts w:ascii="Book Antiqua" w:hAnsi="Book Antiqua"/>
          <w:sz w:val="20"/>
          <w:szCs w:val="20"/>
        </w:rPr>
        <w:t>r</w:t>
      </w:r>
      <w:r w:rsidRPr="00C62DAE">
        <w:rPr>
          <w:rFonts w:ascii="Book Antiqua" w:hAnsi="Book Antiqua"/>
          <w:sz w:val="20"/>
          <w:szCs w:val="20"/>
        </w:rPr>
        <w:t>mo, desde que o fato gerador esteja dentro da vigência.</w:t>
      </w:r>
    </w:p>
    <w:p w14:paraId="1E1F9550"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5.2.17 - Devolver o saldo dos recursos não utilizados ou não aplicados corretamente conforme Plano de Tr</w:t>
      </w:r>
      <w:r w:rsidRPr="00C62DAE">
        <w:rPr>
          <w:rFonts w:ascii="Book Antiqua" w:hAnsi="Book Antiqua"/>
          <w:sz w:val="20"/>
          <w:szCs w:val="20"/>
        </w:rPr>
        <w:t>a</w:t>
      </w:r>
      <w:r w:rsidRPr="00C62DAE">
        <w:rPr>
          <w:rFonts w:ascii="Book Antiqua" w:hAnsi="Book Antiqua"/>
          <w:sz w:val="20"/>
          <w:szCs w:val="20"/>
        </w:rPr>
        <w:t>balho, inclusive os rendimentos de aplicações financeiras, ao final ou extinção do Termo.</w:t>
      </w:r>
    </w:p>
    <w:p w14:paraId="3CAFD00B"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5.2.18 - Recolher documentos originais próprios contendo quitação bancária e/ou carimbo de recebemos de despesas realizadas em nome da </w:t>
      </w:r>
      <w:r w:rsidRPr="00C62DAE">
        <w:rPr>
          <w:rFonts w:ascii="Book Antiqua" w:hAnsi="Book Antiqua"/>
          <w:b/>
          <w:sz w:val="20"/>
          <w:szCs w:val="20"/>
        </w:rPr>
        <w:t>OSC</w:t>
      </w:r>
      <w:r w:rsidRPr="00C62DAE">
        <w:rPr>
          <w:rFonts w:ascii="Book Antiqua" w:hAnsi="Book Antiqua"/>
          <w:sz w:val="20"/>
          <w:szCs w:val="20"/>
        </w:rPr>
        <w:t xml:space="preserve"> com seu CNPJ, sendo aceitas somente notas e comprovantes fiscais, identificando os com o número do Termo, e em seguida extrair cópia para anexar à Prestação de Contas a ser entregue no prazo ao </w:t>
      </w:r>
      <w:r w:rsidRPr="00C62DAE">
        <w:rPr>
          <w:rFonts w:ascii="Book Antiqua" w:hAnsi="Book Antiqua"/>
          <w:b/>
          <w:sz w:val="20"/>
          <w:szCs w:val="20"/>
        </w:rPr>
        <w:t>MUNICÍPIO</w:t>
      </w:r>
      <w:r w:rsidRPr="00C62DAE">
        <w:rPr>
          <w:rFonts w:ascii="Book Antiqua" w:hAnsi="Book Antiqua"/>
          <w:sz w:val="20"/>
          <w:szCs w:val="20"/>
        </w:rPr>
        <w:t>, inclusive indicar o valor pago quando a despesa for paga parcialmente com recursos do objeto.</w:t>
      </w:r>
    </w:p>
    <w:p w14:paraId="3FCD0665"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5.2.18.1 Não serão aceitos documentos com emendas ou rasuras que lhes prejudiquem a clareza e prazo de validade vencido;</w:t>
      </w:r>
    </w:p>
    <w:p w14:paraId="377B26B6"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5.2.19 - Propiciar os meios e as condições necessárias para que os Agentes da Administração Pública, do Controle Interno e do Tribunal de Contas tenham livre acesso a todos os documentos e locais relativos à ex</w:t>
      </w:r>
      <w:r w:rsidRPr="00C62DAE">
        <w:rPr>
          <w:rFonts w:ascii="Book Antiqua" w:hAnsi="Book Antiqua"/>
          <w:sz w:val="20"/>
          <w:szCs w:val="20"/>
        </w:rPr>
        <w:t>e</w:t>
      </w:r>
      <w:r w:rsidRPr="00C62DAE">
        <w:rPr>
          <w:rFonts w:ascii="Book Antiqua" w:hAnsi="Book Antiqua"/>
          <w:sz w:val="20"/>
          <w:szCs w:val="20"/>
        </w:rPr>
        <w:t>cução do objeto do presente Termo, bem como prestar a estes, todas e quaisquer informações solicitadas, a qualquer momento em que julgar necessário.</w:t>
      </w:r>
    </w:p>
    <w:p w14:paraId="0A88DBAD"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5.2.20 - Prestar contas dos recursos recebidos, na forma da Cláusula Décima Segunda deste instrumento.</w:t>
      </w:r>
    </w:p>
    <w:p w14:paraId="3F60413B"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5.2.21 - Fornecer todas as informações solicitadas pelo </w:t>
      </w:r>
      <w:r w:rsidRPr="00C62DAE">
        <w:rPr>
          <w:rFonts w:ascii="Book Antiqua" w:hAnsi="Book Antiqua"/>
          <w:b/>
          <w:sz w:val="20"/>
          <w:szCs w:val="20"/>
        </w:rPr>
        <w:t>MUNICÍPIO</w:t>
      </w:r>
      <w:r w:rsidRPr="00C62DAE">
        <w:rPr>
          <w:rFonts w:ascii="Book Antiqua" w:hAnsi="Book Antiqua"/>
          <w:sz w:val="20"/>
          <w:szCs w:val="20"/>
        </w:rPr>
        <w:t xml:space="preserve"> referente ao cumprimento do objeto e à situação financeira do executor, desde que necessários ao acompanhamento e controle da execução do objeto deste Termo.</w:t>
      </w:r>
    </w:p>
    <w:p w14:paraId="6AB355E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5.2.22 - Não deixar de adotar as medidas saneadoras eventualmente apontadas pelo </w:t>
      </w:r>
      <w:r w:rsidRPr="00C62DAE">
        <w:rPr>
          <w:rFonts w:ascii="Book Antiqua" w:hAnsi="Book Antiqua"/>
          <w:b/>
          <w:sz w:val="20"/>
          <w:szCs w:val="20"/>
        </w:rPr>
        <w:t>MUNICÍPIO</w:t>
      </w:r>
      <w:r w:rsidRPr="00C62DAE">
        <w:rPr>
          <w:rFonts w:ascii="Book Antiqua" w:hAnsi="Book Antiqua"/>
          <w:sz w:val="20"/>
          <w:szCs w:val="20"/>
        </w:rPr>
        <w:t>.</w:t>
      </w:r>
    </w:p>
    <w:p w14:paraId="7CF3D7E8" w14:textId="77777777" w:rsidR="003E27FD" w:rsidRDefault="003E27FD" w:rsidP="003E27FD">
      <w:pPr>
        <w:spacing w:after="120"/>
        <w:rPr>
          <w:rFonts w:ascii="Book Antiqua" w:hAnsi="Book Antiqua"/>
          <w:sz w:val="20"/>
          <w:szCs w:val="20"/>
        </w:rPr>
      </w:pPr>
      <w:r w:rsidRPr="00C62DAE">
        <w:rPr>
          <w:rFonts w:ascii="Book Antiqua" w:hAnsi="Book Antiqua"/>
          <w:sz w:val="20"/>
          <w:szCs w:val="20"/>
        </w:rPr>
        <w:t>5.2.23 – Manter em seus arquivos, durante o prazo de 10 (dez) anos, contado do dia útil subsequente ao da Prestação de Contas Total, os documentos originais que compõem a Prestação de Contas.</w:t>
      </w:r>
    </w:p>
    <w:p w14:paraId="470D616C" w14:textId="26BC715B" w:rsidR="00773A6A" w:rsidRDefault="00773A6A" w:rsidP="003E27FD">
      <w:pPr>
        <w:spacing w:after="120"/>
        <w:rPr>
          <w:rFonts w:ascii="Book Antiqua" w:hAnsi="Book Antiqua"/>
          <w:sz w:val="20"/>
          <w:szCs w:val="20"/>
        </w:rPr>
      </w:pPr>
      <w:r>
        <w:rPr>
          <w:rFonts w:ascii="Book Antiqua" w:hAnsi="Book Antiqua"/>
          <w:sz w:val="20"/>
          <w:szCs w:val="20"/>
        </w:rPr>
        <w:t>5.2.24 – Executar o objeto deste convênio;</w:t>
      </w:r>
    </w:p>
    <w:p w14:paraId="12036167" w14:textId="67DCDC3A" w:rsidR="00773A6A" w:rsidRDefault="00773A6A" w:rsidP="003E27FD">
      <w:pPr>
        <w:spacing w:after="120"/>
        <w:rPr>
          <w:rFonts w:ascii="Book Antiqua" w:hAnsi="Book Antiqua"/>
          <w:sz w:val="20"/>
          <w:szCs w:val="20"/>
        </w:rPr>
      </w:pPr>
      <w:r>
        <w:rPr>
          <w:rFonts w:ascii="Book Antiqua" w:hAnsi="Book Antiqua"/>
          <w:sz w:val="20"/>
          <w:szCs w:val="20"/>
        </w:rPr>
        <w:t xml:space="preserve">5.2.25 – Prestar contas </w:t>
      </w:r>
      <w:proofErr w:type="gramStart"/>
      <w:r>
        <w:rPr>
          <w:rFonts w:ascii="Book Antiqua" w:hAnsi="Book Antiqua"/>
          <w:sz w:val="20"/>
          <w:szCs w:val="20"/>
        </w:rPr>
        <w:t>do recursos</w:t>
      </w:r>
      <w:proofErr w:type="gramEnd"/>
      <w:r>
        <w:rPr>
          <w:rFonts w:ascii="Book Antiqua" w:hAnsi="Book Antiqua"/>
          <w:sz w:val="20"/>
          <w:szCs w:val="20"/>
        </w:rPr>
        <w:t xml:space="preserve"> objetos deste convênio:</w:t>
      </w:r>
    </w:p>
    <w:p w14:paraId="1EF98A78" w14:textId="17D4E5D6" w:rsidR="00773A6A" w:rsidRDefault="00773A6A" w:rsidP="003E27FD">
      <w:pPr>
        <w:spacing w:after="120"/>
        <w:rPr>
          <w:rFonts w:ascii="Book Antiqua" w:hAnsi="Book Antiqua"/>
          <w:sz w:val="20"/>
          <w:szCs w:val="20"/>
        </w:rPr>
      </w:pPr>
      <w:r>
        <w:rPr>
          <w:rFonts w:ascii="Book Antiqua" w:hAnsi="Book Antiqua"/>
          <w:sz w:val="20"/>
          <w:szCs w:val="20"/>
        </w:rPr>
        <w:t>5.2.26 – Arcar com quaisquer ônus de natureza trabalhista, previdenciária ou social, acaso decorrentes da execução deste convênio;</w:t>
      </w:r>
    </w:p>
    <w:p w14:paraId="7D85FA01" w14:textId="427805CB" w:rsidR="00773A6A" w:rsidRDefault="00773A6A" w:rsidP="003E27FD">
      <w:pPr>
        <w:spacing w:after="120"/>
        <w:rPr>
          <w:rFonts w:ascii="Book Antiqua" w:hAnsi="Book Antiqua"/>
          <w:sz w:val="20"/>
          <w:szCs w:val="20"/>
        </w:rPr>
      </w:pPr>
      <w:r>
        <w:rPr>
          <w:rFonts w:ascii="Book Antiqua" w:hAnsi="Book Antiqua"/>
          <w:sz w:val="20"/>
          <w:szCs w:val="20"/>
        </w:rPr>
        <w:t>5.2.27 – Fornecer relatório bimestral das atividades desenvolvidas para acompanhamento da Secretaria de Cultura, Esporte, Lazer e Turismo; incluindo número de atendimentos conforme descrito no Plano de Trab</w:t>
      </w:r>
      <w:r>
        <w:rPr>
          <w:rFonts w:ascii="Book Antiqua" w:hAnsi="Book Antiqua"/>
          <w:sz w:val="20"/>
          <w:szCs w:val="20"/>
        </w:rPr>
        <w:t>a</w:t>
      </w:r>
      <w:r>
        <w:rPr>
          <w:rFonts w:ascii="Book Antiqua" w:hAnsi="Book Antiqua"/>
          <w:sz w:val="20"/>
          <w:szCs w:val="20"/>
        </w:rPr>
        <w:t>lho;</w:t>
      </w:r>
    </w:p>
    <w:p w14:paraId="086FC227" w14:textId="43BBF8BD" w:rsidR="00773A6A" w:rsidRPr="00C62DAE" w:rsidRDefault="00773A6A" w:rsidP="003E27FD">
      <w:pPr>
        <w:spacing w:after="120"/>
        <w:rPr>
          <w:rFonts w:ascii="Book Antiqua" w:hAnsi="Book Antiqua"/>
          <w:sz w:val="20"/>
          <w:szCs w:val="20"/>
        </w:rPr>
      </w:pPr>
      <w:r>
        <w:rPr>
          <w:rFonts w:ascii="Book Antiqua" w:hAnsi="Book Antiqua"/>
          <w:sz w:val="20"/>
          <w:szCs w:val="20"/>
        </w:rPr>
        <w:t>5.2.28 – A proponente deverá ofertar até 10% das vagas para alunos matriculados e encaminhados pela S</w:t>
      </w:r>
      <w:r>
        <w:rPr>
          <w:rFonts w:ascii="Book Antiqua" w:hAnsi="Book Antiqua"/>
          <w:sz w:val="20"/>
          <w:szCs w:val="20"/>
        </w:rPr>
        <w:t>e</w:t>
      </w:r>
      <w:r>
        <w:rPr>
          <w:rFonts w:ascii="Book Antiqua" w:hAnsi="Book Antiqua"/>
          <w:sz w:val="20"/>
          <w:szCs w:val="20"/>
        </w:rPr>
        <w:t xml:space="preserve">cretaria de Cultura, Esporte, Lazer e Turismo, conforme demanda e disponibilidade com base em programas realizados nos bairros atendidos pela instituição. </w:t>
      </w:r>
    </w:p>
    <w:p w14:paraId="31AEE0AF" w14:textId="1316CAFE"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5.2.2</w:t>
      </w:r>
      <w:r w:rsidR="00773A6A">
        <w:rPr>
          <w:rFonts w:ascii="Book Antiqua" w:hAnsi="Book Antiqua"/>
          <w:sz w:val="20"/>
          <w:szCs w:val="20"/>
        </w:rPr>
        <w:t>9</w:t>
      </w:r>
      <w:r w:rsidRPr="00C62DAE">
        <w:rPr>
          <w:rFonts w:ascii="Book Antiqua" w:hAnsi="Book Antiqua"/>
          <w:sz w:val="20"/>
          <w:szCs w:val="20"/>
        </w:rPr>
        <w:t xml:space="preserve"> – Toda impressão de divulgação de eventos realizados pela </w:t>
      </w:r>
      <w:r w:rsidRPr="00C62DAE">
        <w:rPr>
          <w:rFonts w:ascii="Book Antiqua" w:hAnsi="Book Antiqua"/>
          <w:b/>
          <w:sz w:val="20"/>
          <w:szCs w:val="20"/>
        </w:rPr>
        <w:t>OSC</w:t>
      </w:r>
      <w:r w:rsidRPr="00C62DAE">
        <w:rPr>
          <w:rFonts w:ascii="Book Antiqua" w:hAnsi="Book Antiqua"/>
          <w:sz w:val="20"/>
          <w:szCs w:val="20"/>
        </w:rPr>
        <w:t xml:space="preserve"> deverá constar no rodapé o seguinte:</w:t>
      </w:r>
    </w:p>
    <w:p w14:paraId="1CEE67BA" w14:textId="79264692" w:rsidR="003E27FD" w:rsidRPr="00C62DAE" w:rsidRDefault="00FA66AC" w:rsidP="003E27FD">
      <w:pPr>
        <w:spacing w:after="120"/>
        <w:rPr>
          <w:rFonts w:ascii="Book Antiqua" w:hAnsi="Book Antiqua"/>
          <w:sz w:val="20"/>
          <w:szCs w:val="20"/>
        </w:rPr>
      </w:pPr>
      <w:r w:rsidRPr="00C62DAE">
        <w:rPr>
          <w:rFonts w:ascii="Book Antiqua" w:hAnsi="Book Antiqua"/>
          <w:noProof/>
          <w:sz w:val="20"/>
          <w:szCs w:val="20"/>
          <w:lang w:eastAsia="pt-BR"/>
        </w:rPr>
        <mc:AlternateContent>
          <mc:Choice Requires="wps">
            <w:drawing>
              <wp:anchor distT="45720" distB="45720" distL="114300" distR="114300" simplePos="0" relativeHeight="251547136" behindDoc="0" locked="0" layoutInCell="1" allowOverlap="1" wp14:anchorId="0A446FD7" wp14:editId="7FBEB1D3">
                <wp:simplePos x="0" y="0"/>
                <wp:positionH relativeFrom="column">
                  <wp:posOffset>1263650</wp:posOffset>
                </wp:positionH>
                <wp:positionV relativeFrom="paragraph">
                  <wp:posOffset>122183</wp:posOffset>
                </wp:positionV>
                <wp:extent cx="3543300" cy="269875"/>
                <wp:effectExtent l="0" t="0" r="19050" b="158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69875"/>
                        </a:xfrm>
                        <a:prstGeom prst="rect">
                          <a:avLst/>
                        </a:prstGeom>
                        <a:solidFill>
                          <a:srgbClr val="FFFFFF"/>
                        </a:solidFill>
                        <a:ln w="9525">
                          <a:solidFill>
                            <a:srgbClr val="000000"/>
                          </a:solidFill>
                          <a:miter lim="800000"/>
                          <a:headEnd/>
                          <a:tailEnd/>
                        </a:ln>
                      </wps:spPr>
                      <wps:txbx>
                        <w:txbxContent>
                          <w:p w14:paraId="5B12F729" w14:textId="77777777" w:rsidR="005C106A" w:rsidRPr="007968EA" w:rsidRDefault="005C106A" w:rsidP="003E27FD">
                            <w:pPr>
                              <w:jc w:val="center"/>
                              <w:rPr>
                                <w:b/>
                              </w:rPr>
                            </w:pPr>
                            <w:r w:rsidRPr="007968EA">
                              <w:rPr>
                                <w:b/>
                              </w:rPr>
                              <w:t>Prefeitura Municipal de Santa Rita do Sapucaí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99.5pt;margin-top:9.6pt;width:279pt;height:21.25pt;z-index:251547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">
                <v:textbox>
                  <w:txbxContent>
                    <w:p w14:paraId="5B12F729" w14:textId="77777777" w:rsidR="005C0DB7" w:rsidRPr="007968EA" w:rsidRDefault="005C0DB7" w:rsidP="003E27FD">
                      <w:pPr>
                        <w:jc w:val="center"/>
                        <w:rPr>
                          <w:b/>
                        </w:rPr>
                      </w:pPr>
                      <w:r w:rsidRPr="007968EA">
                        <w:rPr>
                          <w:b/>
                        </w:rPr>
                        <w:t>Prefeitura Municipal de Santa Rita do Sapucaí</w:t>
                      </w:r>
                    </w:p>
                  </w:txbxContent>
                </v:textbox>
                <w10:wrap type="square"/>
              </v:shape>
            </w:pict>
          </mc:Fallback>
        </mc:AlternateContent>
      </w:r>
    </w:p>
    <w:p w14:paraId="010E0F5C" w14:textId="296C35AB" w:rsidR="003E27FD" w:rsidRPr="00C62DAE" w:rsidRDefault="003E27FD" w:rsidP="003E27FD">
      <w:pPr>
        <w:pStyle w:val="WW-Recuodecorpodetexto2"/>
        <w:ind w:firstLine="0"/>
        <w:jc w:val="both"/>
        <w:rPr>
          <w:rFonts w:ascii="Book Antiqua" w:hAnsi="Book Antiqua" w:cs="Times New Roman"/>
          <w:sz w:val="20"/>
          <w:szCs w:val="20"/>
        </w:rPr>
      </w:pPr>
    </w:p>
    <w:p w14:paraId="136FE629" w14:textId="77777777" w:rsidR="000F0150" w:rsidRPr="00C62DAE" w:rsidRDefault="000F0150" w:rsidP="003E27FD">
      <w:pPr>
        <w:pStyle w:val="WW-Recuodecorpodetexto2"/>
        <w:ind w:firstLine="0"/>
        <w:jc w:val="center"/>
        <w:rPr>
          <w:rFonts w:ascii="Book Antiqua" w:hAnsi="Book Antiqua" w:cs="Times New Roman"/>
          <w:b/>
          <w:sz w:val="20"/>
          <w:szCs w:val="20"/>
        </w:rPr>
      </w:pPr>
    </w:p>
    <w:p w14:paraId="79F38D2D" w14:textId="77777777" w:rsidR="0056430D" w:rsidRDefault="0056430D" w:rsidP="003E27FD">
      <w:pPr>
        <w:pStyle w:val="WW-Recuodecorpodetexto2"/>
        <w:ind w:firstLine="0"/>
        <w:jc w:val="center"/>
        <w:rPr>
          <w:rFonts w:ascii="Book Antiqua" w:hAnsi="Book Antiqua" w:cs="Times New Roman"/>
          <w:b/>
          <w:sz w:val="20"/>
          <w:szCs w:val="20"/>
        </w:rPr>
      </w:pPr>
    </w:p>
    <w:p w14:paraId="0F7C0172" w14:textId="77777777" w:rsidR="0056430D" w:rsidRDefault="0056430D" w:rsidP="003E27FD">
      <w:pPr>
        <w:pStyle w:val="WW-Recuodecorpodetexto2"/>
        <w:ind w:firstLine="0"/>
        <w:jc w:val="center"/>
        <w:rPr>
          <w:rFonts w:ascii="Book Antiqua" w:hAnsi="Book Antiqua" w:cs="Times New Roman"/>
          <w:b/>
          <w:sz w:val="20"/>
          <w:szCs w:val="20"/>
        </w:rPr>
      </w:pPr>
    </w:p>
    <w:p w14:paraId="46DD6D0A" w14:textId="77777777" w:rsidR="003E27FD" w:rsidRPr="00C62DAE" w:rsidRDefault="003E27FD" w:rsidP="003E27FD">
      <w:pPr>
        <w:pStyle w:val="WW-Recuodecorpodetexto2"/>
        <w:ind w:firstLine="0"/>
        <w:jc w:val="center"/>
        <w:rPr>
          <w:rFonts w:ascii="Book Antiqua" w:hAnsi="Book Antiqua" w:cs="Times New Roman"/>
          <w:b/>
          <w:color w:val="000000"/>
          <w:sz w:val="20"/>
          <w:szCs w:val="20"/>
        </w:rPr>
      </w:pPr>
      <w:r w:rsidRPr="00C62DAE">
        <w:rPr>
          <w:rFonts w:ascii="Book Antiqua" w:hAnsi="Book Antiqua" w:cs="Times New Roman"/>
          <w:b/>
          <w:sz w:val="20"/>
          <w:szCs w:val="20"/>
        </w:rPr>
        <w:lastRenderedPageBreak/>
        <w:t xml:space="preserve">CLÁUSULA SEXTA – </w:t>
      </w:r>
      <w:r w:rsidRPr="00C62DAE">
        <w:rPr>
          <w:rFonts w:ascii="Book Antiqua" w:hAnsi="Book Antiqua" w:cs="Times New Roman"/>
          <w:b/>
          <w:color w:val="000000"/>
          <w:sz w:val="20"/>
          <w:szCs w:val="20"/>
        </w:rPr>
        <w:t>DOS RECURSOS ORÇAMENTÁRIOS E FINANCEIROS</w:t>
      </w:r>
    </w:p>
    <w:p w14:paraId="37ACFC2D" w14:textId="77777777" w:rsidR="003E27FD" w:rsidRPr="00C62DAE" w:rsidRDefault="003E27FD" w:rsidP="003E27FD">
      <w:pPr>
        <w:pStyle w:val="WW-Recuodecorpodetexto2"/>
        <w:ind w:firstLine="0"/>
        <w:jc w:val="center"/>
        <w:rPr>
          <w:rFonts w:ascii="Book Antiqua" w:hAnsi="Book Antiqua" w:cs="Times New Roman"/>
          <w:b/>
          <w:color w:val="000000"/>
          <w:sz w:val="20"/>
          <w:szCs w:val="20"/>
        </w:rPr>
      </w:pPr>
    </w:p>
    <w:p w14:paraId="02531CEC" w14:textId="72989806" w:rsidR="003E27FD" w:rsidRPr="00C62DAE" w:rsidRDefault="003E27FD" w:rsidP="00FA66AC">
      <w:pPr>
        <w:pStyle w:val="WW-Recuodecorpodetexto2"/>
        <w:spacing w:after="120" w:line="276" w:lineRule="auto"/>
        <w:ind w:firstLine="0"/>
        <w:jc w:val="both"/>
        <w:rPr>
          <w:rFonts w:ascii="Book Antiqua" w:hAnsi="Book Antiqua" w:cs="Times New Roman"/>
          <w:color w:val="000000"/>
          <w:sz w:val="20"/>
          <w:szCs w:val="20"/>
        </w:rPr>
      </w:pPr>
      <w:r w:rsidRPr="00C62DAE">
        <w:rPr>
          <w:rFonts w:ascii="Book Antiqua" w:hAnsi="Book Antiqua" w:cs="Times New Roman"/>
          <w:color w:val="000000"/>
          <w:sz w:val="20"/>
          <w:szCs w:val="20"/>
        </w:rPr>
        <w:t xml:space="preserve">6.1 - O montante total de recursos a serem empregados na execução do objeto do presente </w:t>
      </w:r>
      <w:r w:rsidR="00A5416E" w:rsidRPr="00C62DAE">
        <w:rPr>
          <w:rFonts w:ascii="Book Antiqua" w:hAnsi="Book Antiqua" w:cs="Times New Roman"/>
          <w:color w:val="000000"/>
          <w:sz w:val="20"/>
          <w:szCs w:val="20"/>
        </w:rPr>
        <w:t>Termo de Colaboração</w:t>
      </w:r>
      <w:r w:rsidRPr="00C62DAE">
        <w:rPr>
          <w:rFonts w:ascii="Book Antiqua" w:hAnsi="Book Antiqua" w:cs="Times New Roman"/>
          <w:color w:val="000000"/>
          <w:sz w:val="20"/>
          <w:szCs w:val="20"/>
        </w:rPr>
        <w:t xml:space="preserve"> é de R$ </w:t>
      </w:r>
      <w:r w:rsidR="000126F2">
        <w:rPr>
          <w:rFonts w:ascii="Book Antiqua" w:hAnsi="Book Antiqua" w:cs="Times New Roman"/>
          <w:b/>
          <w:color w:val="000000"/>
          <w:sz w:val="20"/>
          <w:szCs w:val="20"/>
        </w:rPr>
        <w:t>4</w:t>
      </w:r>
      <w:r w:rsidR="00B12535">
        <w:rPr>
          <w:rFonts w:ascii="Book Antiqua" w:hAnsi="Book Antiqua" w:cs="Times New Roman"/>
          <w:b/>
          <w:color w:val="000000"/>
          <w:sz w:val="20"/>
          <w:szCs w:val="20"/>
        </w:rPr>
        <w:t>5</w:t>
      </w:r>
      <w:r w:rsidR="00A5416E" w:rsidRPr="00C62DAE">
        <w:rPr>
          <w:rFonts w:ascii="Book Antiqua" w:hAnsi="Book Antiqua" w:cs="Times New Roman"/>
          <w:b/>
          <w:color w:val="000000"/>
          <w:sz w:val="20"/>
          <w:szCs w:val="20"/>
        </w:rPr>
        <w:t xml:space="preserve">.000,00 </w:t>
      </w:r>
      <w:r w:rsidR="00A5416E" w:rsidRPr="00C62DAE">
        <w:rPr>
          <w:rFonts w:ascii="Book Antiqua" w:hAnsi="Book Antiqua" w:cs="Times New Roman"/>
          <w:color w:val="000000"/>
          <w:sz w:val="20"/>
          <w:szCs w:val="20"/>
        </w:rPr>
        <w:t>(</w:t>
      </w:r>
      <w:r w:rsidR="000126F2">
        <w:rPr>
          <w:rFonts w:ascii="Book Antiqua" w:hAnsi="Book Antiqua" w:cs="Times New Roman"/>
          <w:color w:val="000000"/>
          <w:sz w:val="20"/>
          <w:szCs w:val="20"/>
        </w:rPr>
        <w:t>quarenta</w:t>
      </w:r>
      <w:r w:rsidR="00B12535">
        <w:rPr>
          <w:rFonts w:ascii="Book Antiqua" w:hAnsi="Book Antiqua" w:cs="Times New Roman"/>
          <w:color w:val="000000"/>
          <w:sz w:val="20"/>
          <w:szCs w:val="20"/>
        </w:rPr>
        <w:t xml:space="preserve"> e cinco</w:t>
      </w:r>
      <w:proofErr w:type="gramStart"/>
      <w:r w:rsidR="008B00C1" w:rsidRPr="00C62DAE">
        <w:rPr>
          <w:rFonts w:ascii="Book Antiqua" w:hAnsi="Book Antiqua" w:cs="Times New Roman"/>
          <w:color w:val="000000"/>
          <w:sz w:val="20"/>
          <w:szCs w:val="20"/>
        </w:rPr>
        <w:t xml:space="preserve"> </w:t>
      </w:r>
      <w:r w:rsidR="00A5416E" w:rsidRPr="00C62DAE">
        <w:rPr>
          <w:rFonts w:ascii="Book Antiqua" w:hAnsi="Book Antiqua" w:cs="Times New Roman"/>
          <w:color w:val="000000"/>
          <w:sz w:val="20"/>
          <w:szCs w:val="20"/>
        </w:rPr>
        <w:t xml:space="preserve"> </w:t>
      </w:r>
      <w:proofErr w:type="gramEnd"/>
      <w:r w:rsidR="00A5416E" w:rsidRPr="00C62DAE">
        <w:rPr>
          <w:rFonts w:ascii="Book Antiqua" w:hAnsi="Book Antiqua" w:cs="Times New Roman"/>
          <w:color w:val="000000"/>
          <w:sz w:val="20"/>
          <w:szCs w:val="20"/>
        </w:rPr>
        <w:t>mil reais)</w:t>
      </w:r>
      <w:r w:rsidRPr="00C62DAE">
        <w:rPr>
          <w:rFonts w:ascii="Book Antiqua" w:hAnsi="Book Antiqua" w:cs="Times New Roman"/>
          <w:color w:val="000000"/>
          <w:sz w:val="20"/>
          <w:szCs w:val="20"/>
        </w:rPr>
        <w:t>, que serão repassados conforme o Cronograma de Desembolso do Concedente do Plano de Trabalho aprovado e parte integrante deste Termo.</w:t>
      </w:r>
    </w:p>
    <w:p w14:paraId="29B823E0" w14:textId="085672BC" w:rsidR="00D93ACA" w:rsidRPr="00C62DAE" w:rsidRDefault="003E27FD" w:rsidP="00FA66AC">
      <w:pPr>
        <w:spacing w:before="120" w:after="120"/>
        <w:rPr>
          <w:rFonts w:ascii="Book Antiqua" w:hAnsi="Book Antiqua"/>
          <w:sz w:val="20"/>
          <w:szCs w:val="20"/>
        </w:rPr>
      </w:pPr>
      <w:r w:rsidRPr="00C62DAE">
        <w:rPr>
          <w:rFonts w:ascii="Book Antiqua" w:hAnsi="Book Antiqua"/>
          <w:color w:val="000000"/>
          <w:sz w:val="20"/>
          <w:szCs w:val="20"/>
        </w:rPr>
        <w:t xml:space="preserve">6.2 – As despesas decorrentes do presente </w:t>
      </w:r>
      <w:r w:rsidR="00A5416E" w:rsidRPr="00C62DAE">
        <w:rPr>
          <w:rFonts w:ascii="Book Antiqua" w:hAnsi="Book Antiqua"/>
          <w:color w:val="000000"/>
          <w:sz w:val="20"/>
          <w:szCs w:val="20"/>
        </w:rPr>
        <w:t>Termo de Colaboração</w:t>
      </w:r>
      <w:r w:rsidRPr="00C62DAE">
        <w:rPr>
          <w:rFonts w:ascii="Book Antiqua" w:hAnsi="Book Antiqua"/>
          <w:color w:val="000000"/>
          <w:sz w:val="20"/>
          <w:szCs w:val="20"/>
        </w:rPr>
        <w:t xml:space="preserve"> correrão por conta da</w:t>
      </w:r>
      <w:r w:rsidR="00FA66AC">
        <w:rPr>
          <w:rFonts w:ascii="Book Antiqua" w:hAnsi="Book Antiqua"/>
          <w:color w:val="000000"/>
          <w:sz w:val="20"/>
          <w:szCs w:val="20"/>
        </w:rPr>
        <w:t xml:space="preserve"> seguinte d</w:t>
      </w:r>
      <w:r w:rsidRPr="00C62DAE">
        <w:rPr>
          <w:rFonts w:ascii="Book Antiqua" w:hAnsi="Book Antiqua"/>
          <w:color w:val="000000"/>
          <w:sz w:val="20"/>
          <w:szCs w:val="20"/>
        </w:rPr>
        <w:t>otaç</w:t>
      </w:r>
      <w:r w:rsidR="0056430D">
        <w:rPr>
          <w:rFonts w:ascii="Book Antiqua" w:hAnsi="Book Antiqua"/>
          <w:color w:val="000000"/>
          <w:sz w:val="20"/>
          <w:szCs w:val="20"/>
        </w:rPr>
        <w:t xml:space="preserve">ão </w:t>
      </w:r>
      <w:r w:rsidR="00FA66AC">
        <w:rPr>
          <w:rFonts w:ascii="Book Antiqua" w:hAnsi="Book Antiqua"/>
          <w:color w:val="000000"/>
          <w:sz w:val="20"/>
          <w:szCs w:val="20"/>
        </w:rPr>
        <w:t>o</w:t>
      </w:r>
      <w:r w:rsidRPr="00C62DAE">
        <w:rPr>
          <w:rFonts w:ascii="Book Antiqua" w:hAnsi="Book Antiqua"/>
          <w:color w:val="000000"/>
          <w:sz w:val="20"/>
          <w:szCs w:val="20"/>
        </w:rPr>
        <w:t>r</w:t>
      </w:r>
      <w:r w:rsidRPr="00C62DAE">
        <w:rPr>
          <w:rFonts w:ascii="Book Antiqua" w:hAnsi="Book Antiqua"/>
          <w:color w:val="000000"/>
          <w:sz w:val="20"/>
          <w:szCs w:val="20"/>
        </w:rPr>
        <w:t>çamentária</w:t>
      </w:r>
      <w:r w:rsidR="00D93ACA" w:rsidRPr="00A26546">
        <w:rPr>
          <w:rFonts w:ascii="Book Antiqua" w:hAnsi="Book Antiqua"/>
          <w:color w:val="000000"/>
          <w:sz w:val="20"/>
          <w:szCs w:val="20"/>
        </w:rPr>
        <w:t>:</w:t>
      </w:r>
      <w:proofErr w:type="gramStart"/>
      <w:r w:rsidR="00FA66AC" w:rsidRPr="00A26546">
        <w:rPr>
          <w:rFonts w:ascii="Book Antiqua" w:hAnsi="Book Antiqua"/>
          <w:color w:val="000000"/>
          <w:sz w:val="20"/>
          <w:szCs w:val="20"/>
        </w:rPr>
        <w:t xml:space="preserve"> </w:t>
      </w:r>
      <w:r w:rsidR="00FA66AC" w:rsidRPr="00A26546">
        <w:rPr>
          <w:rFonts w:ascii="Book Antiqua" w:hAnsi="Book Antiqua"/>
          <w:sz w:val="20"/>
          <w:szCs w:val="20"/>
        </w:rPr>
        <w:t xml:space="preserve"> </w:t>
      </w:r>
      <w:proofErr w:type="gramEnd"/>
      <w:r w:rsidR="00D93ACA" w:rsidRPr="00A26546">
        <w:rPr>
          <w:rFonts w:ascii="Book Antiqua" w:hAnsi="Book Antiqua"/>
          <w:sz w:val="20"/>
          <w:szCs w:val="20"/>
        </w:rPr>
        <w:t>02.12.0</w:t>
      </w:r>
      <w:r w:rsidR="007515A1">
        <w:rPr>
          <w:rFonts w:ascii="Book Antiqua" w:hAnsi="Book Antiqua"/>
          <w:sz w:val="20"/>
          <w:szCs w:val="20"/>
        </w:rPr>
        <w:t>1</w:t>
      </w:r>
      <w:r w:rsidR="00D93ACA" w:rsidRPr="00A26546">
        <w:rPr>
          <w:rFonts w:ascii="Book Antiqua" w:hAnsi="Book Antiqua"/>
          <w:sz w:val="20"/>
          <w:szCs w:val="20"/>
        </w:rPr>
        <w:t>.13.392.1301.0.</w:t>
      </w:r>
      <w:r w:rsidR="007515A1">
        <w:rPr>
          <w:rFonts w:ascii="Book Antiqua" w:hAnsi="Book Antiqua"/>
          <w:sz w:val="20"/>
          <w:szCs w:val="20"/>
        </w:rPr>
        <w:t>205</w:t>
      </w:r>
      <w:r w:rsidR="00D93ACA" w:rsidRPr="00A26546">
        <w:rPr>
          <w:rFonts w:ascii="Book Antiqua" w:hAnsi="Book Antiqua"/>
          <w:sz w:val="20"/>
          <w:szCs w:val="20"/>
        </w:rPr>
        <w:t xml:space="preserve">.33.50.43  – </w:t>
      </w:r>
      <w:r w:rsidR="000126F2">
        <w:rPr>
          <w:rFonts w:ascii="Book Antiqua" w:hAnsi="Book Antiqua"/>
          <w:sz w:val="20"/>
          <w:szCs w:val="20"/>
        </w:rPr>
        <w:t>515</w:t>
      </w:r>
      <w:r w:rsidR="00D93ACA" w:rsidRPr="00A26546">
        <w:rPr>
          <w:rFonts w:ascii="Book Antiqua" w:hAnsi="Book Antiqua"/>
          <w:sz w:val="20"/>
          <w:szCs w:val="20"/>
        </w:rPr>
        <w:t xml:space="preserve"> – </w:t>
      </w:r>
      <w:r w:rsidR="00A26546" w:rsidRPr="00A26546">
        <w:rPr>
          <w:rFonts w:ascii="Book Antiqua" w:hAnsi="Book Antiqua"/>
          <w:sz w:val="20"/>
          <w:szCs w:val="20"/>
        </w:rPr>
        <w:t xml:space="preserve">Apoio às Associações Culturais - </w:t>
      </w:r>
      <w:r w:rsidR="00D93ACA" w:rsidRPr="00A26546">
        <w:rPr>
          <w:rFonts w:ascii="Book Antiqua" w:hAnsi="Book Antiqua"/>
          <w:sz w:val="20"/>
          <w:szCs w:val="20"/>
        </w:rPr>
        <w:t>Subvenções Soc</w:t>
      </w:r>
      <w:r w:rsidR="00D93ACA" w:rsidRPr="00A26546">
        <w:rPr>
          <w:rFonts w:ascii="Book Antiqua" w:hAnsi="Book Antiqua"/>
          <w:sz w:val="20"/>
          <w:szCs w:val="20"/>
        </w:rPr>
        <w:t>i</w:t>
      </w:r>
      <w:r w:rsidR="00D93ACA" w:rsidRPr="00A26546">
        <w:rPr>
          <w:rFonts w:ascii="Book Antiqua" w:hAnsi="Book Antiqua"/>
          <w:sz w:val="20"/>
          <w:szCs w:val="20"/>
        </w:rPr>
        <w:t>ais</w:t>
      </w:r>
      <w:r w:rsidR="00230384">
        <w:rPr>
          <w:rFonts w:ascii="Book Antiqua" w:hAnsi="Book Antiqua"/>
          <w:sz w:val="20"/>
          <w:szCs w:val="20"/>
        </w:rPr>
        <w:t>.</w:t>
      </w:r>
      <w:r w:rsidR="00D93ACA" w:rsidRPr="00A26546">
        <w:rPr>
          <w:rFonts w:ascii="Book Antiqua" w:hAnsi="Book Antiqua"/>
          <w:sz w:val="20"/>
          <w:szCs w:val="20"/>
        </w:rPr>
        <w:t xml:space="preserve"> </w:t>
      </w:r>
    </w:p>
    <w:p w14:paraId="208EE0C1" w14:textId="77777777" w:rsidR="00535EEA" w:rsidRDefault="00535EEA" w:rsidP="003E27FD">
      <w:pPr>
        <w:pStyle w:val="WW-Recuodecorpodetexto2"/>
        <w:ind w:firstLine="0"/>
        <w:jc w:val="center"/>
        <w:rPr>
          <w:rFonts w:ascii="Book Antiqua" w:hAnsi="Book Antiqua" w:cs="Times New Roman"/>
          <w:b/>
          <w:sz w:val="20"/>
          <w:szCs w:val="20"/>
        </w:rPr>
      </w:pPr>
    </w:p>
    <w:p w14:paraId="51EFF033" w14:textId="77777777" w:rsidR="003E27FD" w:rsidRPr="00C62DAE" w:rsidRDefault="003E27FD" w:rsidP="003E27FD">
      <w:pPr>
        <w:pStyle w:val="WW-Recuodecorpodetexto2"/>
        <w:ind w:firstLine="0"/>
        <w:jc w:val="center"/>
        <w:rPr>
          <w:rFonts w:ascii="Book Antiqua" w:hAnsi="Book Antiqua" w:cs="Times New Roman"/>
          <w:b/>
          <w:color w:val="000000"/>
          <w:sz w:val="20"/>
          <w:szCs w:val="20"/>
        </w:rPr>
      </w:pPr>
      <w:r w:rsidRPr="00C62DAE">
        <w:rPr>
          <w:rFonts w:ascii="Book Antiqua" w:hAnsi="Book Antiqua" w:cs="Times New Roman"/>
          <w:b/>
          <w:sz w:val="20"/>
          <w:szCs w:val="20"/>
        </w:rPr>
        <w:t xml:space="preserve">CLÁUSULA SÉTIMA – </w:t>
      </w:r>
      <w:r w:rsidRPr="00C62DAE">
        <w:rPr>
          <w:rFonts w:ascii="Book Antiqua" w:hAnsi="Book Antiqua" w:cs="Times New Roman"/>
          <w:b/>
          <w:color w:val="000000"/>
          <w:sz w:val="20"/>
          <w:szCs w:val="20"/>
        </w:rPr>
        <w:t>DA CONTRAPARTIDA</w:t>
      </w:r>
    </w:p>
    <w:p w14:paraId="7CDEB615" w14:textId="77777777" w:rsidR="003E27FD" w:rsidRPr="00C62DAE" w:rsidRDefault="003E27FD" w:rsidP="003E27FD">
      <w:pPr>
        <w:pStyle w:val="WW-Recuodecorpodetexto2"/>
        <w:ind w:firstLine="0"/>
        <w:jc w:val="center"/>
        <w:rPr>
          <w:rFonts w:ascii="Book Antiqua" w:hAnsi="Book Antiqua" w:cs="Times New Roman"/>
          <w:b/>
          <w:color w:val="000000"/>
          <w:sz w:val="20"/>
          <w:szCs w:val="20"/>
        </w:rPr>
      </w:pPr>
    </w:p>
    <w:p w14:paraId="06FC3081" w14:textId="77777777" w:rsidR="003E27FD" w:rsidRPr="00C62DAE" w:rsidRDefault="003E27FD" w:rsidP="003E27FD">
      <w:pPr>
        <w:pStyle w:val="WW-Recuodecorpodetexto2"/>
        <w:ind w:firstLine="0"/>
        <w:jc w:val="both"/>
        <w:rPr>
          <w:rFonts w:ascii="Book Antiqua" w:hAnsi="Book Antiqua" w:cs="Times New Roman"/>
          <w:color w:val="000000"/>
          <w:sz w:val="20"/>
          <w:szCs w:val="20"/>
        </w:rPr>
      </w:pPr>
      <w:r w:rsidRPr="00C62DAE">
        <w:rPr>
          <w:rFonts w:ascii="Book Antiqua" w:hAnsi="Book Antiqua" w:cs="Times New Roman"/>
          <w:color w:val="000000"/>
          <w:sz w:val="20"/>
          <w:szCs w:val="20"/>
        </w:rPr>
        <w:t xml:space="preserve">7.1 – A presente Parceria não gera obrigação de contrapartida financeira para a </w:t>
      </w:r>
      <w:r w:rsidRPr="00C62DAE">
        <w:rPr>
          <w:rFonts w:ascii="Book Antiqua" w:hAnsi="Book Antiqua" w:cs="Times New Roman"/>
          <w:b/>
          <w:color w:val="000000"/>
          <w:sz w:val="20"/>
          <w:szCs w:val="20"/>
        </w:rPr>
        <w:t>OSC</w:t>
      </w:r>
      <w:r w:rsidRPr="00C62DAE">
        <w:rPr>
          <w:rFonts w:ascii="Book Antiqua" w:hAnsi="Book Antiqua" w:cs="Times New Roman"/>
          <w:color w:val="000000"/>
          <w:sz w:val="20"/>
          <w:szCs w:val="20"/>
        </w:rPr>
        <w:t>, sendo considerada a contrapartida social, o cumprimento satisfatório do objeto.</w:t>
      </w:r>
    </w:p>
    <w:p w14:paraId="13DD757F" w14:textId="77777777" w:rsidR="003E27FD" w:rsidRPr="00C62DAE" w:rsidRDefault="003E27FD" w:rsidP="003E27FD">
      <w:pPr>
        <w:pStyle w:val="WW-Recuodecorpodetexto2"/>
        <w:ind w:firstLine="0"/>
        <w:jc w:val="both"/>
        <w:rPr>
          <w:rFonts w:ascii="Book Antiqua" w:hAnsi="Book Antiqua" w:cs="Times New Roman"/>
          <w:color w:val="000000"/>
          <w:sz w:val="20"/>
          <w:szCs w:val="20"/>
        </w:rPr>
      </w:pPr>
    </w:p>
    <w:p w14:paraId="31F13831" w14:textId="77777777" w:rsidR="003E27FD" w:rsidRPr="00C62DAE" w:rsidRDefault="003E27FD" w:rsidP="003E27FD">
      <w:pPr>
        <w:pStyle w:val="WW-Recuodecorpodetexto2"/>
        <w:ind w:firstLine="0"/>
        <w:jc w:val="center"/>
        <w:rPr>
          <w:rFonts w:ascii="Book Antiqua" w:hAnsi="Book Antiqua" w:cs="Times New Roman"/>
          <w:b/>
          <w:color w:val="000000"/>
          <w:sz w:val="20"/>
          <w:szCs w:val="20"/>
        </w:rPr>
      </w:pPr>
      <w:r w:rsidRPr="00C62DAE">
        <w:rPr>
          <w:rFonts w:ascii="Book Antiqua" w:hAnsi="Book Antiqua" w:cs="Times New Roman"/>
          <w:b/>
          <w:color w:val="000000"/>
          <w:sz w:val="20"/>
          <w:szCs w:val="20"/>
        </w:rPr>
        <w:t>CLÁUSULA OITAVA – DA LIBERAÇÃO E MOVIMENTAÇÃO DOS RECURSOS</w:t>
      </w:r>
    </w:p>
    <w:p w14:paraId="0E058C57" w14:textId="77777777" w:rsidR="003E27FD" w:rsidRPr="00C62DAE" w:rsidRDefault="003E27FD" w:rsidP="003E27FD">
      <w:pPr>
        <w:pStyle w:val="WW-Recuodecorpodetexto2"/>
        <w:ind w:firstLine="0"/>
        <w:jc w:val="center"/>
        <w:rPr>
          <w:rFonts w:ascii="Book Antiqua" w:hAnsi="Book Antiqua" w:cs="Times New Roman"/>
          <w:b/>
          <w:color w:val="000000"/>
          <w:sz w:val="20"/>
          <w:szCs w:val="20"/>
        </w:rPr>
      </w:pPr>
    </w:p>
    <w:p w14:paraId="05E5A599" w14:textId="77777777" w:rsidR="003E27FD" w:rsidRPr="00C62DAE" w:rsidRDefault="003E27FD" w:rsidP="003E27FD">
      <w:pPr>
        <w:spacing w:after="120"/>
        <w:rPr>
          <w:rFonts w:ascii="Book Antiqua" w:hAnsi="Book Antiqua"/>
          <w:color w:val="000000"/>
          <w:sz w:val="20"/>
          <w:szCs w:val="20"/>
        </w:rPr>
      </w:pPr>
      <w:bookmarkStart w:id="0" w:name="_Hlk483914006"/>
      <w:r w:rsidRPr="00C62DAE">
        <w:rPr>
          <w:rFonts w:ascii="Book Antiqua" w:hAnsi="Book Antiqua"/>
          <w:color w:val="000000"/>
          <w:sz w:val="20"/>
          <w:szCs w:val="20"/>
        </w:rPr>
        <w:t xml:space="preserve">8.1 – O </w:t>
      </w:r>
      <w:r w:rsidRPr="00C62DAE">
        <w:rPr>
          <w:rFonts w:ascii="Book Antiqua" w:hAnsi="Book Antiqua"/>
          <w:b/>
          <w:color w:val="000000"/>
          <w:sz w:val="20"/>
          <w:szCs w:val="20"/>
        </w:rPr>
        <w:t>MUNICÍPIO</w:t>
      </w:r>
      <w:r w:rsidRPr="00C62DAE">
        <w:rPr>
          <w:rFonts w:ascii="Book Antiqua" w:hAnsi="Book Antiqua"/>
          <w:color w:val="000000"/>
          <w:sz w:val="20"/>
          <w:szCs w:val="20"/>
        </w:rPr>
        <w:t xml:space="preserve"> transferirá os recursos em favor da </w:t>
      </w:r>
      <w:r w:rsidRPr="00C62DAE">
        <w:rPr>
          <w:rFonts w:ascii="Book Antiqua" w:hAnsi="Book Antiqua"/>
          <w:b/>
          <w:color w:val="000000"/>
          <w:sz w:val="20"/>
          <w:szCs w:val="20"/>
        </w:rPr>
        <w:t>OSC</w:t>
      </w:r>
      <w:r w:rsidRPr="00C62DAE">
        <w:rPr>
          <w:rFonts w:ascii="Book Antiqua" w:hAnsi="Book Antiqua"/>
          <w:color w:val="000000"/>
          <w:sz w:val="20"/>
          <w:szCs w:val="20"/>
        </w:rPr>
        <w:t>, conforme o Cronograma de Desembolso do Concedente contido no Plano de Trabalho, mediante transferência eletrônica sujeita à identificação do ben</w:t>
      </w:r>
      <w:r w:rsidRPr="00C62DAE">
        <w:rPr>
          <w:rFonts w:ascii="Book Antiqua" w:hAnsi="Book Antiqua"/>
          <w:color w:val="000000"/>
          <w:sz w:val="20"/>
          <w:szCs w:val="20"/>
        </w:rPr>
        <w:t>e</w:t>
      </w:r>
      <w:r w:rsidRPr="00C62DAE">
        <w:rPr>
          <w:rFonts w:ascii="Book Antiqua" w:hAnsi="Book Antiqua"/>
          <w:color w:val="000000"/>
          <w:sz w:val="20"/>
          <w:szCs w:val="20"/>
        </w:rPr>
        <w:t>ficiário final e à obrigatoriedade de depósito em sua conta bancária específica vinculada a este instrumento.</w:t>
      </w:r>
    </w:p>
    <w:p w14:paraId="560E96B4"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8.1.1 – O repasse do recurso dar-se-á até o dia </w:t>
      </w:r>
      <w:r w:rsidR="000F0150" w:rsidRPr="00C62DAE">
        <w:rPr>
          <w:rFonts w:ascii="Book Antiqua" w:hAnsi="Book Antiqua"/>
          <w:color w:val="000000"/>
          <w:sz w:val="20"/>
          <w:szCs w:val="20"/>
        </w:rPr>
        <w:t>____</w:t>
      </w:r>
      <w:r w:rsidRPr="00C62DAE">
        <w:rPr>
          <w:rFonts w:ascii="Book Antiqua" w:hAnsi="Book Antiqua"/>
          <w:color w:val="000000"/>
          <w:sz w:val="20"/>
          <w:szCs w:val="20"/>
        </w:rPr>
        <w:t xml:space="preserve"> (</w:t>
      </w:r>
      <w:r w:rsidR="000F0150" w:rsidRPr="00C62DAE">
        <w:rPr>
          <w:rFonts w:ascii="Book Antiqua" w:hAnsi="Book Antiqua"/>
          <w:color w:val="000000"/>
          <w:sz w:val="20"/>
          <w:szCs w:val="20"/>
        </w:rPr>
        <w:t>_________</w:t>
      </w:r>
      <w:r w:rsidRPr="00C62DAE">
        <w:rPr>
          <w:rFonts w:ascii="Book Antiqua" w:hAnsi="Book Antiqua"/>
          <w:color w:val="000000"/>
          <w:sz w:val="20"/>
          <w:szCs w:val="20"/>
        </w:rPr>
        <w:t>), conforme Cronograma de Desembolso do Concedente do Plano de Trabalho.</w:t>
      </w:r>
    </w:p>
    <w:p w14:paraId="08B8531B"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8.2 - Quando houver a previsão de liberação de mais de uma parcela de recursos, a </w:t>
      </w:r>
      <w:r w:rsidRPr="00C62DAE">
        <w:rPr>
          <w:rFonts w:ascii="Book Antiqua" w:hAnsi="Book Antiqua"/>
          <w:b/>
          <w:color w:val="000000"/>
          <w:sz w:val="20"/>
          <w:szCs w:val="20"/>
        </w:rPr>
        <w:t>OSC</w:t>
      </w:r>
      <w:r w:rsidRPr="00C62DAE">
        <w:rPr>
          <w:rFonts w:ascii="Book Antiqua" w:hAnsi="Book Antiqua"/>
          <w:color w:val="000000"/>
          <w:sz w:val="20"/>
          <w:szCs w:val="20"/>
        </w:rPr>
        <w:t xml:space="preserve"> deverá, para o rec</w:t>
      </w:r>
      <w:r w:rsidRPr="00C62DAE">
        <w:rPr>
          <w:rFonts w:ascii="Book Antiqua" w:hAnsi="Book Antiqua"/>
          <w:color w:val="000000"/>
          <w:sz w:val="20"/>
          <w:szCs w:val="20"/>
        </w:rPr>
        <w:t>e</w:t>
      </w:r>
      <w:r w:rsidRPr="00C62DAE">
        <w:rPr>
          <w:rFonts w:ascii="Book Antiqua" w:hAnsi="Book Antiqua"/>
          <w:color w:val="000000"/>
          <w:sz w:val="20"/>
          <w:szCs w:val="20"/>
        </w:rPr>
        <w:t>bimento de cada parcela:</w:t>
      </w:r>
    </w:p>
    <w:p w14:paraId="2258F2E0" w14:textId="77777777" w:rsidR="003E27FD" w:rsidRPr="00C62DAE" w:rsidRDefault="003E27FD" w:rsidP="00F83589">
      <w:pPr>
        <w:pStyle w:val="PargrafodaLista"/>
        <w:numPr>
          <w:ilvl w:val="0"/>
          <w:numId w:val="14"/>
        </w:numPr>
        <w:spacing w:after="120" w:line="259" w:lineRule="auto"/>
        <w:ind w:left="1276"/>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Apresentar as certidões negativas, desde que vencidas, de acordo com o inciso V, do Artigo 26 do Decreto Municipal nº 11.431/2017, de 07 de março de 2017, considerando regulares as ce</w:t>
      </w:r>
      <w:r w:rsidRPr="00C62DAE">
        <w:rPr>
          <w:rFonts w:ascii="Book Antiqua" w:eastAsia="Calibri" w:hAnsi="Book Antiqua" w:cs="Times New Roman"/>
          <w:color w:val="000000"/>
          <w:sz w:val="20"/>
          <w:szCs w:val="20"/>
          <w:lang w:eastAsia="en-US"/>
        </w:rPr>
        <w:t>r</w:t>
      </w:r>
      <w:r w:rsidRPr="00C62DAE">
        <w:rPr>
          <w:rFonts w:ascii="Book Antiqua" w:eastAsia="Calibri" w:hAnsi="Book Antiqua" w:cs="Times New Roman"/>
          <w:color w:val="000000"/>
          <w:sz w:val="20"/>
          <w:szCs w:val="20"/>
          <w:lang w:eastAsia="en-US"/>
        </w:rPr>
        <w:t>tidões positivas com efeito de negativas;</w:t>
      </w:r>
    </w:p>
    <w:p w14:paraId="496A3A77" w14:textId="77777777" w:rsidR="003E27FD" w:rsidRPr="00C62DAE" w:rsidRDefault="003E27FD" w:rsidP="00F83589">
      <w:pPr>
        <w:pStyle w:val="PargrafodaLista"/>
        <w:numPr>
          <w:ilvl w:val="0"/>
          <w:numId w:val="14"/>
        </w:numPr>
        <w:spacing w:after="120" w:line="259" w:lineRule="auto"/>
        <w:ind w:left="1276"/>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Estar adimplente em relação à prestação de contas; e</w:t>
      </w:r>
    </w:p>
    <w:p w14:paraId="0B51BED3" w14:textId="77777777" w:rsidR="003E27FD" w:rsidRPr="00C62DAE" w:rsidRDefault="003E27FD" w:rsidP="00F83589">
      <w:pPr>
        <w:pStyle w:val="PargrafodaLista"/>
        <w:numPr>
          <w:ilvl w:val="0"/>
          <w:numId w:val="14"/>
        </w:numPr>
        <w:spacing w:after="120" w:line="240" w:lineRule="auto"/>
        <w:ind w:left="1276"/>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Estar em situação regular com a execução do Plano de Trabalho.</w:t>
      </w:r>
    </w:p>
    <w:p w14:paraId="5A126517"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8.3 - Movimentar os recursos financeiros liberados pelo </w:t>
      </w:r>
      <w:r w:rsidRPr="00C62DAE">
        <w:rPr>
          <w:rFonts w:ascii="Book Antiqua" w:hAnsi="Book Antiqua"/>
          <w:b/>
          <w:sz w:val="20"/>
          <w:szCs w:val="20"/>
        </w:rPr>
        <w:t>MUNICÍPIO</w:t>
      </w:r>
      <w:r w:rsidRPr="00C62DAE">
        <w:rPr>
          <w:rFonts w:ascii="Book Antiqua" w:hAnsi="Book Antiqua"/>
          <w:sz w:val="20"/>
          <w:szCs w:val="20"/>
        </w:rPr>
        <w:t xml:space="preserve">, exclusivamente no cumprimento do objeto do presente Termo e em conta bancária exclusiva para movimentação dos recursos deste Termo, a ser apresentada pela </w:t>
      </w:r>
      <w:r w:rsidRPr="00C62DAE">
        <w:rPr>
          <w:rFonts w:ascii="Book Antiqua" w:hAnsi="Book Antiqua"/>
          <w:b/>
          <w:sz w:val="20"/>
          <w:szCs w:val="20"/>
        </w:rPr>
        <w:t>OSC</w:t>
      </w:r>
      <w:r w:rsidRPr="00C62DAE">
        <w:rPr>
          <w:rFonts w:ascii="Book Antiqua" w:hAnsi="Book Antiqua"/>
          <w:sz w:val="20"/>
          <w:szCs w:val="20"/>
        </w:rPr>
        <w:t xml:space="preserve"> através de Declaração de Abertura de Conta Corrente no ato da assinatura deste Termo, não sendo permitido o ingresso de recursos entre contas de outro Termo ou da própria </w:t>
      </w:r>
      <w:r w:rsidRPr="00C62DAE">
        <w:rPr>
          <w:rFonts w:ascii="Book Antiqua" w:hAnsi="Book Antiqua"/>
          <w:b/>
          <w:sz w:val="20"/>
          <w:szCs w:val="20"/>
        </w:rPr>
        <w:t>OSC</w:t>
      </w:r>
      <w:r w:rsidRPr="00C62DAE">
        <w:rPr>
          <w:rFonts w:ascii="Book Antiqua" w:hAnsi="Book Antiqua"/>
          <w:sz w:val="20"/>
          <w:szCs w:val="20"/>
        </w:rPr>
        <w:t>.</w:t>
      </w:r>
    </w:p>
    <w:p w14:paraId="0EBD054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8.4 - Toda a movimentação de recursos no âmbito da parceria será realizada mediante transferência eletrôn</w:t>
      </w:r>
      <w:r w:rsidRPr="00C62DAE">
        <w:rPr>
          <w:rFonts w:ascii="Book Antiqua" w:hAnsi="Book Antiqua"/>
          <w:sz w:val="20"/>
          <w:szCs w:val="20"/>
        </w:rPr>
        <w:t>i</w:t>
      </w:r>
      <w:r w:rsidRPr="00C62DAE">
        <w:rPr>
          <w:rFonts w:ascii="Book Antiqua" w:hAnsi="Book Antiqua"/>
          <w:sz w:val="20"/>
          <w:szCs w:val="20"/>
        </w:rPr>
        <w:t>ca sujeita à identificação do beneficiário final e à obrigatoriedade de depósito em sua conta bancária, med</w:t>
      </w:r>
      <w:r w:rsidRPr="00C62DAE">
        <w:rPr>
          <w:rFonts w:ascii="Book Antiqua" w:hAnsi="Book Antiqua"/>
          <w:sz w:val="20"/>
          <w:szCs w:val="20"/>
        </w:rPr>
        <w:t>i</w:t>
      </w:r>
      <w:r w:rsidRPr="00C62DAE">
        <w:rPr>
          <w:rFonts w:ascii="Book Antiqua" w:hAnsi="Book Antiqua"/>
          <w:sz w:val="20"/>
          <w:szCs w:val="20"/>
        </w:rPr>
        <w:t>ante crédito na conta bancária de titularidade dos fornecedores e prestadores de serviços.</w:t>
      </w:r>
    </w:p>
    <w:p w14:paraId="0480AADF" w14:textId="77777777" w:rsidR="003E27FD" w:rsidRPr="00C62DAE" w:rsidRDefault="003E27FD" w:rsidP="003E27FD">
      <w:pPr>
        <w:rPr>
          <w:rFonts w:ascii="Book Antiqua" w:hAnsi="Book Antiqua"/>
          <w:color w:val="000000"/>
          <w:sz w:val="20"/>
          <w:szCs w:val="20"/>
        </w:rPr>
      </w:pPr>
      <w:r w:rsidRPr="00C62DAE">
        <w:rPr>
          <w:rFonts w:ascii="Book Antiqua" w:hAnsi="Book Antiqua"/>
          <w:color w:val="000000"/>
          <w:sz w:val="20"/>
          <w:szCs w:val="20"/>
        </w:rPr>
        <w:t>8.5 – Poderá ser dispensada a transferência eletrônica sujeita à identificação do beneficiário final, através de realização de pagamentos em espécie, após saque à conta bancária específica da parceria, na hipótese de i</w:t>
      </w:r>
      <w:r w:rsidRPr="00C62DAE">
        <w:rPr>
          <w:rFonts w:ascii="Book Antiqua" w:hAnsi="Book Antiqua"/>
          <w:color w:val="000000"/>
          <w:sz w:val="20"/>
          <w:szCs w:val="20"/>
        </w:rPr>
        <w:t>m</w:t>
      </w:r>
      <w:r w:rsidRPr="00C62DAE">
        <w:rPr>
          <w:rFonts w:ascii="Book Antiqua" w:hAnsi="Book Antiqua"/>
          <w:color w:val="000000"/>
          <w:sz w:val="20"/>
          <w:szCs w:val="20"/>
        </w:rPr>
        <w:t xml:space="preserve">possibilidade de pagamento mediante transferência eletrônica, devidamente justificada pela </w:t>
      </w:r>
      <w:r w:rsidRPr="00C62DAE">
        <w:rPr>
          <w:rFonts w:ascii="Book Antiqua" w:hAnsi="Book Antiqua"/>
          <w:b/>
          <w:color w:val="000000"/>
          <w:sz w:val="20"/>
          <w:szCs w:val="20"/>
        </w:rPr>
        <w:t>OSC</w:t>
      </w:r>
      <w:r w:rsidRPr="00C62DAE">
        <w:rPr>
          <w:rFonts w:ascii="Book Antiqua" w:hAnsi="Book Antiqua"/>
          <w:color w:val="000000"/>
          <w:sz w:val="20"/>
          <w:szCs w:val="20"/>
        </w:rPr>
        <w:t xml:space="preserve"> no Plano de Trabalho aprovado, que poderá estar relacionada, dentre outros motivos, com:</w:t>
      </w:r>
    </w:p>
    <w:p w14:paraId="5727EF52" w14:textId="77777777" w:rsidR="003E27FD" w:rsidRPr="00C62DAE" w:rsidRDefault="003E27FD" w:rsidP="00F83589">
      <w:pPr>
        <w:pStyle w:val="PargrafodaLista"/>
        <w:numPr>
          <w:ilvl w:val="0"/>
          <w:numId w:val="11"/>
        </w:numPr>
        <w:spacing w:after="0" w:line="259" w:lineRule="auto"/>
        <w:ind w:left="1418"/>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o objeto da parceria;</w:t>
      </w:r>
    </w:p>
    <w:p w14:paraId="3215137A" w14:textId="77777777" w:rsidR="003E27FD" w:rsidRPr="00C62DAE" w:rsidRDefault="003E27FD" w:rsidP="00F83589">
      <w:pPr>
        <w:pStyle w:val="PargrafodaLista"/>
        <w:numPr>
          <w:ilvl w:val="0"/>
          <w:numId w:val="11"/>
        </w:numPr>
        <w:spacing w:after="0" w:line="259" w:lineRule="auto"/>
        <w:ind w:left="1418"/>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a região onde se desenvolverão as ações da parceria; ou</w:t>
      </w:r>
    </w:p>
    <w:p w14:paraId="6D98FE5E" w14:textId="77777777" w:rsidR="003E27FD" w:rsidRPr="00C62DAE" w:rsidRDefault="003E27FD" w:rsidP="00F83589">
      <w:pPr>
        <w:pStyle w:val="PargrafodaLista"/>
        <w:numPr>
          <w:ilvl w:val="0"/>
          <w:numId w:val="11"/>
        </w:numPr>
        <w:spacing w:after="120" w:line="259" w:lineRule="auto"/>
        <w:ind w:left="1418"/>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a natureza dos serviços a serem prestados na execução da parceria</w:t>
      </w:r>
      <w:r w:rsidR="000F0150" w:rsidRPr="00C62DAE">
        <w:rPr>
          <w:rFonts w:ascii="Book Antiqua" w:eastAsia="Calibri" w:hAnsi="Book Antiqua" w:cs="Times New Roman"/>
          <w:color w:val="000000"/>
          <w:sz w:val="20"/>
          <w:szCs w:val="20"/>
          <w:lang w:eastAsia="en-US"/>
        </w:rPr>
        <w:t>.</w:t>
      </w:r>
    </w:p>
    <w:p w14:paraId="21634E31"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8.6 – A inadimplência da </w:t>
      </w:r>
      <w:r w:rsidRPr="00C62DAE">
        <w:rPr>
          <w:rFonts w:ascii="Book Antiqua" w:hAnsi="Book Antiqua"/>
          <w:b/>
          <w:color w:val="000000"/>
          <w:sz w:val="20"/>
          <w:szCs w:val="20"/>
        </w:rPr>
        <w:t>OSC</w:t>
      </w:r>
      <w:r w:rsidRPr="00C62DAE">
        <w:rPr>
          <w:rFonts w:ascii="Book Antiqua" w:hAnsi="Book Antiqua"/>
          <w:color w:val="000000"/>
          <w:sz w:val="20"/>
          <w:szCs w:val="20"/>
        </w:rPr>
        <w:t xml:space="preserve"> em decorrência de atrasos na liberação de repasses relacionados à parceria não poderá acarretar restrições à liberação de parcelas subsequentes.</w:t>
      </w:r>
    </w:p>
    <w:p w14:paraId="79BB72F5" w14:textId="77777777" w:rsidR="003E27FD" w:rsidRPr="00C62DAE" w:rsidRDefault="003E27FD" w:rsidP="003E27FD">
      <w:pPr>
        <w:spacing w:after="120"/>
        <w:rPr>
          <w:rFonts w:ascii="Book Antiqua" w:hAnsi="Book Antiqua"/>
          <w:color w:val="FF0000"/>
          <w:sz w:val="20"/>
          <w:szCs w:val="20"/>
        </w:rPr>
      </w:pPr>
      <w:r w:rsidRPr="00C62DAE">
        <w:rPr>
          <w:rFonts w:ascii="Book Antiqua" w:hAnsi="Book Antiqua"/>
          <w:color w:val="000000"/>
          <w:sz w:val="20"/>
          <w:szCs w:val="20"/>
        </w:rPr>
        <w:lastRenderedPageBreak/>
        <w:t xml:space="preserve">8.7 - É obrigatória a aplicação dos recursos deste </w:t>
      </w:r>
      <w:r w:rsidR="00A5416E" w:rsidRPr="00C62DAE">
        <w:rPr>
          <w:rFonts w:ascii="Book Antiqua" w:hAnsi="Book Antiqua"/>
          <w:color w:val="000000"/>
          <w:sz w:val="20"/>
          <w:szCs w:val="20"/>
        </w:rPr>
        <w:t>Termo de Colaboração</w:t>
      </w:r>
      <w:r w:rsidRPr="00C62DAE">
        <w:rPr>
          <w:rFonts w:ascii="Book Antiqua" w:hAnsi="Book Antiqua"/>
          <w:color w:val="000000"/>
          <w:sz w:val="20"/>
          <w:szCs w:val="20"/>
        </w:rPr>
        <w:t>, enquanto não utilizados, em cade</w:t>
      </w:r>
      <w:r w:rsidRPr="00C62DAE">
        <w:rPr>
          <w:rFonts w:ascii="Book Antiqua" w:hAnsi="Book Antiqua"/>
          <w:color w:val="000000"/>
          <w:sz w:val="20"/>
          <w:szCs w:val="20"/>
        </w:rPr>
        <w:t>r</w:t>
      </w:r>
      <w:r w:rsidRPr="00C62DAE">
        <w:rPr>
          <w:rFonts w:ascii="Book Antiqua" w:hAnsi="Book Antiqua"/>
          <w:color w:val="000000"/>
          <w:sz w:val="20"/>
          <w:szCs w:val="20"/>
        </w:rPr>
        <w:t>neta de poupança de instituição financeira oficial, se a previsão do seu uso for igual ou superior a um mês; ou em fundo de aplicação financeira de curto prazo, quando sua utilização estiver prevista para prazos m</w:t>
      </w:r>
      <w:r w:rsidRPr="00C62DAE">
        <w:rPr>
          <w:rFonts w:ascii="Book Antiqua" w:hAnsi="Book Antiqua"/>
          <w:color w:val="000000"/>
          <w:sz w:val="20"/>
          <w:szCs w:val="20"/>
        </w:rPr>
        <w:t>e</w:t>
      </w:r>
      <w:r w:rsidRPr="00C62DAE">
        <w:rPr>
          <w:rFonts w:ascii="Book Antiqua" w:hAnsi="Book Antiqua"/>
          <w:color w:val="000000"/>
          <w:sz w:val="20"/>
          <w:szCs w:val="20"/>
        </w:rPr>
        <w:t>nores.</w:t>
      </w:r>
    </w:p>
    <w:p w14:paraId="273613F2"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8.8 - Os rendimentos das aplicações financeiras serão, obrigatoriamente, aplicados no objeto do </w:t>
      </w:r>
      <w:r w:rsidR="00A5416E" w:rsidRPr="00C62DAE">
        <w:rPr>
          <w:rFonts w:ascii="Book Antiqua" w:hAnsi="Book Antiqua"/>
          <w:color w:val="000000"/>
          <w:sz w:val="20"/>
          <w:szCs w:val="20"/>
        </w:rPr>
        <w:t>Termo de Colaboração</w:t>
      </w:r>
      <w:r w:rsidRPr="00C62DAE">
        <w:rPr>
          <w:rFonts w:ascii="Book Antiqua" w:hAnsi="Book Antiqua"/>
          <w:color w:val="000000"/>
          <w:sz w:val="20"/>
          <w:szCs w:val="20"/>
        </w:rPr>
        <w:t xml:space="preserve"> ou da transferência, estando sujeitos às mesmas condições de prestação de contas exigidos para os recursos transferidos.</w:t>
      </w:r>
    </w:p>
    <w:p w14:paraId="60A7F6F7"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8.8.1 – A </w:t>
      </w:r>
      <w:r w:rsidRPr="00C62DAE">
        <w:rPr>
          <w:rFonts w:ascii="Book Antiqua" w:hAnsi="Book Antiqua"/>
          <w:b/>
          <w:color w:val="000000"/>
          <w:sz w:val="20"/>
          <w:szCs w:val="20"/>
        </w:rPr>
        <w:t>OSC</w:t>
      </w:r>
      <w:r w:rsidRPr="00C62DAE">
        <w:rPr>
          <w:rFonts w:ascii="Book Antiqua" w:hAnsi="Book Antiqua"/>
          <w:color w:val="000000"/>
          <w:sz w:val="20"/>
          <w:szCs w:val="20"/>
        </w:rPr>
        <w:t xml:space="preserve"> deverá solicitar alteração do Plano de Trabalho, através de Ofício, para utilização dos rend</w:t>
      </w:r>
      <w:r w:rsidRPr="00C62DAE">
        <w:rPr>
          <w:rFonts w:ascii="Book Antiqua" w:hAnsi="Book Antiqua"/>
          <w:color w:val="000000"/>
          <w:sz w:val="20"/>
          <w:szCs w:val="20"/>
        </w:rPr>
        <w:t>i</w:t>
      </w:r>
      <w:r w:rsidRPr="00C62DAE">
        <w:rPr>
          <w:rFonts w:ascii="Book Antiqua" w:hAnsi="Book Antiqua"/>
          <w:color w:val="000000"/>
          <w:sz w:val="20"/>
          <w:szCs w:val="20"/>
        </w:rPr>
        <w:t xml:space="preserve">mentos das aplicações financeiras e somente após aprovação pelo </w:t>
      </w:r>
      <w:r w:rsidRPr="00C62DAE">
        <w:rPr>
          <w:rFonts w:ascii="Book Antiqua" w:hAnsi="Book Antiqua"/>
          <w:b/>
          <w:color w:val="000000"/>
          <w:sz w:val="20"/>
          <w:szCs w:val="20"/>
        </w:rPr>
        <w:t>MUNICÍPIO</w:t>
      </w:r>
      <w:r w:rsidRPr="00C62DAE">
        <w:rPr>
          <w:rFonts w:ascii="Book Antiqua" w:hAnsi="Book Antiqua"/>
          <w:color w:val="000000"/>
          <w:sz w:val="20"/>
          <w:szCs w:val="20"/>
        </w:rPr>
        <w:t xml:space="preserve"> utiliza-los no objeto da Pa</w:t>
      </w:r>
      <w:r w:rsidRPr="00C62DAE">
        <w:rPr>
          <w:rFonts w:ascii="Book Antiqua" w:hAnsi="Book Antiqua"/>
          <w:color w:val="000000"/>
          <w:sz w:val="20"/>
          <w:szCs w:val="20"/>
        </w:rPr>
        <w:t>r</w:t>
      </w:r>
      <w:r w:rsidRPr="00C62DAE">
        <w:rPr>
          <w:rFonts w:ascii="Book Antiqua" w:hAnsi="Book Antiqua"/>
          <w:color w:val="000000"/>
          <w:sz w:val="20"/>
          <w:szCs w:val="20"/>
        </w:rPr>
        <w:t>ceria.</w:t>
      </w:r>
    </w:p>
    <w:p w14:paraId="26BA4995"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8.9 - As receitas oriundas dos rendimentos da aplicação no mercado financeiro não poderão ser computadas como contrapartida, devida pela </w:t>
      </w:r>
      <w:r w:rsidRPr="00C62DAE">
        <w:rPr>
          <w:rFonts w:ascii="Book Antiqua" w:hAnsi="Book Antiqua"/>
          <w:b/>
          <w:color w:val="000000"/>
          <w:sz w:val="20"/>
          <w:szCs w:val="20"/>
        </w:rPr>
        <w:t>OSC</w:t>
      </w:r>
      <w:r w:rsidRPr="00C62DAE">
        <w:rPr>
          <w:rFonts w:ascii="Book Antiqua" w:hAnsi="Book Antiqua"/>
          <w:color w:val="000000"/>
          <w:sz w:val="20"/>
          <w:szCs w:val="20"/>
        </w:rPr>
        <w:t xml:space="preserve">. </w:t>
      </w:r>
    </w:p>
    <w:p w14:paraId="53A5A987" w14:textId="77777777" w:rsidR="003E27FD" w:rsidRPr="00C62DAE" w:rsidRDefault="003E27FD" w:rsidP="003E27FD">
      <w:pPr>
        <w:rPr>
          <w:rFonts w:ascii="Book Antiqua" w:hAnsi="Book Antiqua"/>
          <w:sz w:val="20"/>
          <w:szCs w:val="20"/>
        </w:rPr>
      </w:pPr>
      <w:r w:rsidRPr="00C62DAE">
        <w:rPr>
          <w:rFonts w:ascii="Book Antiqua" w:hAnsi="Book Antiqua"/>
          <w:color w:val="000000"/>
          <w:sz w:val="20"/>
          <w:szCs w:val="20"/>
        </w:rPr>
        <w:t>8.10 - As parcelas dos recursos transferidos no âmbito da parceria não serão liberadas e ficarão retidas nos seguintes casos</w:t>
      </w:r>
      <w:r w:rsidRPr="00C62DAE">
        <w:rPr>
          <w:rFonts w:ascii="Book Antiqua" w:hAnsi="Book Antiqua"/>
          <w:sz w:val="20"/>
          <w:szCs w:val="20"/>
        </w:rPr>
        <w:t>:</w:t>
      </w:r>
    </w:p>
    <w:p w14:paraId="15657610" w14:textId="77777777" w:rsidR="003E27FD" w:rsidRPr="00C62DAE" w:rsidRDefault="003E27FD" w:rsidP="00F83589">
      <w:pPr>
        <w:pStyle w:val="PargrafodaLista"/>
        <w:numPr>
          <w:ilvl w:val="0"/>
          <w:numId w:val="12"/>
        </w:numPr>
        <w:spacing w:after="120" w:line="259" w:lineRule="auto"/>
        <w:ind w:left="1418"/>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Quando houver evidências de irregularidade na aplicação da parcela anteriormente receb</w:t>
      </w:r>
      <w:r w:rsidRPr="00C62DAE">
        <w:rPr>
          <w:rFonts w:ascii="Book Antiqua" w:eastAsia="Calibri" w:hAnsi="Book Antiqua" w:cs="Times New Roman"/>
          <w:color w:val="000000"/>
          <w:sz w:val="20"/>
          <w:szCs w:val="20"/>
          <w:lang w:eastAsia="en-US"/>
        </w:rPr>
        <w:t>i</w:t>
      </w:r>
      <w:r w:rsidRPr="00C62DAE">
        <w:rPr>
          <w:rFonts w:ascii="Book Antiqua" w:eastAsia="Calibri" w:hAnsi="Book Antiqua" w:cs="Times New Roman"/>
          <w:color w:val="000000"/>
          <w:sz w:val="20"/>
          <w:szCs w:val="20"/>
          <w:lang w:eastAsia="en-US"/>
        </w:rPr>
        <w:t>da;</w:t>
      </w:r>
    </w:p>
    <w:p w14:paraId="706F0B5E" w14:textId="77777777" w:rsidR="003E27FD" w:rsidRPr="00C62DAE" w:rsidRDefault="003E27FD" w:rsidP="00F83589">
      <w:pPr>
        <w:pStyle w:val="PargrafodaLista"/>
        <w:numPr>
          <w:ilvl w:val="0"/>
          <w:numId w:val="12"/>
        </w:numPr>
        <w:spacing w:after="120" w:line="259" w:lineRule="auto"/>
        <w:ind w:left="1418"/>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 xml:space="preserve">Quando constatado desvio de finalidade na aplicação dos recursos, ou por inadimplemento da OSC em relação às obrigações estabelecidas no </w:t>
      </w:r>
      <w:r w:rsidR="00A5416E" w:rsidRPr="00C62DAE">
        <w:rPr>
          <w:rFonts w:ascii="Book Antiqua" w:eastAsia="Calibri" w:hAnsi="Book Antiqua" w:cs="Times New Roman"/>
          <w:color w:val="000000"/>
          <w:sz w:val="20"/>
          <w:szCs w:val="20"/>
          <w:lang w:eastAsia="en-US"/>
        </w:rPr>
        <w:t>Termo de Colaboração</w:t>
      </w:r>
      <w:r w:rsidRPr="00C62DAE">
        <w:rPr>
          <w:rFonts w:ascii="Book Antiqua" w:eastAsia="Calibri" w:hAnsi="Book Antiqua" w:cs="Times New Roman"/>
          <w:color w:val="000000"/>
          <w:sz w:val="20"/>
          <w:szCs w:val="20"/>
          <w:lang w:eastAsia="en-US"/>
        </w:rPr>
        <w:t xml:space="preserve"> ou de Fomento; e</w:t>
      </w:r>
    </w:p>
    <w:p w14:paraId="6F1400E5" w14:textId="77777777" w:rsidR="003E27FD" w:rsidRPr="00C62DAE" w:rsidRDefault="003E27FD" w:rsidP="00F83589">
      <w:pPr>
        <w:pStyle w:val="PargrafodaLista"/>
        <w:numPr>
          <w:ilvl w:val="0"/>
          <w:numId w:val="12"/>
        </w:numPr>
        <w:spacing w:after="120" w:line="259" w:lineRule="auto"/>
        <w:ind w:left="1418"/>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Quando a OSC deixar de adotar, sem justificativa suficiente, as medidas saneadoras apont</w:t>
      </w:r>
      <w:r w:rsidRPr="00C62DAE">
        <w:rPr>
          <w:rFonts w:ascii="Book Antiqua" w:eastAsia="Calibri" w:hAnsi="Book Antiqua" w:cs="Times New Roman"/>
          <w:color w:val="000000"/>
          <w:sz w:val="20"/>
          <w:szCs w:val="20"/>
          <w:lang w:eastAsia="en-US"/>
        </w:rPr>
        <w:t>a</w:t>
      </w:r>
      <w:r w:rsidRPr="00C62DAE">
        <w:rPr>
          <w:rFonts w:ascii="Book Antiqua" w:eastAsia="Calibri" w:hAnsi="Book Antiqua" w:cs="Times New Roman"/>
          <w:color w:val="000000"/>
          <w:sz w:val="20"/>
          <w:szCs w:val="20"/>
          <w:lang w:eastAsia="en-US"/>
        </w:rPr>
        <w:t>das pela Administração Pública Municipal ou pelos Órgãos de Controle Interno ou Externo.</w:t>
      </w:r>
    </w:p>
    <w:p w14:paraId="6D7332D2" w14:textId="77777777" w:rsidR="003E27FD" w:rsidRPr="00C62DAE" w:rsidRDefault="003E27FD" w:rsidP="003E27FD">
      <w:pPr>
        <w:rPr>
          <w:rFonts w:ascii="Book Antiqua" w:hAnsi="Book Antiqua"/>
          <w:color w:val="000000"/>
          <w:sz w:val="20"/>
          <w:szCs w:val="20"/>
        </w:rPr>
      </w:pPr>
      <w:r w:rsidRPr="00C62DAE">
        <w:rPr>
          <w:rFonts w:ascii="Book Antiqua" w:hAnsi="Book Antiqua"/>
          <w:color w:val="000000"/>
          <w:sz w:val="20"/>
          <w:szCs w:val="20"/>
        </w:rPr>
        <w:t>8.11 - Por ocasião da conclusão, denúncia, rescisão ou extinção da parceria, os saldos financeiros remane</w:t>
      </w:r>
      <w:r w:rsidRPr="00C62DAE">
        <w:rPr>
          <w:rFonts w:ascii="Book Antiqua" w:hAnsi="Book Antiqua"/>
          <w:color w:val="000000"/>
          <w:sz w:val="20"/>
          <w:szCs w:val="20"/>
        </w:rPr>
        <w:t>s</w:t>
      </w:r>
      <w:r w:rsidRPr="00C62DAE">
        <w:rPr>
          <w:rFonts w:ascii="Book Antiqua" w:hAnsi="Book Antiqua"/>
          <w:color w:val="000000"/>
          <w:sz w:val="20"/>
          <w:szCs w:val="20"/>
        </w:rPr>
        <w:t xml:space="preserve">centes, inclusive os provenientes das receitas obtidas das aplicações financeiras realizadas, serão devolvidos à administração pública no prazo improrrogável de trinta dias, sob pena de imediata instauração de tomada de contas especial do responsável, providenciada pela autoridade competente do </w:t>
      </w:r>
      <w:r w:rsidRPr="00C62DAE">
        <w:rPr>
          <w:rFonts w:ascii="Book Antiqua" w:hAnsi="Book Antiqua"/>
          <w:b/>
          <w:color w:val="000000"/>
          <w:sz w:val="20"/>
          <w:szCs w:val="20"/>
        </w:rPr>
        <w:t>MUNICÍPIO</w:t>
      </w:r>
      <w:r w:rsidRPr="00C62DAE">
        <w:rPr>
          <w:rFonts w:ascii="Book Antiqua" w:hAnsi="Book Antiqua"/>
          <w:color w:val="000000"/>
          <w:sz w:val="20"/>
          <w:szCs w:val="20"/>
        </w:rPr>
        <w:t>.</w:t>
      </w:r>
      <w:bookmarkEnd w:id="0"/>
    </w:p>
    <w:p w14:paraId="77719633"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NONA - DA EXECUÇÃO DAS DESPESAS</w:t>
      </w:r>
    </w:p>
    <w:p w14:paraId="5B9C22B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9.1 – O presente </w:t>
      </w:r>
      <w:r w:rsidR="00A5416E" w:rsidRPr="00C62DAE">
        <w:rPr>
          <w:rFonts w:ascii="Book Antiqua" w:hAnsi="Book Antiqua"/>
          <w:sz w:val="20"/>
          <w:szCs w:val="20"/>
        </w:rPr>
        <w:t>Termo de Colaboração</w:t>
      </w:r>
      <w:r w:rsidRPr="00C62DAE">
        <w:rPr>
          <w:rFonts w:ascii="Book Antiqua" w:hAnsi="Book Antiqua"/>
          <w:sz w:val="20"/>
          <w:szCs w:val="20"/>
        </w:rPr>
        <w:t xml:space="preserve"> deverá ser executado fielmente pelos partícipes, de acordo com o Plano de Trabalho, as cláusulas pactuadas e as normas de regência, respondendo cada uma pelas cons</w:t>
      </w:r>
      <w:r w:rsidRPr="00C62DAE">
        <w:rPr>
          <w:rFonts w:ascii="Book Antiqua" w:hAnsi="Book Antiqua"/>
          <w:sz w:val="20"/>
          <w:szCs w:val="20"/>
        </w:rPr>
        <w:t>e</w:t>
      </w:r>
      <w:r w:rsidRPr="00C62DAE">
        <w:rPr>
          <w:rFonts w:ascii="Book Antiqua" w:hAnsi="Book Antiqua"/>
          <w:sz w:val="20"/>
          <w:szCs w:val="20"/>
        </w:rPr>
        <w:t>quências de sua inexecução total ou parcial.</w:t>
      </w:r>
    </w:p>
    <w:p w14:paraId="0FED31AF"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9.2 - As compras e contratações de bens e serviços pela </w:t>
      </w:r>
      <w:r w:rsidRPr="00C62DAE">
        <w:rPr>
          <w:rFonts w:ascii="Book Antiqua" w:hAnsi="Book Antiqua"/>
          <w:b/>
          <w:sz w:val="20"/>
          <w:szCs w:val="20"/>
        </w:rPr>
        <w:t>OSC</w:t>
      </w:r>
      <w:r w:rsidRPr="00C62DAE">
        <w:rPr>
          <w:rFonts w:ascii="Book Antiqua" w:hAnsi="Book Antiqua"/>
          <w:sz w:val="20"/>
          <w:szCs w:val="20"/>
        </w:rPr>
        <w:t xml:space="preserve"> com recursos transferidos pela Administração Pública Municipal adotarão métodos usualmente utilizados pelo setor privado.</w:t>
      </w:r>
    </w:p>
    <w:p w14:paraId="1997C092"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9.2.1 - A </w:t>
      </w:r>
      <w:r w:rsidRPr="00C62DAE">
        <w:rPr>
          <w:rFonts w:ascii="Book Antiqua" w:hAnsi="Book Antiqua"/>
          <w:b/>
          <w:sz w:val="20"/>
          <w:szCs w:val="20"/>
        </w:rPr>
        <w:t>OSC</w:t>
      </w:r>
      <w:r w:rsidRPr="00C62DAE">
        <w:rPr>
          <w:rFonts w:ascii="Book Antiqua" w:hAnsi="Book Antiqua"/>
          <w:sz w:val="20"/>
          <w:szCs w:val="20"/>
        </w:rPr>
        <w:t xml:space="preserve"> deverá verificar a compatibilidade entre o valor previsto para realização da despesa, aprovado no Plano de Trabalho, e o valor efetivo da compra ou contratação.</w:t>
      </w:r>
    </w:p>
    <w:p w14:paraId="6DC36B2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9.2.2 - Se o valor efetivo da compra ou contratação for superior ao previsto no Plano de Trabalho, a </w:t>
      </w:r>
      <w:r w:rsidRPr="00C62DAE">
        <w:rPr>
          <w:rFonts w:ascii="Book Antiqua" w:hAnsi="Book Antiqua"/>
          <w:b/>
          <w:sz w:val="20"/>
          <w:szCs w:val="20"/>
        </w:rPr>
        <w:t>OSC</w:t>
      </w:r>
      <w:r w:rsidRPr="00C62DAE">
        <w:rPr>
          <w:rFonts w:ascii="Book Antiqua" w:hAnsi="Book Antiqua"/>
          <w:sz w:val="20"/>
          <w:szCs w:val="20"/>
        </w:rPr>
        <w:t xml:space="preserve"> d</w:t>
      </w:r>
      <w:r w:rsidRPr="00C62DAE">
        <w:rPr>
          <w:rFonts w:ascii="Book Antiqua" w:hAnsi="Book Antiqua"/>
          <w:sz w:val="20"/>
          <w:szCs w:val="20"/>
        </w:rPr>
        <w:t>e</w:t>
      </w:r>
      <w:r w:rsidRPr="00C62DAE">
        <w:rPr>
          <w:rFonts w:ascii="Book Antiqua" w:hAnsi="Book Antiqua"/>
          <w:sz w:val="20"/>
          <w:szCs w:val="20"/>
        </w:rPr>
        <w:t>verá assegurar a compatibilidade do valor efetivo com os novos preços praticados no mercado, inclusive p</w:t>
      </w:r>
      <w:r w:rsidRPr="00C62DAE">
        <w:rPr>
          <w:rFonts w:ascii="Book Antiqua" w:hAnsi="Book Antiqua"/>
          <w:sz w:val="20"/>
          <w:szCs w:val="20"/>
        </w:rPr>
        <w:t>a</w:t>
      </w:r>
      <w:r w:rsidRPr="00C62DAE">
        <w:rPr>
          <w:rFonts w:ascii="Book Antiqua" w:hAnsi="Book Antiqua"/>
          <w:sz w:val="20"/>
          <w:szCs w:val="20"/>
        </w:rPr>
        <w:t>ra fins de elaboração de Relatório de que trata o Item II do Artigo 87, quando for o caso.</w:t>
      </w:r>
    </w:p>
    <w:p w14:paraId="7CF23691"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9.3 - A execução das despesas relacionadas à parceria observará, nos termos de que trata o art. 45 da Lei nº 13.019/2014:</w:t>
      </w:r>
    </w:p>
    <w:p w14:paraId="7324477E" w14:textId="77777777" w:rsidR="003E27FD" w:rsidRPr="00C62DAE" w:rsidRDefault="003E27FD" w:rsidP="00F83589">
      <w:pPr>
        <w:pStyle w:val="PargrafodaLista"/>
        <w:numPr>
          <w:ilvl w:val="0"/>
          <w:numId w:val="15"/>
        </w:numPr>
        <w:spacing w:after="0" w:line="259" w:lineRule="auto"/>
        <w:ind w:left="1134"/>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lastRenderedPageBreak/>
        <w:t>a responsabilidade exclusiva da OSC pelo gerenciamento administrativo e financeiro dos recu</w:t>
      </w:r>
      <w:r w:rsidRPr="00C62DAE">
        <w:rPr>
          <w:rFonts w:ascii="Book Antiqua" w:eastAsia="Calibri" w:hAnsi="Book Antiqua" w:cs="Times New Roman"/>
          <w:sz w:val="20"/>
          <w:szCs w:val="20"/>
          <w:lang w:eastAsia="en-US"/>
        </w:rPr>
        <w:t>r</w:t>
      </w:r>
      <w:r w:rsidRPr="00C62DAE">
        <w:rPr>
          <w:rFonts w:ascii="Book Antiqua" w:eastAsia="Calibri" w:hAnsi="Book Antiqua" w:cs="Times New Roman"/>
          <w:sz w:val="20"/>
          <w:szCs w:val="20"/>
          <w:lang w:eastAsia="en-US"/>
        </w:rPr>
        <w:t>sos recebidos, inclusive no que disser respeito às despesas de custeio, de investimento e de pe</w:t>
      </w:r>
      <w:r w:rsidRPr="00C62DAE">
        <w:rPr>
          <w:rFonts w:ascii="Book Antiqua" w:eastAsia="Calibri" w:hAnsi="Book Antiqua" w:cs="Times New Roman"/>
          <w:sz w:val="20"/>
          <w:szCs w:val="20"/>
          <w:lang w:eastAsia="en-US"/>
        </w:rPr>
        <w:t>s</w:t>
      </w:r>
      <w:r w:rsidRPr="00C62DAE">
        <w:rPr>
          <w:rFonts w:ascii="Book Antiqua" w:eastAsia="Calibri" w:hAnsi="Book Antiqua" w:cs="Times New Roman"/>
          <w:sz w:val="20"/>
          <w:szCs w:val="20"/>
          <w:lang w:eastAsia="en-US"/>
        </w:rPr>
        <w:t>soal; e</w:t>
      </w:r>
    </w:p>
    <w:p w14:paraId="51D79F7D" w14:textId="77777777" w:rsidR="003E27FD" w:rsidRPr="00C62DAE" w:rsidRDefault="003E27FD" w:rsidP="00F83589">
      <w:pPr>
        <w:pStyle w:val="PargrafodaLista"/>
        <w:numPr>
          <w:ilvl w:val="0"/>
          <w:numId w:val="15"/>
        </w:numPr>
        <w:spacing w:after="120" w:line="259" w:lineRule="auto"/>
        <w:ind w:left="1134"/>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 responsabilidade exclusiva da OSC pelo pagamento dos encargos trabalhistas, previdenci</w:t>
      </w:r>
      <w:r w:rsidRPr="00C62DAE">
        <w:rPr>
          <w:rFonts w:ascii="Book Antiqua" w:eastAsia="Calibri" w:hAnsi="Book Antiqua" w:cs="Times New Roman"/>
          <w:sz w:val="20"/>
          <w:szCs w:val="20"/>
          <w:lang w:eastAsia="en-US"/>
        </w:rPr>
        <w:t>á</w:t>
      </w:r>
      <w:r w:rsidRPr="00C62DAE">
        <w:rPr>
          <w:rFonts w:ascii="Book Antiqua" w:eastAsia="Calibri" w:hAnsi="Book Antiqua" w:cs="Times New Roman"/>
          <w:sz w:val="20"/>
          <w:szCs w:val="20"/>
          <w:lang w:eastAsia="en-US"/>
        </w:rPr>
        <w:t xml:space="preserve">rios, fiscais e comerciais relacionados à execução do objeto previsto neste </w:t>
      </w:r>
      <w:r w:rsidR="00A5416E" w:rsidRPr="00C62DAE">
        <w:rPr>
          <w:rFonts w:ascii="Book Antiqua" w:eastAsia="Calibri" w:hAnsi="Book Antiqua" w:cs="Times New Roman"/>
          <w:sz w:val="20"/>
          <w:szCs w:val="20"/>
          <w:lang w:eastAsia="en-US"/>
        </w:rPr>
        <w:t>Termo de Colabor</w:t>
      </w:r>
      <w:r w:rsidR="00A5416E" w:rsidRPr="00C62DAE">
        <w:rPr>
          <w:rFonts w:ascii="Book Antiqua" w:eastAsia="Calibri" w:hAnsi="Book Antiqua" w:cs="Times New Roman"/>
          <w:sz w:val="20"/>
          <w:szCs w:val="20"/>
          <w:lang w:eastAsia="en-US"/>
        </w:rPr>
        <w:t>a</w:t>
      </w:r>
      <w:r w:rsidR="00A5416E" w:rsidRPr="00C62DAE">
        <w:rPr>
          <w:rFonts w:ascii="Book Antiqua" w:eastAsia="Calibri" w:hAnsi="Book Antiqua" w:cs="Times New Roman"/>
          <w:sz w:val="20"/>
          <w:szCs w:val="20"/>
          <w:lang w:eastAsia="en-US"/>
        </w:rPr>
        <w:t>ção</w:t>
      </w:r>
      <w:r w:rsidRPr="00C62DAE">
        <w:rPr>
          <w:rFonts w:ascii="Book Antiqua" w:eastAsia="Calibri" w:hAnsi="Book Antiqua" w:cs="Times New Roman"/>
          <w:sz w:val="20"/>
          <w:szCs w:val="20"/>
          <w:lang w:eastAsia="en-US"/>
        </w:rPr>
        <w:t>, o que não implica responsabilidade solidária ou subsidiária da Administração Pública M</w:t>
      </w:r>
      <w:r w:rsidRPr="00C62DAE">
        <w:rPr>
          <w:rFonts w:ascii="Book Antiqua" w:eastAsia="Calibri" w:hAnsi="Book Antiqua" w:cs="Times New Roman"/>
          <w:sz w:val="20"/>
          <w:szCs w:val="20"/>
          <w:lang w:eastAsia="en-US"/>
        </w:rPr>
        <w:t>u</w:t>
      </w:r>
      <w:r w:rsidRPr="00C62DAE">
        <w:rPr>
          <w:rFonts w:ascii="Book Antiqua" w:eastAsia="Calibri" w:hAnsi="Book Antiqua" w:cs="Times New Roman"/>
          <w:sz w:val="20"/>
          <w:szCs w:val="20"/>
          <w:lang w:eastAsia="en-US"/>
        </w:rPr>
        <w:t>nicipal quanto à inadimplência da OSC em relação ao referido pagamento, aos ônus incidentes sobre o objeto da parceria ou aos danos decorrentes de restrição à sua execução.</w:t>
      </w:r>
    </w:p>
    <w:p w14:paraId="580E5BD8"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9.4 - As parcerias deverão ser executadas com estrita observância das cláusulas pactuadas, sendo vedado:</w:t>
      </w:r>
    </w:p>
    <w:p w14:paraId="39E65AB7" w14:textId="77777777" w:rsidR="003E27FD" w:rsidRPr="00C62DAE" w:rsidRDefault="003E27FD" w:rsidP="000F0150">
      <w:pPr>
        <w:pStyle w:val="PargrafodaLista"/>
        <w:numPr>
          <w:ilvl w:val="0"/>
          <w:numId w:val="15"/>
        </w:numPr>
        <w:spacing w:after="0" w:line="259" w:lineRule="auto"/>
        <w:ind w:left="1134"/>
        <w:contextualSpacing/>
        <w:jc w:val="both"/>
        <w:textAlignment w:val="auto"/>
        <w:rPr>
          <w:rFonts w:ascii="Book Antiqua" w:eastAsia="Calibri" w:hAnsi="Book Antiqua" w:cs="Times New Roman"/>
          <w:sz w:val="20"/>
          <w:szCs w:val="20"/>
          <w:lang w:eastAsia="en-US"/>
        </w:rPr>
      </w:pPr>
      <w:r w:rsidRPr="00C62DAE">
        <w:rPr>
          <w:rFonts w:ascii="Book Antiqua" w:hAnsi="Book Antiqua" w:cs="Times New Roman"/>
          <w:sz w:val="20"/>
          <w:szCs w:val="20"/>
        </w:rPr>
        <w:t xml:space="preserve">   </w:t>
      </w:r>
      <w:r w:rsidRPr="00C62DAE">
        <w:rPr>
          <w:rFonts w:ascii="Book Antiqua" w:eastAsia="Calibri" w:hAnsi="Book Antiqua" w:cs="Times New Roman"/>
          <w:sz w:val="20"/>
          <w:szCs w:val="20"/>
          <w:lang w:eastAsia="en-US"/>
        </w:rPr>
        <w:t>Utilizar recursos para finalidade alheia ao objeto da parceria.</w:t>
      </w:r>
    </w:p>
    <w:p w14:paraId="5532F1E0" w14:textId="77777777" w:rsidR="003E27FD" w:rsidRPr="00C62DAE" w:rsidRDefault="003E27FD" w:rsidP="000F0150">
      <w:pPr>
        <w:pStyle w:val="PargrafodaLista"/>
        <w:numPr>
          <w:ilvl w:val="0"/>
          <w:numId w:val="15"/>
        </w:numPr>
        <w:spacing w:after="0" w:line="259" w:lineRule="auto"/>
        <w:ind w:left="1134"/>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Pagar, a qualquer título, servidor ou empregado público com recursos vinculados à parceria, salvo nas hipóteses previstas em lei específica e na lei de diretrizes orçamentárias.</w:t>
      </w:r>
    </w:p>
    <w:p w14:paraId="1E75FE96" w14:textId="77777777" w:rsidR="003E27FD" w:rsidRPr="00C62DAE" w:rsidRDefault="003E27FD" w:rsidP="000F0150">
      <w:pPr>
        <w:pStyle w:val="PargrafodaLista"/>
        <w:numPr>
          <w:ilvl w:val="0"/>
          <w:numId w:val="15"/>
        </w:numPr>
        <w:spacing w:after="0" w:line="259" w:lineRule="auto"/>
        <w:ind w:left="1134"/>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Alterar a previsão do Plano de Trabalho sem submeter à apreciação do MUNICÍPIO.</w:t>
      </w:r>
    </w:p>
    <w:p w14:paraId="2FB47CA9" w14:textId="77777777" w:rsidR="003E27FD" w:rsidRPr="00C62DAE" w:rsidRDefault="003E27FD" w:rsidP="000F0150">
      <w:pPr>
        <w:pStyle w:val="PargrafodaLista"/>
        <w:numPr>
          <w:ilvl w:val="0"/>
          <w:numId w:val="15"/>
        </w:numPr>
        <w:spacing w:after="0" w:line="259" w:lineRule="auto"/>
        <w:ind w:left="1134"/>
        <w:contextualSpacing/>
        <w:jc w:val="both"/>
        <w:textAlignment w:val="auto"/>
        <w:rPr>
          <w:rFonts w:ascii="Book Antiqua" w:eastAsia="Calibri" w:hAnsi="Book Antiqua" w:cs="Times New Roman"/>
          <w:sz w:val="20"/>
          <w:szCs w:val="20"/>
          <w:lang w:eastAsia="en-US"/>
        </w:rPr>
      </w:pPr>
      <w:bookmarkStart w:id="1" w:name="_Hlk483913930"/>
      <w:r w:rsidRPr="00C62DAE">
        <w:rPr>
          <w:rFonts w:ascii="Book Antiqua" w:eastAsia="Calibri" w:hAnsi="Book Antiqua" w:cs="Times New Roman"/>
          <w:sz w:val="20"/>
          <w:szCs w:val="20"/>
          <w:lang w:eastAsia="en-US"/>
        </w:rPr>
        <w:t xml:space="preserve">Pagar despesas com data anterior ao da vigência deste </w:t>
      </w:r>
      <w:r w:rsidR="00A5416E" w:rsidRPr="00C62DAE">
        <w:rPr>
          <w:rFonts w:ascii="Book Antiqua" w:eastAsia="Calibri" w:hAnsi="Book Antiqua" w:cs="Times New Roman"/>
          <w:sz w:val="20"/>
          <w:szCs w:val="20"/>
          <w:lang w:eastAsia="en-US"/>
        </w:rPr>
        <w:t>Termo de Colaboração</w:t>
      </w:r>
      <w:r w:rsidRPr="00C62DAE">
        <w:rPr>
          <w:rFonts w:ascii="Book Antiqua" w:eastAsia="Calibri" w:hAnsi="Book Antiqua" w:cs="Times New Roman"/>
          <w:sz w:val="20"/>
          <w:szCs w:val="20"/>
          <w:lang w:eastAsia="en-US"/>
        </w:rPr>
        <w:t>.</w:t>
      </w:r>
      <w:bookmarkEnd w:id="1"/>
    </w:p>
    <w:p w14:paraId="3A1F33C4" w14:textId="77777777" w:rsidR="003E27FD" w:rsidRPr="00C62DAE" w:rsidRDefault="003E27FD" w:rsidP="003E27FD">
      <w:pPr>
        <w:pStyle w:val="Corpodetexto"/>
        <w:spacing w:after="120"/>
        <w:jc w:val="both"/>
        <w:rPr>
          <w:rFonts w:ascii="Book Antiqua" w:hAnsi="Book Antiqua" w:cs="Times New Roman"/>
          <w:sz w:val="20"/>
          <w:szCs w:val="20"/>
        </w:rPr>
      </w:pPr>
      <w:r w:rsidRPr="00C62DAE">
        <w:rPr>
          <w:rFonts w:ascii="Book Antiqua" w:hAnsi="Book Antiqua" w:cs="Times New Roman"/>
          <w:sz w:val="20"/>
          <w:szCs w:val="20"/>
        </w:rPr>
        <w:t>9.5 - O pagamento de remuneração da equipe contratada pela OSC com recursos da parceria não gera vínc</w:t>
      </w:r>
      <w:r w:rsidRPr="00C62DAE">
        <w:rPr>
          <w:rFonts w:ascii="Book Antiqua" w:hAnsi="Book Antiqua" w:cs="Times New Roman"/>
          <w:sz w:val="20"/>
          <w:szCs w:val="20"/>
        </w:rPr>
        <w:t>u</w:t>
      </w:r>
      <w:r w:rsidRPr="00C62DAE">
        <w:rPr>
          <w:rFonts w:ascii="Book Antiqua" w:hAnsi="Book Antiqua" w:cs="Times New Roman"/>
          <w:sz w:val="20"/>
          <w:szCs w:val="20"/>
        </w:rPr>
        <w:t xml:space="preserve">lo trabalhista com o </w:t>
      </w:r>
      <w:r w:rsidRPr="00C62DAE">
        <w:rPr>
          <w:rFonts w:ascii="Book Antiqua" w:hAnsi="Book Antiqua" w:cs="Times New Roman"/>
          <w:b/>
          <w:sz w:val="20"/>
          <w:szCs w:val="20"/>
        </w:rPr>
        <w:t>MUNICÍPIO</w:t>
      </w:r>
      <w:r w:rsidRPr="00C62DAE">
        <w:rPr>
          <w:rFonts w:ascii="Book Antiqua" w:hAnsi="Book Antiqua" w:cs="Times New Roman"/>
          <w:sz w:val="20"/>
          <w:szCs w:val="20"/>
        </w:rPr>
        <w:t>.</w:t>
      </w:r>
    </w:p>
    <w:p w14:paraId="5A11ADE9" w14:textId="77777777" w:rsidR="003E27FD" w:rsidRPr="00C62DAE" w:rsidRDefault="003E27FD" w:rsidP="003E27FD">
      <w:pPr>
        <w:pStyle w:val="Corpodetexto"/>
        <w:spacing w:after="120"/>
        <w:jc w:val="both"/>
        <w:rPr>
          <w:rFonts w:ascii="Book Antiqua" w:hAnsi="Book Antiqua" w:cs="Times New Roman"/>
          <w:sz w:val="20"/>
          <w:szCs w:val="20"/>
        </w:rPr>
      </w:pPr>
      <w:r w:rsidRPr="00C62DAE">
        <w:rPr>
          <w:rFonts w:ascii="Book Antiqua" w:hAnsi="Book Antiqua" w:cs="Times New Roman"/>
          <w:sz w:val="20"/>
          <w:szCs w:val="20"/>
        </w:rPr>
        <w:t xml:space="preserve">9.6 - A inadimplência do </w:t>
      </w:r>
      <w:r w:rsidRPr="00C62DAE">
        <w:rPr>
          <w:rFonts w:ascii="Book Antiqua" w:hAnsi="Book Antiqua" w:cs="Times New Roman"/>
          <w:b/>
          <w:sz w:val="20"/>
          <w:szCs w:val="20"/>
        </w:rPr>
        <w:t>MUNICÍPIO</w:t>
      </w:r>
      <w:r w:rsidRPr="00C62DAE">
        <w:rPr>
          <w:rFonts w:ascii="Book Antiqua" w:hAnsi="Book Antiqua" w:cs="Times New Roman"/>
          <w:sz w:val="20"/>
          <w:szCs w:val="20"/>
        </w:rPr>
        <w:t xml:space="preserve"> não transfere à OSC a responsabilidade pelo pagamento de obrig</w:t>
      </w:r>
      <w:r w:rsidRPr="00C62DAE">
        <w:rPr>
          <w:rFonts w:ascii="Book Antiqua" w:hAnsi="Book Antiqua" w:cs="Times New Roman"/>
          <w:sz w:val="20"/>
          <w:szCs w:val="20"/>
        </w:rPr>
        <w:t>a</w:t>
      </w:r>
      <w:r w:rsidRPr="00C62DAE">
        <w:rPr>
          <w:rFonts w:ascii="Book Antiqua" w:hAnsi="Book Antiqua" w:cs="Times New Roman"/>
          <w:sz w:val="20"/>
          <w:szCs w:val="20"/>
        </w:rPr>
        <w:t>ções vinculadas à parceria com recursos próprios.</w:t>
      </w:r>
    </w:p>
    <w:p w14:paraId="734996F6" w14:textId="77777777" w:rsidR="003E27FD" w:rsidRPr="00C62DAE" w:rsidRDefault="003E27FD" w:rsidP="003E27FD">
      <w:pPr>
        <w:pStyle w:val="Corpodetexto"/>
        <w:spacing w:after="120"/>
        <w:jc w:val="both"/>
        <w:rPr>
          <w:rFonts w:ascii="Book Antiqua" w:hAnsi="Book Antiqua" w:cs="Times New Roman"/>
          <w:sz w:val="20"/>
          <w:szCs w:val="20"/>
        </w:rPr>
      </w:pPr>
      <w:r w:rsidRPr="00C62DAE">
        <w:rPr>
          <w:rFonts w:ascii="Book Antiqua" w:hAnsi="Book Antiqua" w:cs="Times New Roman"/>
          <w:sz w:val="20"/>
          <w:szCs w:val="20"/>
        </w:rPr>
        <w:t xml:space="preserve">9.7 - A OSC somente poderá pagar despesa em data posterior ao término da execução do </w:t>
      </w:r>
      <w:r w:rsidR="00A5416E" w:rsidRPr="00C62DAE">
        <w:rPr>
          <w:rFonts w:ascii="Book Antiqua" w:hAnsi="Book Antiqua" w:cs="Times New Roman"/>
          <w:sz w:val="20"/>
          <w:szCs w:val="20"/>
        </w:rPr>
        <w:t>Termo de Colab</w:t>
      </w:r>
      <w:r w:rsidR="00A5416E" w:rsidRPr="00C62DAE">
        <w:rPr>
          <w:rFonts w:ascii="Book Antiqua" w:hAnsi="Book Antiqua" w:cs="Times New Roman"/>
          <w:sz w:val="20"/>
          <w:szCs w:val="20"/>
        </w:rPr>
        <w:t>o</w:t>
      </w:r>
      <w:r w:rsidR="00A5416E" w:rsidRPr="00C62DAE">
        <w:rPr>
          <w:rFonts w:ascii="Book Antiqua" w:hAnsi="Book Antiqua" w:cs="Times New Roman"/>
          <w:sz w:val="20"/>
          <w:szCs w:val="20"/>
        </w:rPr>
        <w:t>ração</w:t>
      </w:r>
      <w:r w:rsidRPr="00C62DAE">
        <w:rPr>
          <w:rFonts w:ascii="Book Antiqua" w:hAnsi="Book Antiqua" w:cs="Times New Roman"/>
          <w:sz w:val="20"/>
          <w:szCs w:val="20"/>
        </w:rPr>
        <w:t xml:space="preserve"> quando o fato gerador da despesa tiver ocorrido durante sua vigência.</w:t>
      </w:r>
    </w:p>
    <w:p w14:paraId="69315AF8" w14:textId="77777777" w:rsidR="003E27FD" w:rsidRPr="00C62DAE" w:rsidRDefault="003E27FD" w:rsidP="003E27FD">
      <w:pPr>
        <w:pStyle w:val="Corpodetexto"/>
        <w:jc w:val="both"/>
        <w:rPr>
          <w:rFonts w:ascii="Book Antiqua" w:hAnsi="Book Antiqua" w:cs="Times New Roman"/>
          <w:sz w:val="20"/>
          <w:szCs w:val="20"/>
        </w:rPr>
      </w:pPr>
      <w:r w:rsidRPr="00C62DAE">
        <w:rPr>
          <w:rFonts w:ascii="Book Antiqua" w:hAnsi="Book Antiqua" w:cs="Times New Roman"/>
          <w:sz w:val="20"/>
          <w:szCs w:val="20"/>
        </w:rPr>
        <w:t>9.8 - A comprovação das despesas realizadas com recursos da parceria pelas OSC somente será feita por meio de notas e comprovantes fiscais.</w:t>
      </w:r>
    </w:p>
    <w:p w14:paraId="257BC2D3"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DÉCIMA - DA VIGÊNCIA</w:t>
      </w:r>
    </w:p>
    <w:p w14:paraId="17EDCD41" w14:textId="0753B67C"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10.1 - O presente </w:t>
      </w:r>
      <w:r w:rsidR="00A5416E" w:rsidRPr="00C62DAE">
        <w:rPr>
          <w:rFonts w:ascii="Book Antiqua" w:hAnsi="Book Antiqua"/>
          <w:color w:val="000000"/>
          <w:sz w:val="20"/>
          <w:szCs w:val="20"/>
        </w:rPr>
        <w:t>Termo de Colaboração</w:t>
      </w:r>
      <w:r w:rsidRPr="00C62DAE">
        <w:rPr>
          <w:rFonts w:ascii="Book Antiqua" w:hAnsi="Book Antiqua"/>
          <w:color w:val="000000"/>
          <w:sz w:val="20"/>
          <w:szCs w:val="20"/>
        </w:rPr>
        <w:t xml:space="preserve"> vigerá a partir do sexto dia seguinte ao da publicação de seu extrato na Imprensa Oficial até </w:t>
      </w:r>
      <w:r w:rsidR="00BE5EF3" w:rsidRPr="00C62DAE">
        <w:rPr>
          <w:rFonts w:ascii="Book Antiqua" w:hAnsi="Book Antiqua"/>
          <w:b/>
          <w:color w:val="000000"/>
          <w:sz w:val="20"/>
          <w:szCs w:val="20"/>
        </w:rPr>
        <w:t>31</w:t>
      </w:r>
      <w:r w:rsidRPr="00C62DAE">
        <w:rPr>
          <w:rFonts w:ascii="Book Antiqua" w:hAnsi="Book Antiqua"/>
          <w:b/>
          <w:color w:val="000000"/>
          <w:sz w:val="20"/>
          <w:szCs w:val="20"/>
        </w:rPr>
        <w:t xml:space="preserve"> de </w:t>
      </w:r>
      <w:r w:rsidR="00BE5EF3" w:rsidRPr="00C62DAE">
        <w:rPr>
          <w:rFonts w:ascii="Book Antiqua" w:hAnsi="Book Antiqua"/>
          <w:b/>
          <w:color w:val="000000"/>
          <w:sz w:val="20"/>
          <w:szCs w:val="20"/>
        </w:rPr>
        <w:t>dezembro</w:t>
      </w:r>
      <w:r w:rsidRPr="00C62DAE">
        <w:rPr>
          <w:rFonts w:ascii="Book Antiqua" w:hAnsi="Book Antiqua"/>
          <w:b/>
          <w:color w:val="000000"/>
          <w:sz w:val="20"/>
          <w:szCs w:val="20"/>
        </w:rPr>
        <w:t xml:space="preserve"> de 20</w:t>
      </w:r>
      <w:r w:rsidR="000F0150" w:rsidRPr="00C62DAE">
        <w:rPr>
          <w:rFonts w:ascii="Book Antiqua" w:hAnsi="Book Antiqua"/>
          <w:b/>
          <w:color w:val="000000"/>
          <w:sz w:val="20"/>
          <w:szCs w:val="20"/>
        </w:rPr>
        <w:t>2</w:t>
      </w:r>
      <w:r w:rsidR="007D1FDF">
        <w:rPr>
          <w:rFonts w:ascii="Book Antiqua" w:hAnsi="Book Antiqua"/>
          <w:b/>
          <w:color w:val="000000"/>
          <w:sz w:val="20"/>
          <w:szCs w:val="20"/>
        </w:rPr>
        <w:t>5</w:t>
      </w:r>
      <w:r w:rsidRPr="00C62DAE">
        <w:rPr>
          <w:rFonts w:ascii="Book Antiqua" w:hAnsi="Book Antiqua"/>
          <w:color w:val="000000"/>
          <w:sz w:val="20"/>
          <w:szCs w:val="20"/>
        </w:rPr>
        <w:t xml:space="preserve">, de acordo com o § 3º do Artigo 36 do Decreto Municipal nº </w:t>
      </w:r>
      <w:bookmarkStart w:id="2" w:name="_GoBack"/>
      <w:bookmarkEnd w:id="2"/>
      <w:r w:rsidRPr="00C62DAE">
        <w:rPr>
          <w:rFonts w:ascii="Book Antiqua" w:hAnsi="Book Antiqua"/>
          <w:color w:val="000000"/>
          <w:sz w:val="20"/>
          <w:szCs w:val="20"/>
        </w:rPr>
        <w:t>11.431/2017, de 07 de março de 2017.</w:t>
      </w:r>
    </w:p>
    <w:p w14:paraId="18E7FDB9"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10.2 - Caso haja atraso na liberação dos recursos financeiros, o </w:t>
      </w:r>
      <w:r w:rsidRPr="00C62DAE">
        <w:rPr>
          <w:rFonts w:ascii="Book Antiqua" w:hAnsi="Book Antiqua"/>
          <w:b/>
          <w:color w:val="000000"/>
          <w:sz w:val="20"/>
          <w:szCs w:val="20"/>
        </w:rPr>
        <w:t>MUNICÍPIO</w:t>
      </w:r>
      <w:r w:rsidRPr="00C62DAE">
        <w:rPr>
          <w:rFonts w:ascii="Book Antiqua" w:hAnsi="Book Antiqua"/>
          <w:color w:val="000000"/>
          <w:sz w:val="20"/>
          <w:szCs w:val="20"/>
        </w:rPr>
        <w:t xml:space="preserve"> promoverá a prorrogação do prazo de vigência do presente </w:t>
      </w:r>
      <w:r w:rsidR="00A5416E" w:rsidRPr="00C62DAE">
        <w:rPr>
          <w:rFonts w:ascii="Book Antiqua" w:hAnsi="Book Antiqua"/>
          <w:sz w:val="20"/>
          <w:szCs w:val="20"/>
        </w:rPr>
        <w:t>Termo de Colaboração</w:t>
      </w:r>
      <w:r w:rsidRPr="00C62DAE">
        <w:rPr>
          <w:rFonts w:ascii="Book Antiqua" w:hAnsi="Book Antiqua"/>
          <w:color w:val="000000"/>
          <w:sz w:val="20"/>
          <w:szCs w:val="20"/>
        </w:rPr>
        <w:t xml:space="preserve">, através de Ofício, independentemente de proposta da </w:t>
      </w:r>
      <w:r w:rsidRPr="00C62DAE">
        <w:rPr>
          <w:rFonts w:ascii="Book Antiqua" w:hAnsi="Book Antiqua"/>
          <w:b/>
          <w:color w:val="000000"/>
          <w:sz w:val="20"/>
          <w:szCs w:val="20"/>
        </w:rPr>
        <w:t>OSC</w:t>
      </w:r>
      <w:r w:rsidRPr="00C62DAE">
        <w:rPr>
          <w:rFonts w:ascii="Book Antiqua" w:hAnsi="Book Antiqua"/>
          <w:color w:val="000000"/>
          <w:sz w:val="20"/>
          <w:szCs w:val="20"/>
        </w:rPr>
        <w:t>, limitado o prazo de prorrogação ao exato período do atraso verificado.</w:t>
      </w:r>
    </w:p>
    <w:p w14:paraId="16FD6426" w14:textId="77777777" w:rsidR="003E27FD" w:rsidRPr="00C62DAE" w:rsidRDefault="003E27FD" w:rsidP="003E27FD">
      <w:pPr>
        <w:rPr>
          <w:rFonts w:ascii="Book Antiqua" w:hAnsi="Book Antiqua"/>
          <w:color w:val="000000"/>
          <w:sz w:val="20"/>
          <w:szCs w:val="20"/>
        </w:rPr>
      </w:pPr>
      <w:r w:rsidRPr="00C62DAE">
        <w:rPr>
          <w:rFonts w:ascii="Book Antiqua" w:hAnsi="Book Antiqua"/>
          <w:color w:val="000000"/>
          <w:sz w:val="20"/>
          <w:szCs w:val="20"/>
        </w:rPr>
        <w:t xml:space="preserve">10.3 – Toda e qualquer prorrogação, inclusive a referida no item anterior, deverá ser formalizada por Termo Aditivo, a ser celebrado pelos partícipes antes do término da vigência do </w:t>
      </w:r>
      <w:r w:rsidR="00A5416E" w:rsidRPr="00C62DAE">
        <w:rPr>
          <w:rFonts w:ascii="Book Antiqua" w:hAnsi="Book Antiqua"/>
          <w:color w:val="000000"/>
          <w:sz w:val="20"/>
          <w:szCs w:val="20"/>
        </w:rPr>
        <w:t>Termo de Colaboração</w:t>
      </w:r>
      <w:r w:rsidRPr="00C62DAE">
        <w:rPr>
          <w:rFonts w:ascii="Book Antiqua" w:hAnsi="Book Antiqua"/>
          <w:color w:val="000000"/>
          <w:sz w:val="20"/>
          <w:szCs w:val="20"/>
        </w:rPr>
        <w:t xml:space="preserve"> ou da últ</w:t>
      </w:r>
      <w:r w:rsidRPr="00C62DAE">
        <w:rPr>
          <w:rFonts w:ascii="Book Antiqua" w:hAnsi="Book Antiqua"/>
          <w:color w:val="000000"/>
          <w:sz w:val="20"/>
          <w:szCs w:val="20"/>
        </w:rPr>
        <w:t>i</w:t>
      </w:r>
      <w:r w:rsidRPr="00C62DAE">
        <w:rPr>
          <w:rFonts w:ascii="Book Antiqua" w:hAnsi="Book Antiqua"/>
          <w:color w:val="000000"/>
          <w:sz w:val="20"/>
          <w:szCs w:val="20"/>
        </w:rPr>
        <w:t>ma dilação de prazo, sendo expressamente vedada a celebração de termo aditivo com atribuição de vigência ou efeitos financeiros retroativos.</w:t>
      </w:r>
    </w:p>
    <w:p w14:paraId="11F7B34A" w14:textId="77777777" w:rsidR="003E27FD" w:rsidRPr="00C62DAE" w:rsidRDefault="003E27FD" w:rsidP="003E27FD">
      <w:pPr>
        <w:pStyle w:val="Corpodetexto"/>
        <w:jc w:val="center"/>
        <w:rPr>
          <w:rFonts w:ascii="Book Antiqua" w:hAnsi="Book Antiqua" w:cs="Times New Roman"/>
          <w:b/>
          <w:sz w:val="20"/>
          <w:szCs w:val="20"/>
        </w:rPr>
      </w:pPr>
      <w:r w:rsidRPr="00C62DAE">
        <w:rPr>
          <w:rFonts w:ascii="Book Antiqua" w:hAnsi="Book Antiqua" w:cs="Times New Roman"/>
          <w:b/>
          <w:sz w:val="20"/>
          <w:szCs w:val="20"/>
        </w:rPr>
        <w:t>CLÁUSULA DÉCIMA PRIMEIRA – DAS ALTERAÇÕES</w:t>
      </w:r>
    </w:p>
    <w:p w14:paraId="66A5DB2C" w14:textId="77777777" w:rsidR="003E27FD" w:rsidRPr="00C62DAE" w:rsidRDefault="003E27FD" w:rsidP="003E27FD">
      <w:pPr>
        <w:pStyle w:val="Corpodetexto"/>
        <w:spacing w:after="120"/>
        <w:jc w:val="both"/>
        <w:rPr>
          <w:rFonts w:ascii="Book Antiqua" w:eastAsia="Times New Roman" w:hAnsi="Book Antiqua" w:cs="Times New Roman"/>
          <w:sz w:val="20"/>
          <w:szCs w:val="20"/>
          <w:lang w:eastAsia="ar-SA"/>
        </w:rPr>
      </w:pPr>
      <w:r w:rsidRPr="00C62DAE">
        <w:rPr>
          <w:rFonts w:ascii="Book Antiqua" w:eastAsia="Times New Roman" w:hAnsi="Book Antiqua" w:cs="Times New Roman"/>
          <w:sz w:val="20"/>
          <w:szCs w:val="20"/>
          <w:lang w:eastAsia="ar-SA"/>
        </w:rPr>
        <w:t>11.1 - O Plano de Trabalho da parceria poderá ser revisto para alteração de valores ou de metas, mediante Termo Aditivo ou por Apostila ao Plano de Trabalho original.</w:t>
      </w:r>
    </w:p>
    <w:p w14:paraId="03D61728" w14:textId="77777777" w:rsidR="003E27FD" w:rsidRPr="00C62DAE" w:rsidRDefault="003E27FD" w:rsidP="003E27FD">
      <w:pPr>
        <w:pStyle w:val="WW-NormalWeb"/>
        <w:spacing w:before="0" w:after="0"/>
        <w:jc w:val="both"/>
        <w:rPr>
          <w:rFonts w:ascii="Book Antiqua" w:hAnsi="Book Antiqua"/>
          <w:sz w:val="20"/>
          <w:szCs w:val="20"/>
        </w:rPr>
      </w:pPr>
      <w:r w:rsidRPr="00C62DAE">
        <w:rPr>
          <w:rFonts w:ascii="Book Antiqua" w:hAnsi="Book Antiqua"/>
          <w:sz w:val="20"/>
          <w:szCs w:val="20"/>
        </w:rPr>
        <w:t xml:space="preserve">11.2 - Não é permitida a celebração de aditamento deste </w:t>
      </w:r>
      <w:r w:rsidR="00A5416E" w:rsidRPr="00C62DAE">
        <w:rPr>
          <w:rFonts w:ascii="Book Antiqua" w:hAnsi="Book Antiqua"/>
          <w:sz w:val="20"/>
          <w:szCs w:val="20"/>
        </w:rPr>
        <w:t>Termo de Colaboração</w:t>
      </w:r>
      <w:r w:rsidRPr="00C62DAE">
        <w:rPr>
          <w:rFonts w:ascii="Book Antiqua" w:hAnsi="Book Antiqua"/>
          <w:sz w:val="20"/>
          <w:szCs w:val="20"/>
        </w:rPr>
        <w:t xml:space="preserve"> com alteração da natureza do objeto.</w:t>
      </w:r>
    </w:p>
    <w:p w14:paraId="474309C9" w14:textId="77777777" w:rsidR="003E27FD" w:rsidRPr="00C62DAE" w:rsidRDefault="003E27FD" w:rsidP="003E27FD">
      <w:pPr>
        <w:pStyle w:val="WW-NormalWeb"/>
        <w:spacing w:before="0" w:after="0"/>
        <w:jc w:val="both"/>
        <w:rPr>
          <w:rFonts w:ascii="Book Antiqua" w:hAnsi="Book Antiqua"/>
          <w:sz w:val="20"/>
          <w:szCs w:val="20"/>
        </w:rPr>
      </w:pPr>
    </w:p>
    <w:p w14:paraId="71DB3CF5"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lastRenderedPageBreak/>
        <w:t>CLÁUSULA DÉCIMA SEGUNDA – DO MONITORAMENTO, DO ACOMPANHAMENTO E DA FI</w:t>
      </w:r>
      <w:r w:rsidRPr="00C62DAE">
        <w:rPr>
          <w:rFonts w:ascii="Book Antiqua" w:hAnsi="Book Antiqua"/>
          <w:b/>
          <w:sz w:val="20"/>
          <w:szCs w:val="20"/>
        </w:rPr>
        <w:t>S</w:t>
      </w:r>
      <w:r w:rsidRPr="00C62DAE">
        <w:rPr>
          <w:rFonts w:ascii="Book Antiqua" w:hAnsi="Book Antiqua"/>
          <w:b/>
          <w:sz w:val="20"/>
          <w:szCs w:val="20"/>
        </w:rPr>
        <w:t>CALIZAÇÃO</w:t>
      </w:r>
    </w:p>
    <w:p w14:paraId="02BE7426"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12.1 – O </w:t>
      </w:r>
      <w:r w:rsidRPr="00C62DAE">
        <w:rPr>
          <w:rFonts w:ascii="Book Antiqua" w:hAnsi="Book Antiqua"/>
          <w:b/>
          <w:sz w:val="20"/>
          <w:szCs w:val="20"/>
        </w:rPr>
        <w:t>MUNICÍPIO</w:t>
      </w:r>
      <w:r w:rsidRPr="00C62DAE">
        <w:rPr>
          <w:rFonts w:ascii="Book Antiqua" w:hAnsi="Book Antiqua"/>
          <w:sz w:val="20"/>
          <w:szCs w:val="20"/>
        </w:rPr>
        <w:t xml:space="preserve"> promoverá o monitoramento e a avaliação do cumprimento do objeto da parceria fi</w:t>
      </w:r>
      <w:r w:rsidRPr="00C62DAE">
        <w:rPr>
          <w:rFonts w:ascii="Book Antiqua" w:hAnsi="Book Antiqua"/>
          <w:sz w:val="20"/>
          <w:szCs w:val="20"/>
        </w:rPr>
        <w:t>r</w:t>
      </w:r>
      <w:r w:rsidRPr="00C62DAE">
        <w:rPr>
          <w:rFonts w:ascii="Book Antiqua" w:hAnsi="Book Antiqua"/>
          <w:sz w:val="20"/>
          <w:szCs w:val="20"/>
        </w:rPr>
        <w:t>madas, através da Comissão de Monitoramento e Avaliação, do Gestor da Parceria e da Controladoria Inte</w:t>
      </w:r>
      <w:r w:rsidRPr="00C62DAE">
        <w:rPr>
          <w:rFonts w:ascii="Book Antiqua" w:hAnsi="Book Antiqua"/>
          <w:sz w:val="20"/>
          <w:szCs w:val="20"/>
        </w:rPr>
        <w:t>r</w:t>
      </w:r>
      <w:r w:rsidRPr="00C62DAE">
        <w:rPr>
          <w:rFonts w:ascii="Book Antiqua" w:hAnsi="Book Antiqua"/>
          <w:sz w:val="20"/>
          <w:szCs w:val="20"/>
        </w:rPr>
        <w:t>na.</w:t>
      </w:r>
    </w:p>
    <w:p w14:paraId="5F7A9412"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12.2 - Em cumprimento ao disposto na alínea “h” do Artigo 34 da Lei Federal nº 13.019/2014, de 31 de julho de 2014 e do Artigo nº 80 do Decreto Municipal nº 11.431/2017, a Comissão de Monitoramento e Avaliação, </w:t>
      </w:r>
      <w:r w:rsidR="006E3679" w:rsidRPr="00C62DAE">
        <w:rPr>
          <w:rFonts w:ascii="Book Antiqua" w:hAnsi="Book Antiqua"/>
          <w:sz w:val="20"/>
          <w:szCs w:val="20"/>
        </w:rPr>
        <w:t xml:space="preserve">nomeada pela Secretaria Municipal de </w:t>
      </w:r>
      <w:r w:rsidR="00CA453D" w:rsidRPr="00C62DAE">
        <w:rPr>
          <w:rFonts w:ascii="Book Antiqua" w:hAnsi="Book Antiqua"/>
          <w:sz w:val="20"/>
          <w:szCs w:val="20"/>
        </w:rPr>
        <w:t>Desenvolvimento Social</w:t>
      </w:r>
      <w:r w:rsidRPr="00C62DAE">
        <w:rPr>
          <w:rFonts w:ascii="Book Antiqua" w:hAnsi="Book Antiqua"/>
          <w:sz w:val="20"/>
          <w:szCs w:val="20"/>
        </w:rPr>
        <w:t>, terá as seguintes atribuições:</w:t>
      </w:r>
    </w:p>
    <w:p w14:paraId="7C8F4E34" w14:textId="77777777" w:rsidR="003E27FD" w:rsidRPr="00C62DAE" w:rsidRDefault="003E27FD" w:rsidP="00F83589">
      <w:pPr>
        <w:pStyle w:val="PargrafodaLista"/>
        <w:numPr>
          <w:ilvl w:val="0"/>
          <w:numId w:val="17"/>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Monitorar e avaliar a parceria celebrada com a OSC, nos termos da Lei Federal nº 13.019/2014 e do Decreto Municipal nº 11.431/2017;</w:t>
      </w:r>
    </w:p>
    <w:p w14:paraId="20B825AA" w14:textId="77777777" w:rsidR="003E27FD" w:rsidRPr="00C62DAE" w:rsidRDefault="003E27FD" w:rsidP="00F83589">
      <w:pPr>
        <w:pStyle w:val="PargrafodaLista"/>
        <w:numPr>
          <w:ilvl w:val="0"/>
          <w:numId w:val="17"/>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Emitir Relatório Técnico de Monitoramento e Avaliação desta parceria, que deverá ser p</w:t>
      </w:r>
      <w:r w:rsidRPr="00C62DAE">
        <w:rPr>
          <w:rFonts w:ascii="Book Antiqua" w:eastAsia="Calibri" w:hAnsi="Book Antiqua" w:cs="Times New Roman"/>
          <w:sz w:val="20"/>
          <w:szCs w:val="20"/>
          <w:lang w:eastAsia="en-US"/>
        </w:rPr>
        <w:t>u</w:t>
      </w:r>
      <w:r w:rsidRPr="00C62DAE">
        <w:rPr>
          <w:rFonts w:ascii="Book Antiqua" w:eastAsia="Calibri" w:hAnsi="Book Antiqua" w:cs="Times New Roman"/>
          <w:sz w:val="20"/>
          <w:szCs w:val="20"/>
          <w:lang w:eastAsia="en-US"/>
        </w:rPr>
        <w:t>blicado e homologado, independentemente da obrigatoriedade de apresentação da Prest</w:t>
      </w:r>
      <w:r w:rsidRPr="00C62DAE">
        <w:rPr>
          <w:rFonts w:ascii="Book Antiqua" w:eastAsia="Calibri" w:hAnsi="Book Antiqua" w:cs="Times New Roman"/>
          <w:sz w:val="20"/>
          <w:szCs w:val="20"/>
          <w:lang w:eastAsia="en-US"/>
        </w:rPr>
        <w:t>a</w:t>
      </w:r>
      <w:r w:rsidRPr="00C62DAE">
        <w:rPr>
          <w:rFonts w:ascii="Book Antiqua" w:eastAsia="Calibri" w:hAnsi="Book Antiqua" w:cs="Times New Roman"/>
          <w:sz w:val="20"/>
          <w:szCs w:val="20"/>
          <w:lang w:eastAsia="en-US"/>
        </w:rPr>
        <w:t>ção de Contas devida pela OSC, juntamente com o Gestor da Parceria, sem prejuízo de o</w:t>
      </w:r>
      <w:r w:rsidRPr="00C62DAE">
        <w:rPr>
          <w:rFonts w:ascii="Book Antiqua" w:eastAsia="Calibri" w:hAnsi="Book Antiqua" w:cs="Times New Roman"/>
          <w:sz w:val="20"/>
          <w:szCs w:val="20"/>
          <w:lang w:eastAsia="en-US"/>
        </w:rPr>
        <w:t>u</w:t>
      </w:r>
      <w:r w:rsidRPr="00C62DAE">
        <w:rPr>
          <w:rFonts w:ascii="Book Antiqua" w:eastAsia="Calibri" w:hAnsi="Book Antiqua" w:cs="Times New Roman"/>
          <w:sz w:val="20"/>
          <w:szCs w:val="20"/>
          <w:lang w:eastAsia="en-US"/>
        </w:rPr>
        <w:t>tros elementos, devendo conter:</w:t>
      </w:r>
    </w:p>
    <w:p w14:paraId="5389BF80" w14:textId="77777777" w:rsidR="003E27FD" w:rsidRPr="00C62DAE" w:rsidRDefault="003E27FD" w:rsidP="00F83589">
      <w:pPr>
        <w:pStyle w:val="PargrafodaLista"/>
        <w:numPr>
          <w:ilvl w:val="1"/>
          <w:numId w:val="18"/>
        </w:numPr>
        <w:spacing w:after="0" w:line="259" w:lineRule="auto"/>
        <w:ind w:left="1985"/>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Descrição sumária das atividades e metas estabelecidas;</w:t>
      </w:r>
    </w:p>
    <w:p w14:paraId="66847C0C" w14:textId="77777777" w:rsidR="003E27FD" w:rsidRPr="00C62DAE" w:rsidRDefault="003E27FD" w:rsidP="00F83589">
      <w:pPr>
        <w:pStyle w:val="PargrafodaLista"/>
        <w:numPr>
          <w:ilvl w:val="1"/>
          <w:numId w:val="18"/>
        </w:numPr>
        <w:spacing w:after="0" w:line="259" w:lineRule="auto"/>
        <w:ind w:left="1985"/>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Análise das atividades realizadas, do cumprimento das metas e do impacto do benef</w:t>
      </w:r>
      <w:r w:rsidRPr="00C62DAE">
        <w:rPr>
          <w:rFonts w:ascii="Book Antiqua" w:eastAsia="Calibri" w:hAnsi="Book Antiqua" w:cs="Times New Roman"/>
          <w:sz w:val="20"/>
          <w:szCs w:val="20"/>
          <w:lang w:eastAsia="en-US"/>
        </w:rPr>
        <w:t>í</w:t>
      </w:r>
      <w:r w:rsidRPr="00C62DAE">
        <w:rPr>
          <w:rFonts w:ascii="Book Antiqua" w:eastAsia="Calibri" w:hAnsi="Book Antiqua" w:cs="Times New Roman"/>
          <w:sz w:val="20"/>
          <w:szCs w:val="20"/>
          <w:lang w:eastAsia="en-US"/>
        </w:rPr>
        <w:t>cio social obtido em razão da execução do objeto até o período, com base nos indic</w:t>
      </w:r>
      <w:r w:rsidRPr="00C62DAE">
        <w:rPr>
          <w:rFonts w:ascii="Book Antiqua" w:eastAsia="Calibri" w:hAnsi="Book Antiqua" w:cs="Times New Roman"/>
          <w:sz w:val="20"/>
          <w:szCs w:val="20"/>
          <w:lang w:eastAsia="en-US"/>
        </w:rPr>
        <w:t>a</w:t>
      </w:r>
      <w:r w:rsidRPr="00C62DAE">
        <w:rPr>
          <w:rFonts w:ascii="Book Antiqua" w:eastAsia="Calibri" w:hAnsi="Book Antiqua" w:cs="Times New Roman"/>
          <w:sz w:val="20"/>
          <w:szCs w:val="20"/>
          <w:lang w:eastAsia="en-US"/>
        </w:rPr>
        <w:t>dores estabelecidos e aprovados no Plano de Trabalho;</w:t>
      </w:r>
    </w:p>
    <w:p w14:paraId="0397BD71" w14:textId="77777777" w:rsidR="003E27FD" w:rsidRPr="00C62DAE" w:rsidRDefault="003E27FD" w:rsidP="00F83589">
      <w:pPr>
        <w:pStyle w:val="PargrafodaLista"/>
        <w:numPr>
          <w:ilvl w:val="1"/>
          <w:numId w:val="18"/>
        </w:numPr>
        <w:spacing w:after="0" w:line="259" w:lineRule="auto"/>
        <w:ind w:left="1985"/>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Valores efetivamente transferidos pelo MUNICÍPIO;</w:t>
      </w:r>
    </w:p>
    <w:p w14:paraId="6F4B4CCC" w14:textId="77777777" w:rsidR="003E27FD" w:rsidRPr="00C62DAE" w:rsidRDefault="003E27FD" w:rsidP="00F83589">
      <w:pPr>
        <w:pStyle w:val="PargrafodaLista"/>
        <w:numPr>
          <w:ilvl w:val="1"/>
          <w:numId w:val="18"/>
        </w:numPr>
        <w:spacing w:after="0" w:line="259" w:lineRule="auto"/>
        <w:ind w:left="1985"/>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Análise dos documentos comprobatórios das despesas apresentados pela OSC na prestação de contas, quando não for comprovado o alcance das metas e resultados e</w:t>
      </w:r>
      <w:r w:rsidRPr="00C62DAE">
        <w:rPr>
          <w:rFonts w:ascii="Book Antiqua" w:eastAsia="Calibri" w:hAnsi="Book Antiqua" w:cs="Times New Roman"/>
          <w:sz w:val="20"/>
          <w:szCs w:val="20"/>
          <w:lang w:eastAsia="en-US"/>
        </w:rPr>
        <w:t>s</w:t>
      </w:r>
      <w:r w:rsidRPr="00C62DAE">
        <w:rPr>
          <w:rFonts w:ascii="Book Antiqua" w:eastAsia="Calibri" w:hAnsi="Book Antiqua" w:cs="Times New Roman"/>
          <w:sz w:val="20"/>
          <w:szCs w:val="20"/>
          <w:lang w:eastAsia="en-US"/>
        </w:rPr>
        <w:t>tabelecidos neste Termo;</w:t>
      </w:r>
    </w:p>
    <w:p w14:paraId="36CE2984" w14:textId="77777777" w:rsidR="003E27FD" w:rsidRPr="00C62DAE" w:rsidRDefault="003E27FD" w:rsidP="00F83589">
      <w:pPr>
        <w:pStyle w:val="PargrafodaLista"/>
        <w:numPr>
          <w:ilvl w:val="1"/>
          <w:numId w:val="18"/>
        </w:numPr>
        <w:spacing w:after="120" w:line="259" w:lineRule="auto"/>
        <w:ind w:left="1985"/>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Análise de eventuais auditorias realizadas pelos Controles Interno e Externo, no âmb</w:t>
      </w:r>
      <w:r w:rsidRPr="00C62DAE">
        <w:rPr>
          <w:rFonts w:ascii="Book Antiqua" w:eastAsia="Calibri" w:hAnsi="Book Antiqua" w:cs="Times New Roman"/>
          <w:sz w:val="20"/>
          <w:szCs w:val="20"/>
          <w:lang w:eastAsia="en-US"/>
        </w:rPr>
        <w:t>i</w:t>
      </w:r>
      <w:r w:rsidRPr="00C62DAE">
        <w:rPr>
          <w:rFonts w:ascii="Book Antiqua" w:eastAsia="Calibri" w:hAnsi="Book Antiqua" w:cs="Times New Roman"/>
          <w:sz w:val="20"/>
          <w:szCs w:val="20"/>
          <w:lang w:eastAsia="en-US"/>
        </w:rPr>
        <w:t>to da fiscalização preventiva, bem como de suas conclusões e das medidas que tom</w:t>
      </w:r>
      <w:r w:rsidRPr="00C62DAE">
        <w:rPr>
          <w:rFonts w:ascii="Book Antiqua" w:eastAsia="Calibri" w:hAnsi="Book Antiqua" w:cs="Times New Roman"/>
          <w:sz w:val="20"/>
          <w:szCs w:val="20"/>
          <w:lang w:eastAsia="en-US"/>
        </w:rPr>
        <w:t>a</w:t>
      </w:r>
      <w:r w:rsidRPr="00C62DAE">
        <w:rPr>
          <w:rFonts w:ascii="Book Antiqua" w:eastAsia="Calibri" w:hAnsi="Book Antiqua" w:cs="Times New Roman"/>
          <w:sz w:val="20"/>
          <w:szCs w:val="20"/>
          <w:lang w:eastAsia="en-US"/>
        </w:rPr>
        <w:t>ram em decorrência dessas auditorias.</w:t>
      </w:r>
    </w:p>
    <w:p w14:paraId="1E1B8D17"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12.3 - O Gestor da Parceria juntamente com a Comissão de Monitoramento e Avaliação emitirá Relatório Técnico de Monitoramento e Avaliação de parceria celebrada, que deverá ser publicado e homologado, i</w:t>
      </w:r>
      <w:r w:rsidRPr="00C62DAE">
        <w:rPr>
          <w:rFonts w:ascii="Book Antiqua" w:hAnsi="Book Antiqua"/>
          <w:sz w:val="20"/>
          <w:szCs w:val="20"/>
        </w:rPr>
        <w:t>n</w:t>
      </w:r>
      <w:r w:rsidRPr="00C62DAE">
        <w:rPr>
          <w:rFonts w:ascii="Book Antiqua" w:hAnsi="Book Antiqua"/>
          <w:sz w:val="20"/>
          <w:szCs w:val="20"/>
        </w:rPr>
        <w:t xml:space="preserve">dependentemente da obrigatoriedade de apresentação da Prestação de Contas devida pela </w:t>
      </w:r>
      <w:r w:rsidRPr="00C62DAE">
        <w:rPr>
          <w:rFonts w:ascii="Book Antiqua" w:hAnsi="Book Antiqua"/>
          <w:b/>
          <w:sz w:val="20"/>
          <w:szCs w:val="20"/>
        </w:rPr>
        <w:t>OSC</w:t>
      </w:r>
      <w:r w:rsidRPr="00C62DAE">
        <w:rPr>
          <w:rFonts w:ascii="Book Antiqua" w:hAnsi="Book Antiqua"/>
          <w:sz w:val="20"/>
          <w:szCs w:val="20"/>
        </w:rPr>
        <w:t>.</w:t>
      </w:r>
    </w:p>
    <w:p w14:paraId="2200608F"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12.3.1 - O Relatório Técnico de Monitoramento e Avaliação da Parceria, sem prejuízo de outros elementos, deverá conter:</w:t>
      </w:r>
    </w:p>
    <w:p w14:paraId="03850015" w14:textId="77777777" w:rsidR="003E27FD" w:rsidRPr="00C62DAE" w:rsidRDefault="003E27FD" w:rsidP="00F83589">
      <w:pPr>
        <w:pStyle w:val="PargrafodaLista"/>
        <w:numPr>
          <w:ilvl w:val="0"/>
          <w:numId w:val="19"/>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descrição sumária das atividades e metas estabelecidas;</w:t>
      </w:r>
    </w:p>
    <w:p w14:paraId="2060C69A" w14:textId="77777777" w:rsidR="003E27FD" w:rsidRPr="00C62DAE" w:rsidRDefault="003E27FD" w:rsidP="00F83589">
      <w:pPr>
        <w:pStyle w:val="PargrafodaLista"/>
        <w:numPr>
          <w:ilvl w:val="0"/>
          <w:numId w:val="19"/>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análise das atividades realizadas, do cumprimento das metas e do impacto do benefício s</w:t>
      </w:r>
      <w:r w:rsidRPr="00C62DAE">
        <w:rPr>
          <w:rFonts w:ascii="Book Antiqua" w:eastAsia="Calibri" w:hAnsi="Book Antiqua" w:cs="Times New Roman"/>
          <w:sz w:val="20"/>
          <w:szCs w:val="20"/>
          <w:lang w:eastAsia="en-US"/>
        </w:rPr>
        <w:t>o</w:t>
      </w:r>
      <w:r w:rsidRPr="00C62DAE">
        <w:rPr>
          <w:rFonts w:ascii="Book Antiqua" w:eastAsia="Calibri" w:hAnsi="Book Antiqua" w:cs="Times New Roman"/>
          <w:sz w:val="20"/>
          <w:szCs w:val="20"/>
          <w:lang w:eastAsia="en-US"/>
        </w:rPr>
        <w:t>cial obtido em razão da execução do objeto até o período, com base nos indicadores estab</w:t>
      </w:r>
      <w:r w:rsidRPr="00C62DAE">
        <w:rPr>
          <w:rFonts w:ascii="Book Antiqua" w:eastAsia="Calibri" w:hAnsi="Book Antiqua" w:cs="Times New Roman"/>
          <w:sz w:val="20"/>
          <w:szCs w:val="20"/>
          <w:lang w:eastAsia="en-US"/>
        </w:rPr>
        <w:t>e</w:t>
      </w:r>
      <w:r w:rsidRPr="00C62DAE">
        <w:rPr>
          <w:rFonts w:ascii="Book Antiqua" w:eastAsia="Calibri" w:hAnsi="Book Antiqua" w:cs="Times New Roman"/>
          <w:sz w:val="20"/>
          <w:szCs w:val="20"/>
          <w:lang w:eastAsia="en-US"/>
        </w:rPr>
        <w:t>lecidos e aprovados no Plano de Trabalho;</w:t>
      </w:r>
    </w:p>
    <w:p w14:paraId="3BAFB26D" w14:textId="77777777" w:rsidR="003E27FD" w:rsidRPr="00C62DAE" w:rsidRDefault="003E27FD" w:rsidP="00F83589">
      <w:pPr>
        <w:pStyle w:val="PargrafodaLista"/>
        <w:numPr>
          <w:ilvl w:val="0"/>
          <w:numId w:val="19"/>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valores efetivamente transferidos pelo MUNICÍPIO;</w:t>
      </w:r>
    </w:p>
    <w:p w14:paraId="5E5CC714" w14:textId="77777777" w:rsidR="003E27FD" w:rsidRPr="00C62DAE" w:rsidRDefault="003E27FD" w:rsidP="00F83589">
      <w:pPr>
        <w:pStyle w:val="PargrafodaLista"/>
        <w:numPr>
          <w:ilvl w:val="0"/>
          <w:numId w:val="19"/>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 xml:space="preserve">análise dos documentos comprobatórios das despesas apresentados pela OSC na prestação de contas, quando não for comprovado o alcance das metas e resultados estabelecidos no respectivo </w:t>
      </w:r>
      <w:r w:rsidR="00A5416E" w:rsidRPr="00C62DAE">
        <w:rPr>
          <w:rFonts w:ascii="Book Antiqua" w:eastAsia="Calibri" w:hAnsi="Book Antiqua" w:cs="Times New Roman"/>
          <w:sz w:val="20"/>
          <w:szCs w:val="20"/>
          <w:lang w:eastAsia="en-US"/>
        </w:rPr>
        <w:t>Termo de Colaboração</w:t>
      </w:r>
      <w:r w:rsidRPr="00C62DAE">
        <w:rPr>
          <w:rFonts w:ascii="Book Antiqua" w:eastAsia="Calibri" w:hAnsi="Book Antiqua" w:cs="Times New Roman"/>
          <w:sz w:val="20"/>
          <w:szCs w:val="20"/>
          <w:lang w:eastAsia="en-US"/>
        </w:rPr>
        <w:t xml:space="preserve"> ou de Fomento;</w:t>
      </w:r>
    </w:p>
    <w:p w14:paraId="284E2F0C" w14:textId="77777777" w:rsidR="003E27FD" w:rsidRPr="00C62DAE" w:rsidRDefault="003E27FD" w:rsidP="00F83589">
      <w:pPr>
        <w:pStyle w:val="PargrafodaLista"/>
        <w:numPr>
          <w:ilvl w:val="0"/>
          <w:numId w:val="19"/>
        </w:numPr>
        <w:spacing w:after="12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análise de eventuais auditorias realizadas pelos Controles Interno e Externo, no âmbito da fiscalização preventiva, bem como de suas conclusões e das medidas que tomaram em d</w:t>
      </w:r>
      <w:r w:rsidRPr="00C62DAE">
        <w:rPr>
          <w:rFonts w:ascii="Book Antiqua" w:eastAsia="Calibri" w:hAnsi="Book Antiqua" w:cs="Times New Roman"/>
          <w:sz w:val="20"/>
          <w:szCs w:val="20"/>
          <w:lang w:eastAsia="en-US"/>
        </w:rPr>
        <w:t>e</w:t>
      </w:r>
      <w:r w:rsidRPr="00C62DAE">
        <w:rPr>
          <w:rFonts w:ascii="Book Antiqua" w:eastAsia="Calibri" w:hAnsi="Book Antiqua" w:cs="Times New Roman"/>
          <w:sz w:val="20"/>
          <w:szCs w:val="20"/>
          <w:lang w:eastAsia="en-US"/>
        </w:rPr>
        <w:t>corrência dessas auditorias.</w:t>
      </w:r>
    </w:p>
    <w:p w14:paraId="5A6F9E99"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lastRenderedPageBreak/>
        <w:t>12.4 - Os procedimentos de fiscalização desta parceria deverão ser efetuados preferencialmente antes do término da sua vigência, inclusive por meio de pelo menos 1 (uma) visita in loco, para fins de monitorame</w:t>
      </w:r>
      <w:r w:rsidRPr="00C62DAE">
        <w:rPr>
          <w:rFonts w:ascii="Book Antiqua" w:hAnsi="Book Antiqua"/>
          <w:sz w:val="20"/>
          <w:szCs w:val="20"/>
        </w:rPr>
        <w:t>n</w:t>
      </w:r>
      <w:r w:rsidRPr="00C62DAE">
        <w:rPr>
          <w:rFonts w:ascii="Book Antiqua" w:hAnsi="Book Antiqua"/>
          <w:sz w:val="20"/>
          <w:szCs w:val="20"/>
        </w:rPr>
        <w:t>to e avaliação do cumprimento do objeto.</w:t>
      </w:r>
    </w:p>
    <w:p w14:paraId="0724391D"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12.4.1 - Nas parcerias com vigência superior a 1 (um) ano ou que exceda o exercício financeiro ou venha a ser prorrogadas, a Administração Pública Municipal realizará, sempre que possível, pesquisa de satisfação com os beneficiários do Plano de Trabalho e utilizará os resultados como subsídio na avaliação da parceria cel</w:t>
      </w:r>
      <w:r w:rsidRPr="00C62DAE">
        <w:rPr>
          <w:rFonts w:ascii="Book Antiqua" w:hAnsi="Book Antiqua"/>
          <w:sz w:val="20"/>
          <w:szCs w:val="20"/>
        </w:rPr>
        <w:t>e</w:t>
      </w:r>
      <w:r w:rsidRPr="00C62DAE">
        <w:rPr>
          <w:rFonts w:ascii="Book Antiqua" w:hAnsi="Book Antiqua"/>
          <w:sz w:val="20"/>
          <w:szCs w:val="20"/>
        </w:rPr>
        <w:t>brada e do cumprimento dos objetivos pactuados, bem como na reorientação e no ajuste das metas e ativ</w:t>
      </w:r>
      <w:r w:rsidRPr="00C62DAE">
        <w:rPr>
          <w:rFonts w:ascii="Book Antiqua" w:hAnsi="Book Antiqua"/>
          <w:sz w:val="20"/>
          <w:szCs w:val="20"/>
        </w:rPr>
        <w:t>i</w:t>
      </w:r>
      <w:r w:rsidRPr="00C62DAE">
        <w:rPr>
          <w:rFonts w:ascii="Book Antiqua" w:hAnsi="Book Antiqua"/>
          <w:sz w:val="20"/>
          <w:szCs w:val="20"/>
        </w:rPr>
        <w:t>dades definidas.</w:t>
      </w:r>
    </w:p>
    <w:p w14:paraId="13AFC5BC"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12.5 - Sem prejuízo da fiscalização pela Administração Pública Municipal e pelos Órgãos de Controle, a ex</w:t>
      </w:r>
      <w:r w:rsidRPr="00C62DAE">
        <w:rPr>
          <w:rFonts w:ascii="Book Antiqua" w:hAnsi="Book Antiqua"/>
          <w:sz w:val="20"/>
          <w:szCs w:val="20"/>
        </w:rPr>
        <w:t>e</w:t>
      </w:r>
      <w:r w:rsidRPr="00C62DAE">
        <w:rPr>
          <w:rFonts w:ascii="Book Antiqua" w:hAnsi="Book Antiqua"/>
          <w:sz w:val="20"/>
          <w:szCs w:val="20"/>
        </w:rPr>
        <w:t>cução da parceria será acompanhada e fiscalizada pelos conselhos de políticas públicas das áreas correspo</w:t>
      </w:r>
      <w:r w:rsidRPr="00C62DAE">
        <w:rPr>
          <w:rFonts w:ascii="Book Antiqua" w:hAnsi="Book Antiqua"/>
          <w:sz w:val="20"/>
          <w:szCs w:val="20"/>
        </w:rPr>
        <w:t>n</w:t>
      </w:r>
      <w:r w:rsidRPr="00C62DAE">
        <w:rPr>
          <w:rFonts w:ascii="Book Antiqua" w:hAnsi="Book Antiqua"/>
          <w:sz w:val="20"/>
          <w:szCs w:val="20"/>
        </w:rPr>
        <w:t>dentes de atuação existentes em cada esfera de governo.</w:t>
      </w:r>
    </w:p>
    <w:p w14:paraId="5941799D"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DÉCIMA TERCEIRA - DA PRESTAÇÃO DE CONTAS</w:t>
      </w:r>
    </w:p>
    <w:p w14:paraId="3FE35E57"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13.1 - A Prestação de Contas é um procedimento de acompanhamento sistemático da parceria com a </w:t>
      </w:r>
      <w:r w:rsidRPr="00C62DAE">
        <w:rPr>
          <w:rFonts w:ascii="Book Antiqua" w:hAnsi="Book Antiqua"/>
          <w:b/>
          <w:sz w:val="20"/>
          <w:szCs w:val="20"/>
        </w:rPr>
        <w:t>OSC</w:t>
      </w:r>
      <w:r w:rsidRPr="00C62DAE">
        <w:rPr>
          <w:rFonts w:ascii="Book Antiqua" w:hAnsi="Book Antiqua"/>
          <w:sz w:val="20"/>
          <w:szCs w:val="20"/>
        </w:rPr>
        <w:t xml:space="preserve"> para demonstração de resultados, que conterá elementos que permitam verificar, sob os aspectos técnicos e financeiros, a execução integral do objeto e o alcance dos resultados previstos.</w:t>
      </w:r>
    </w:p>
    <w:p w14:paraId="10A71570"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 13.1.1 - As Prestações de Contas de que trata neste caput, deverão obedecer às normas e prerrogativas def</w:t>
      </w:r>
      <w:r w:rsidRPr="00C62DAE">
        <w:rPr>
          <w:rFonts w:ascii="Book Antiqua" w:hAnsi="Book Antiqua"/>
          <w:sz w:val="20"/>
          <w:szCs w:val="20"/>
        </w:rPr>
        <w:t>i</w:t>
      </w:r>
      <w:r w:rsidRPr="00C62DAE">
        <w:rPr>
          <w:rFonts w:ascii="Book Antiqua" w:hAnsi="Book Antiqua"/>
          <w:sz w:val="20"/>
          <w:szCs w:val="20"/>
        </w:rPr>
        <w:t>nidas pelo Tribunal de Contas do Estado de Minas Gerais em instrumentos próprios, quando for.</w:t>
      </w:r>
    </w:p>
    <w:p w14:paraId="74EE176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13.2 - As fases de apresentação das contas pela </w:t>
      </w:r>
      <w:r w:rsidRPr="00C62DAE">
        <w:rPr>
          <w:rFonts w:ascii="Book Antiqua" w:hAnsi="Book Antiqua"/>
          <w:b/>
          <w:sz w:val="20"/>
          <w:szCs w:val="20"/>
        </w:rPr>
        <w:t>OSC</w:t>
      </w:r>
      <w:r w:rsidRPr="00C62DAE">
        <w:rPr>
          <w:rFonts w:ascii="Book Antiqua" w:hAnsi="Book Antiqua"/>
          <w:sz w:val="20"/>
          <w:szCs w:val="20"/>
        </w:rPr>
        <w:t xml:space="preserve"> e de análise e manifestação conclusiva das contas pelo </w:t>
      </w:r>
      <w:r w:rsidRPr="00C62DAE">
        <w:rPr>
          <w:rFonts w:ascii="Book Antiqua" w:hAnsi="Book Antiqua"/>
          <w:b/>
          <w:sz w:val="20"/>
          <w:szCs w:val="20"/>
        </w:rPr>
        <w:t>MUNICÍPIO</w:t>
      </w:r>
      <w:r w:rsidRPr="00C62DAE">
        <w:rPr>
          <w:rFonts w:ascii="Book Antiqua" w:hAnsi="Book Antiqua"/>
          <w:sz w:val="20"/>
          <w:szCs w:val="20"/>
        </w:rPr>
        <w:t xml:space="preserve"> iniciam-se concomitantemente com a liberação da primeira parcela dos recursos financeiros e terminam com a avaliação final das contas e demonstração de resultados.</w:t>
      </w:r>
    </w:p>
    <w:p w14:paraId="6D044FE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13.3 - A </w:t>
      </w:r>
      <w:r w:rsidRPr="00C62DAE">
        <w:rPr>
          <w:rFonts w:ascii="Book Antiqua" w:hAnsi="Book Antiqua"/>
          <w:b/>
          <w:sz w:val="20"/>
          <w:szCs w:val="20"/>
        </w:rPr>
        <w:t>OSC</w:t>
      </w:r>
      <w:r w:rsidRPr="00C62DAE">
        <w:rPr>
          <w:rFonts w:ascii="Book Antiqua" w:hAnsi="Book Antiqua"/>
          <w:sz w:val="20"/>
          <w:szCs w:val="20"/>
        </w:rPr>
        <w:t xml:space="preserve"> prestará contas da boa e regular aplicação dos recursos recebidos no prazo de até </w:t>
      </w:r>
      <w:r w:rsidRPr="00C62DAE">
        <w:rPr>
          <w:rFonts w:ascii="Book Antiqua" w:hAnsi="Book Antiqua"/>
          <w:b/>
          <w:sz w:val="20"/>
          <w:szCs w:val="20"/>
        </w:rPr>
        <w:t>90 (noventa) dias a partir do término da vigência da parceria</w:t>
      </w:r>
      <w:r w:rsidRPr="00C62DAE">
        <w:rPr>
          <w:rFonts w:ascii="Book Antiqua" w:hAnsi="Book Antiqua"/>
          <w:sz w:val="20"/>
          <w:szCs w:val="20"/>
        </w:rPr>
        <w:t>, mesmo que venha a ser prorrogado (Prestação de Contas Final).</w:t>
      </w:r>
    </w:p>
    <w:p w14:paraId="59799B58"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13.3.1 - O disposto no caput não impede que o </w:t>
      </w:r>
      <w:r w:rsidRPr="00C62DAE">
        <w:rPr>
          <w:rFonts w:ascii="Book Antiqua" w:hAnsi="Book Antiqua"/>
          <w:b/>
          <w:sz w:val="20"/>
          <w:szCs w:val="20"/>
        </w:rPr>
        <w:t>MUNICÍPIO</w:t>
      </w:r>
      <w:r w:rsidRPr="00C62DAE">
        <w:rPr>
          <w:rFonts w:ascii="Book Antiqua" w:hAnsi="Book Antiqua"/>
          <w:sz w:val="20"/>
          <w:szCs w:val="20"/>
        </w:rPr>
        <w:t xml:space="preserve"> promova a instauração de Tomada de Contas Especial antes do término da parceria, ante evidências de irregularidades na execução do objeto.</w:t>
      </w:r>
    </w:p>
    <w:p w14:paraId="29495DC1"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 13.4 - Para a apresentação das contas, a </w:t>
      </w:r>
      <w:r w:rsidRPr="00C62DAE">
        <w:rPr>
          <w:rFonts w:ascii="Book Antiqua" w:hAnsi="Book Antiqua"/>
          <w:b/>
          <w:sz w:val="20"/>
          <w:szCs w:val="20"/>
        </w:rPr>
        <w:t>OSC</w:t>
      </w:r>
      <w:r w:rsidRPr="00C62DAE">
        <w:rPr>
          <w:rFonts w:ascii="Book Antiqua" w:hAnsi="Book Antiqua"/>
          <w:sz w:val="20"/>
          <w:szCs w:val="20"/>
        </w:rPr>
        <w:t xml:space="preserve"> deverá trazer as informações nos relatórios e os documentos a seguir descritos:</w:t>
      </w:r>
    </w:p>
    <w:p w14:paraId="7E9E8655" w14:textId="77777777" w:rsidR="003E27FD" w:rsidRPr="00C62DAE" w:rsidRDefault="003E27FD" w:rsidP="003E27FD">
      <w:pPr>
        <w:ind w:left="1560" w:hanging="426"/>
        <w:rPr>
          <w:rFonts w:ascii="Book Antiqua" w:hAnsi="Book Antiqua"/>
          <w:sz w:val="20"/>
          <w:szCs w:val="20"/>
        </w:rPr>
      </w:pPr>
      <w:r w:rsidRPr="00C62DAE">
        <w:rPr>
          <w:rFonts w:ascii="Book Antiqua" w:hAnsi="Book Antiqua"/>
          <w:sz w:val="20"/>
          <w:szCs w:val="20"/>
        </w:rPr>
        <w:t xml:space="preserve"> I - Relatório de Execução do Objeto (Anexo XIII do Decreto Municipal nº 11.431/2017), elab</w:t>
      </w:r>
      <w:r w:rsidRPr="00C62DAE">
        <w:rPr>
          <w:rFonts w:ascii="Book Antiqua" w:hAnsi="Book Antiqua"/>
          <w:sz w:val="20"/>
          <w:szCs w:val="20"/>
        </w:rPr>
        <w:t>o</w:t>
      </w:r>
      <w:r w:rsidRPr="00C62DAE">
        <w:rPr>
          <w:rFonts w:ascii="Book Antiqua" w:hAnsi="Book Antiqua"/>
          <w:sz w:val="20"/>
          <w:szCs w:val="20"/>
        </w:rPr>
        <w:t xml:space="preserve">rado pela </w:t>
      </w:r>
      <w:r w:rsidRPr="00C62DAE">
        <w:rPr>
          <w:rFonts w:ascii="Book Antiqua" w:hAnsi="Book Antiqua"/>
          <w:b/>
          <w:sz w:val="20"/>
          <w:szCs w:val="20"/>
        </w:rPr>
        <w:t>OSC</w:t>
      </w:r>
      <w:r w:rsidRPr="00C62DAE">
        <w:rPr>
          <w:rFonts w:ascii="Book Antiqua" w:hAnsi="Book Antiqua"/>
          <w:sz w:val="20"/>
          <w:szCs w:val="20"/>
        </w:rPr>
        <w:t xml:space="preserve"> e assinado pelo Representante legal, contendo as atividades ou projetos d</w:t>
      </w:r>
      <w:r w:rsidRPr="00C62DAE">
        <w:rPr>
          <w:rFonts w:ascii="Book Antiqua" w:hAnsi="Book Antiqua"/>
          <w:sz w:val="20"/>
          <w:szCs w:val="20"/>
        </w:rPr>
        <w:t>e</w:t>
      </w:r>
      <w:r w:rsidRPr="00C62DAE">
        <w:rPr>
          <w:rFonts w:ascii="Book Antiqua" w:hAnsi="Book Antiqua"/>
          <w:sz w:val="20"/>
          <w:szCs w:val="20"/>
        </w:rPr>
        <w:t>senvolvidos para o cumprimento do objeto e o comparativo de metas propostas com os r</w:t>
      </w:r>
      <w:r w:rsidRPr="00C62DAE">
        <w:rPr>
          <w:rFonts w:ascii="Book Antiqua" w:hAnsi="Book Antiqua"/>
          <w:sz w:val="20"/>
          <w:szCs w:val="20"/>
        </w:rPr>
        <w:t>e</w:t>
      </w:r>
      <w:r w:rsidRPr="00C62DAE">
        <w:rPr>
          <w:rFonts w:ascii="Book Antiqua" w:hAnsi="Book Antiqua"/>
          <w:sz w:val="20"/>
          <w:szCs w:val="20"/>
        </w:rPr>
        <w:t>sultados alcançados;</w:t>
      </w:r>
    </w:p>
    <w:p w14:paraId="22946730" w14:textId="77777777" w:rsidR="003E27FD" w:rsidRPr="00C62DAE" w:rsidRDefault="003E27FD" w:rsidP="003E27FD">
      <w:pPr>
        <w:ind w:left="1560" w:hanging="426"/>
        <w:rPr>
          <w:rFonts w:ascii="Book Antiqua" w:hAnsi="Book Antiqua"/>
          <w:sz w:val="20"/>
          <w:szCs w:val="20"/>
        </w:rPr>
      </w:pPr>
      <w:r w:rsidRPr="00C62DAE">
        <w:rPr>
          <w:rFonts w:ascii="Book Antiqua" w:hAnsi="Book Antiqua"/>
          <w:sz w:val="20"/>
          <w:szCs w:val="20"/>
        </w:rPr>
        <w:t xml:space="preserve">II - Relatório de Execução Financeira do </w:t>
      </w:r>
      <w:r w:rsidR="00A5416E" w:rsidRPr="00C62DAE">
        <w:rPr>
          <w:rFonts w:ascii="Book Antiqua" w:hAnsi="Book Antiqua"/>
          <w:sz w:val="20"/>
          <w:szCs w:val="20"/>
        </w:rPr>
        <w:t>Termo de Colaboração</w:t>
      </w:r>
      <w:r w:rsidRPr="00C62DAE">
        <w:rPr>
          <w:rFonts w:ascii="Book Antiqua" w:hAnsi="Book Antiqua"/>
          <w:sz w:val="20"/>
          <w:szCs w:val="20"/>
        </w:rPr>
        <w:t xml:space="preserve"> ou do </w:t>
      </w:r>
      <w:r w:rsidR="00A5416E" w:rsidRPr="00C62DAE">
        <w:rPr>
          <w:rFonts w:ascii="Book Antiqua" w:hAnsi="Book Antiqua"/>
          <w:sz w:val="20"/>
          <w:szCs w:val="20"/>
        </w:rPr>
        <w:t>Termo de Colaboração</w:t>
      </w:r>
      <w:r w:rsidRPr="00C62DAE">
        <w:rPr>
          <w:rFonts w:ascii="Book Antiqua" w:hAnsi="Book Antiqua"/>
          <w:sz w:val="20"/>
          <w:szCs w:val="20"/>
        </w:rPr>
        <w:t xml:space="preserve"> (Anexo XIV do Decreto Municipal nº 11.431/2017), com a descrição das despesas e receitas efetivamente realizadas e sua vinculação com a execução do objeto, na hipótese de de</w:t>
      </w:r>
      <w:r w:rsidRPr="00C62DAE">
        <w:rPr>
          <w:rFonts w:ascii="Book Antiqua" w:hAnsi="Book Antiqua"/>
          <w:sz w:val="20"/>
          <w:szCs w:val="20"/>
        </w:rPr>
        <w:t>s</w:t>
      </w:r>
      <w:r w:rsidRPr="00C62DAE">
        <w:rPr>
          <w:rFonts w:ascii="Book Antiqua" w:hAnsi="Book Antiqua"/>
          <w:sz w:val="20"/>
          <w:szCs w:val="20"/>
        </w:rPr>
        <w:t>cumprimento de metas e resultados estabelecidos no Plano de Trabalho; e</w:t>
      </w:r>
    </w:p>
    <w:p w14:paraId="32475D1A" w14:textId="77777777" w:rsidR="003E27FD" w:rsidRPr="00C62DAE" w:rsidRDefault="003E27FD" w:rsidP="003E27FD">
      <w:pPr>
        <w:ind w:left="1560" w:hanging="426"/>
        <w:rPr>
          <w:rFonts w:ascii="Book Antiqua" w:hAnsi="Book Antiqua"/>
          <w:sz w:val="20"/>
          <w:szCs w:val="20"/>
        </w:rPr>
      </w:pPr>
      <w:r w:rsidRPr="00C62DAE">
        <w:rPr>
          <w:rFonts w:ascii="Book Antiqua" w:hAnsi="Book Antiqua"/>
          <w:sz w:val="20"/>
          <w:szCs w:val="20"/>
        </w:rPr>
        <w:t>III - Cópia das notas e dos comprovantes fiscais, inclusive recibos, com data do documento, v</w:t>
      </w:r>
      <w:r w:rsidRPr="00C62DAE">
        <w:rPr>
          <w:rFonts w:ascii="Book Antiqua" w:hAnsi="Book Antiqua"/>
          <w:sz w:val="20"/>
          <w:szCs w:val="20"/>
        </w:rPr>
        <w:t>a</w:t>
      </w:r>
      <w:r w:rsidRPr="00C62DAE">
        <w:rPr>
          <w:rFonts w:ascii="Book Antiqua" w:hAnsi="Book Antiqua"/>
          <w:sz w:val="20"/>
          <w:szCs w:val="20"/>
        </w:rPr>
        <w:t>lor, dados do emitente e dados da Organização da Sociedade Civil e número do instrume</w:t>
      </w:r>
      <w:r w:rsidRPr="00C62DAE">
        <w:rPr>
          <w:rFonts w:ascii="Book Antiqua" w:hAnsi="Book Antiqua"/>
          <w:sz w:val="20"/>
          <w:szCs w:val="20"/>
        </w:rPr>
        <w:t>n</w:t>
      </w:r>
      <w:r w:rsidRPr="00C62DAE">
        <w:rPr>
          <w:rFonts w:ascii="Book Antiqua" w:hAnsi="Book Antiqua"/>
          <w:sz w:val="20"/>
          <w:szCs w:val="20"/>
        </w:rPr>
        <w:t>to da parceria.</w:t>
      </w:r>
    </w:p>
    <w:p w14:paraId="76CB7EEA" w14:textId="77777777" w:rsidR="003E27FD" w:rsidRPr="00C62DAE" w:rsidRDefault="003E27FD" w:rsidP="003E27FD">
      <w:pPr>
        <w:spacing w:after="120"/>
        <w:ind w:left="1560" w:hanging="426"/>
        <w:rPr>
          <w:rFonts w:ascii="Book Antiqua" w:hAnsi="Book Antiqua"/>
          <w:sz w:val="20"/>
          <w:szCs w:val="20"/>
        </w:rPr>
      </w:pPr>
      <w:r w:rsidRPr="00C62DAE">
        <w:rPr>
          <w:rFonts w:ascii="Book Antiqua" w:hAnsi="Book Antiqua"/>
          <w:sz w:val="20"/>
          <w:szCs w:val="20"/>
        </w:rPr>
        <w:lastRenderedPageBreak/>
        <w:t xml:space="preserve"> IV – Cópia dos extratos bancários das contas corrente e aplicação apresentando a moviment</w:t>
      </w:r>
      <w:r w:rsidRPr="00C62DAE">
        <w:rPr>
          <w:rFonts w:ascii="Book Antiqua" w:hAnsi="Book Antiqua"/>
          <w:sz w:val="20"/>
          <w:szCs w:val="20"/>
        </w:rPr>
        <w:t>a</w:t>
      </w:r>
      <w:r w:rsidRPr="00C62DAE">
        <w:rPr>
          <w:rFonts w:ascii="Book Antiqua" w:hAnsi="Book Antiqua"/>
          <w:sz w:val="20"/>
          <w:szCs w:val="20"/>
        </w:rPr>
        <w:t>ção financeira desde a formalização da parceria até devolução do saldo remanescente.</w:t>
      </w:r>
    </w:p>
    <w:p w14:paraId="77D0DA5B"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13.5 - </w:t>
      </w:r>
      <w:r w:rsidRPr="00C62DAE">
        <w:rPr>
          <w:rFonts w:ascii="Book Antiqua" w:hAnsi="Book Antiqua"/>
          <w:b/>
          <w:sz w:val="20"/>
          <w:szCs w:val="20"/>
        </w:rPr>
        <w:t>O MUNICÍPIO</w:t>
      </w:r>
      <w:r w:rsidRPr="00C62DAE">
        <w:rPr>
          <w:rFonts w:ascii="Book Antiqua" w:hAnsi="Book Antiqua"/>
          <w:sz w:val="20"/>
          <w:szCs w:val="20"/>
        </w:rPr>
        <w:t xml:space="preserve"> deverá considerar ainda em sua análise os seguintes relatórios elaborados intername</w:t>
      </w:r>
      <w:r w:rsidRPr="00C62DAE">
        <w:rPr>
          <w:rFonts w:ascii="Book Antiqua" w:hAnsi="Book Antiqua"/>
          <w:sz w:val="20"/>
          <w:szCs w:val="20"/>
        </w:rPr>
        <w:t>n</w:t>
      </w:r>
      <w:r w:rsidRPr="00C62DAE">
        <w:rPr>
          <w:rFonts w:ascii="Book Antiqua" w:hAnsi="Book Antiqua"/>
          <w:sz w:val="20"/>
          <w:szCs w:val="20"/>
        </w:rPr>
        <w:t xml:space="preserve">te, quando houver: </w:t>
      </w:r>
    </w:p>
    <w:p w14:paraId="2255BEEF" w14:textId="77777777" w:rsidR="003E27FD" w:rsidRPr="00C62DAE" w:rsidRDefault="003E27FD" w:rsidP="003E27FD">
      <w:pPr>
        <w:ind w:left="1418" w:hanging="284"/>
        <w:rPr>
          <w:rFonts w:ascii="Book Antiqua" w:hAnsi="Book Antiqua"/>
          <w:sz w:val="20"/>
          <w:szCs w:val="20"/>
        </w:rPr>
      </w:pPr>
      <w:r w:rsidRPr="00C62DAE">
        <w:rPr>
          <w:rFonts w:ascii="Book Antiqua" w:hAnsi="Book Antiqua"/>
          <w:sz w:val="20"/>
          <w:szCs w:val="20"/>
        </w:rPr>
        <w:t xml:space="preserve">I - Relatório de Visita Técnica in loco eventualmente realizada durante a execução da parceria; </w:t>
      </w:r>
    </w:p>
    <w:p w14:paraId="4E8AA3A0" w14:textId="77777777" w:rsidR="003E27FD" w:rsidRPr="00C62DAE" w:rsidRDefault="003E27FD" w:rsidP="003E27FD">
      <w:pPr>
        <w:spacing w:after="120"/>
        <w:ind w:left="1418" w:hanging="284"/>
        <w:rPr>
          <w:rFonts w:ascii="Book Antiqua" w:hAnsi="Book Antiqua"/>
          <w:sz w:val="20"/>
          <w:szCs w:val="20"/>
        </w:rPr>
      </w:pPr>
      <w:r w:rsidRPr="00C62DAE">
        <w:rPr>
          <w:rFonts w:ascii="Book Antiqua" w:hAnsi="Book Antiqua"/>
          <w:sz w:val="20"/>
          <w:szCs w:val="20"/>
        </w:rPr>
        <w:t>II - Relatório Técnico de Monitoramento e avaliação, realizado e homologado pela Comissão de Monitoramento e Avaliação e pelo Gestor da Parceria, sobre a conformidade do cumprime</w:t>
      </w:r>
      <w:r w:rsidRPr="00C62DAE">
        <w:rPr>
          <w:rFonts w:ascii="Book Antiqua" w:hAnsi="Book Antiqua"/>
          <w:sz w:val="20"/>
          <w:szCs w:val="20"/>
        </w:rPr>
        <w:t>n</w:t>
      </w:r>
      <w:r w:rsidRPr="00C62DAE">
        <w:rPr>
          <w:rFonts w:ascii="Book Antiqua" w:hAnsi="Book Antiqua"/>
          <w:sz w:val="20"/>
          <w:szCs w:val="20"/>
        </w:rPr>
        <w:t xml:space="preserve">to do objeto e os resultados alcançados durante a execução do Termo </w:t>
      </w:r>
      <w:r w:rsidR="005F1D47" w:rsidRPr="00C62DAE">
        <w:rPr>
          <w:rFonts w:ascii="Book Antiqua" w:hAnsi="Book Antiqua"/>
          <w:sz w:val="20"/>
          <w:szCs w:val="20"/>
        </w:rPr>
        <w:t>de Parceria</w:t>
      </w:r>
      <w:r w:rsidRPr="00C62DAE">
        <w:rPr>
          <w:rFonts w:ascii="Book Antiqua" w:hAnsi="Book Antiqua"/>
          <w:sz w:val="20"/>
          <w:szCs w:val="20"/>
        </w:rPr>
        <w:t>.</w:t>
      </w:r>
    </w:p>
    <w:p w14:paraId="37B411EF"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 13.5 - O Gestor da Parceria emitirá Parecer Técnico de Análise de Prestação de Contas da parceria celebrada.</w:t>
      </w:r>
    </w:p>
    <w:p w14:paraId="1220CB61"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13.5.1 - No caso de Prestação de Contas Única, o Gestor da Parceria emitirá Parecer Técnico Conclusivo para fins de avaliação do cumprimento do objeto. </w:t>
      </w:r>
    </w:p>
    <w:p w14:paraId="0F26FBA4"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13.6 - Para fins de avaliação quanto à eficácia e efetividade das ações em execução ou que já foram realiz</w:t>
      </w:r>
      <w:r w:rsidRPr="00C62DAE">
        <w:rPr>
          <w:rFonts w:ascii="Book Antiqua" w:hAnsi="Book Antiqua"/>
          <w:sz w:val="20"/>
          <w:szCs w:val="20"/>
        </w:rPr>
        <w:t>a</w:t>
      </w:r>
      <w:r w:rsidRPr="00C62DAE">
        <w:rPr>
          <w:rFonts w:ascii="Book Antiqua" w:hAnsi="Book Antiqua"/>
          <w:sz w:val="20"/>
          <w:szCs w:val="20"/>
        </w:rPr>
        <w:t xml:space="preserve">das, os Pareceres Técnicos de que trata este artigo deverão, obrigatoriamente, mencionar: </w:t>
      </w:r>
    </w:p>
    <w:p w14:paraId="65908D48" w14:textId="77777777" w:rsidR="003E27FD" w:rsidRPr="00C62DAE" w:rsidRDefault="003E27FD" w:rsidP="00F83589">
      <w:pPr>
        <w:pStyle w:val="PargrafodaLista"/>
        <w:numPr>
          <w:ilvl w:val="0"/>
          <w:numId w:val="21"/>
        </w:numPr>
        <w:spacing w:after="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os resultados já alcançados e seus benefícios;</w:t>
      </w:r>
    </w:p>
    <w:p w14:paraId="7588E0AA" w14:textId="77777777" w:rsidR="003E27FD" w:rsidRPr="00C62DAE" w:rsidRDefault="003E27FD" w:rsidP="00F83589">
      <w:pPr>
        <w:pStyle w:val="PargrafodaLista"/>
        <w:numPr>
          <w:ilvl w:val="0"/>
          <w:numId w:val="21"/>
        </w:numPr>
        <w:spacing w:after="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os impactos econômicos ou sociais;</w:t>
      </w:r>
    </w:p>
    <w:p w14:paraId="1F1FCDF9" w14:textId="77777777" w:rsidR="003E27FD" w:rsidRPr="00C62DAE" w:rsidRDefault="003E27FD" w:rsidP="00F83589">
      <w:pPr>
        <w:pStyle w:val="PargrafodaLista"/>
        <w:numPr>
          <w:ilvl w:val="0"/>
          <w:numId w:val="21"/>
        </w:numPr>
        <w:spacing w:after="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o grau de satisfação do público-alvo;</w:t>
      </w:r>
    </w:p>
    <w:p w14:paraId="222D98CF" w14:textId="77777777" w:rsidR="003E27FD" w:rsidRPr="00C62DAE" w:rsidRDefault="003E27FD" w:rsidP="00F83589">
      <w:pPr>
        <w:pStyle w:val="PargrafodaLista"/>
        <w:numPr>
          <w:ilvl w:val="0"/>
          <w:numId w:val="21"/>
        </w:numPr>
        <w:spacing w:after="12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 possibilidade de sustentabilidade das ações após a conclusão do objeto pactuado.</w:t>
      </w:r>
    </w:p>
    <w:p w14:paraId="4A4BFE6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13.7 - A Prestação de Contas apresentada pela </w:t>
      </w:r>
      <w:r w:rsidRPr="00C62DAE">
        <w:rPr>
          <w:rFonts w:ascii="Book Antiqua" w:hAnsi="Book Antiqua"/>
          <w:b/>
          <w:sz w:val="20"/>
          <w:szCs w:val="20"/>
        </w:rPr>
        <w:t>OSC</w:t>
      </w:r>
      <w:r w:rsidRPr="00C62DAE">
        <w:rPr>
          <w:rFonts w:ascii="Book Antiqua" w:hAnsi="Book Antiqua"/>
          <w:sz w:val="20"/>
          <w:szCs w:val="20"/>
        </w:rPr>
        <w:t xml:space="preserve"> deverá conter elementos que permitam ao Gestor da Parceria avaliar o andamento ou concluir que o seu objeto foi executado conforme pactuado, com a descrição pormenorizada das atividades realizadas e a comprovação do alcance das metas e dos resultados esperados, até o período de que trata a prestação de contas.</w:t>
      </w:r>
    </w:p>
    <w:p w14:paraId="606AF6D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13.8 - Serão glosados valores relacionados a metas e resultados descumpridos sem justificativa suficiente.</w:t>
      </w:r>
    </w:p>
    <w:p w14:paraId="028CEFB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13.9 - Os dados financeiros serão analisados com o intuito de estabelecer o nexo de causalidade entre a rece</w:t>
      </w:r>
      <w:r w:rsidRPr="00C62DAE">
        <w:rPr>
          <w:rFonts w:ascii="Book Antiqua" w:hAnsi="Book Antiqua"/>
          <w:sz w:val="20"/>
          <w:szCs w:val="20"/>
        </w:rPr>
        <w:t>i</w:t>
      </w:r>
      <w:r w:rsidRPr="00C62DAE">
        <w:rPr>
          <w:rFonts w:ascii="Book Antiqua" w:hAnsi="Book Antiqua"/>
          <w:sz w:val="20"/>
          <w:szCs w:val="20"/>
        </w:rPr>
        <w:t>ta e a despesa realizada, a sua conformidade e o cumprimento das normas pertinentes.</w:t>
      </w:r>
    </w:p>
    <w:p w14:paraId="73D46C15"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13.10 - A análise da Prestação de Contas deverá considerar a verdade real e os resultados alcançados.</w:t>
      </w:r>
    </w:p>
    <w:p w14:paraId="37435B77"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13.11 - A Prestação de Contas da parceria observará regras específicas de acordo com o montante de recursos públicos envolvidos, nos termos das disposições e procedimentos estabelecidos conforme previsto no Plano de Trabalho e neste </w:t>
      </w:r>
      <w:r w:rsidR="00A5416E" w:rsidRPr="00C62DAE">
        <w:rPr>
          <w:rFonts w:ascii="Book Antiqua" w:hAnsi="Book Antiqua"/>
          <w:sz w:val="20"/>
          <w:szCs w:val="20"/>
        </w:rPr>
        <w:t>Termo de Colaboração</w:t>
      </w:r>
      <w:r w:rsidRPr="00C62DAE">
        <w:rPr>
          <w:rFonts w:ascii="Book Antiqua" w:hAnsi="Book Antiqua"/>
          <w:sz w:val="20"/>
          <w:szCs w:val="20"/>
        </w:rPr>
        <w:t>.</w:t>
      </w:r>
    </w:p>
    <w:p w14:paraId="2E18BC1F"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13.12 - A Prestação de Contas e todos os atos que dela decorram dar-se-ão em meio de documentos a serem apresentados ao </w:t>
      </w:r>
      <w:r w:rsidRPr="00C62DAE">
        <w:rPr>
          <w:rFonts w:ascii="Book Antiqua" w:hAnsi="Book Antiqua"/>
          <w:b/>
          <w:sz w:val="20"/>
          <w:szCs w:val="20"/>
        </w:rPr>
        <w:t>MUNICÍPIO</w:t>
      </w:r>
      <w:r w:rsidRPr="00C62DAE">
        <w:rPr>
          <w:rFonts w:ascii="Book Antiqua" w:hAnsi="Book Antiqua"/>
          <w:sz w:val="20"/>
          <w:szCs w:val="20"/>
        </w:rPr>
        <w:t>, que deverá disponibiliza-los no seu site oficial (www.pmsrs.mg.gov.br).</w:t>
      </w:r>
    </w:p>
    <w:p w14:paraId="05F5CD9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13.13 - Durante o prazo de 10 (dez) anos, contado do dia útil subsequente ao da Prestação de Contas, a </w:t>
      </w:r>
      <w:r w:rsidRPr="00C62DAE">
        <w:rPr>
          <w:rFonts w:ascii="Book Antiqua" w:hAnsi="Book Antiqua"/>
          <w:b/>
          <w:sz w:val="20"/>
          <w:szCs w:val="20"/>
        </w:rPr>
        <w:t>OSC</w:t>
      </w:r>
      <w:r w:rsidRPr="00C62DAE">
        <w:rPr>
          <w:rFonts w:ascii="Book Antiqua" w:hAnsi="Book Antiqua"/>
          <w:sz w:val="20"/>
          <w:szCs w:val="20"/>
        </w:rPr>
        <w:t xml:space="preserve"> deve manter em seu arquivo os documentos originais que compõem a Prestação de Contas.</w:t>
      </w:r>
    </w:p>
    <w:p w14:paraId="41DC51DA"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13.14 - A manifestação conclusiva sobre a Prestação de Contas pelo </w:t>
      </w:r>
      <w:r w:rsidRPr="00C62DAE">
        <w:rPr>
          <w:rFonts w:ascii="Book Antiqua" w:hAnsi="Book Antiqua"/>
          <w:b/>
          <w:sz w:val="20"/>
          <w:szCs w:val="20"/>
        </w:rPr>
        <w:t>MUNICÍPIO</w:t>
      </w:r>
      <w:r w:rsidRPr="00C62DAE">
        <w:rPr>
          <w:rFonts w:ascii="Book Antiqua" w:hAnsi="Book Antiqua"/>
          <w:sz w:val="20"/>
          <w:szCs w:val="20"/>
        </w:rPr>
        <w:t xml:space="preserve"> observará os prazos previ</w:t>
      </w:r>
      <w:r w:rsidRPr="00C62DAE">
        <w:rPr>
          <w:rFonts w:ascii="Book Antiqua" w:hAnsi="Book Antiqua"/>
          <w:sz w:val="20"/>
          <w:szCs w:val="20"/>
        </w:rPr>
        <w:t>s</w:t>
      </w:r>
      <w:r w:rsidRPr="00C62DAE">
        <w:rPr>
          <w:rFonts w:ascii="Book Antiqua" w:hAnsi="Book Antiqua"/>
          <w:sz w:val="20"/>
          <w:szCs w:val="20"/>
        </w:rPr>
        <w:t>tos na Lei Federal nº 13.019/2014 e do Decreto Municipal nº 11.431/2017, devendo concluir, alternativame</w:t>
      </w:r>
      <w:r w:rsidRPr="00C62DAE">
        <w:rPr>
          <w:rFonts w:ascii="Book Antiqua" w:hAnsi="Book Antiqua"/>
          <w:sz w:val="20"/>
          <w:szCs w:val="20"/>
        </w:rPr>
        <w:t>n</w:t>
      </w:r>
      <w:r w:rsidRPr="00C62DAE">
        <w:rPr>
          <w:rFonts w:ascii="Book Antiqua" w:hAnsi="Book Antiqua"/>
          <w:sz w:val="20"/>
          <w:szCs w:val="20"/>
        </w:rPr>
        <w:t>te, pela:</w:t>
      </w:r>
    </w:p>
    <w:p w14:paraId="3C3CDCAE" w14:textId="77777777" w:rsidR="003E27FD" w:rsidRPr="00C62DAE" w:rsidRDefault="003E27FD" w:rsidP="00F83589">
      <w:pPr>
        <w:pStyle w:val="PargrafodaLista"/>
        <w:numPr>
          <w:ilvl w:val="0"/>
          <w:numId w:val="20"/>
        </w:numPr>
        <w:spacing w:after="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aprovação da Prestação de Contas;</w:t>
      </w:r>
    </w:p>
    <w:p w14:paraId="05EAD9CE" w14:textId="77777777" w:rsidR="003E27FD" w:rsidRPr="00C62DAE" w:rsidRDefault="003E27FD" w:rsidP="00F83589">
      <w:pPr>
        <w:pStyle w:val="PargrafodaLista"/>
        <w:numPr>
          <w:ilvl w:val="0"/>
          <w:numId w:val="20"/>
        </w:numPr>
        <w:spacing w:after="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aprovação da Prestação de Contas com ressalvas; ou</w:t>
      </w:r>
    </w:p>
    <w:p w14:paraId="1DB2581B" w14:textId="77777777" w:rsidR="003E27FD" w:rsidRPr="00C62DAE" w:rsidRDefault="003E27FD" w:rsidP="00F83589">
      <w:pPr>
        <w:pStyle w:val="PargrafodaLista"/>
        <w:numPr>
          <w:ilvl w:val="0"/>
          <w:numId w:val="20"/>
        </w:numPr>
        <w:spacing w:after="12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lastRenderedPageBreak/>
        <w:t>rejeição da Prestação de Contas e determinação de imediata instauração de Tomada de Contas Especial.</w:t>
      </w:r>
    </w:p>
    <w:p w14:paraId="5DEAB3FC"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13.15 - As impropriedades que deram causa à rejeição da Prestação de Contas serão registradas em plat</w:t>
      </w:r>
      <w:r w:rsidRPr="00C62DAE">
        <w:rPr>
          <w:rFonts w:ascii="Book Antiqua" w:hAnsi="Book Antiqua"/>
          <w:sz w:val="20"/>
          <w:szCs w:val="20"/>
        </w:rPr>
        <w:t>a</w:t>
      </w:r>
      <w:r w:rsidRPr="00C62DAE">
        <w:rPr>
          <w:rFonts w:ascii="Book Antiqua" w:hAnsi="Book Antiqua"/>
          <w:sz w:val="20"/>
          <w:szCs w:val="20"/>
        </w:rPr>
        <w:t>forma eletrônica de acesso público, devendo ser levadas em consideração por ocasião da assinatura de fut</w:t>
      </w:r>
      <w:r w:rsidRPr="00C62DAE">
        <w:rPr>
          <w:rFonts w:ascii="Book Antiqua" w:hAnsi="Book Antiqua"/>
          <w:sz w:val="20"/>
          <w:szCs w:val="20"/>
        </w:rPr>
        <w:t>u</w:t>
      </w:r>
      <w:r w:rsidRPr="00C62DAE">
        <w:rPr>
          <w:rFonts w:ascii="Book Antiqua" w:hAnsi="Book Antiqua"/>
          <w:sz w:val="20"/>
          <w:szCs w:val="20"/>
        </w:rPr>
        <w:t xml:space="preserve">ras parcerias com o </w:t>
      </w:r>
      <w:r w:rsidRPr="00C62DAE">
        <w:rPr>
          <w:rFonts w:ascii="Book Antiqua" w:hAnsi="Book Antiqua"/>
          <w:b/>
          <w:sz w:val="20"/>
          <w:szCs w:val="20"/>
        </w:rPr>
        <w:t>MUNICÍPIO</w:t>
      </w:r>
      <w:r w:rsidRPr="00C62DAE">
        <w:rPr>
          <w:rFonts w:ascii="Book Antiqua" w:hAnsi="Book Antiqua"/>
          <w:sz w:val="20"/>
          <w:szCs w:val="20"/>
        </w:rPr>
        <w:t>.</w:t>
      </w:r>
    </w:p>
    <w:p w14:paraId="1007C2E3"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13.16 - As Prestações de Contas serão avaliadas:</w:t>
      </w:r>
    </w:p>
    <w:p w14:paraId="14CC2701" w14:textId="77777777" w:rsidR="003E27FD" w:rsidRPr="00C62DAE" w:rsidRDefault="003E27FD" w:rsidP="00F83589">
      <w:pPr>
        <w:pStyle w:val="PargrafodaLista"/>
        <w:numPr>
          <w:ilvl w:val="0"/>
          <w:numId w:val="22"/>
        </w:numPr>
        <w:spacing w:after="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 xml:space="preserve">Regulares, quando expressarem, de forma clara e objetiva, o cumprimento dos objetivos e metas estabelecidos no Plano de Trabalho; </w:t>
      </w:r>
    </w:p>
    <w:p w14:paraId="77010F1A" w14:textId="77777777" w:rsidR="003E27FD" w:rsidRPr="00C62DAE" w:rsidRDefault="003E27FD" w:rsidP="00F83589">
      <w:pPr>
        <w:pStyle w:val="PargrafodaLista"/>
        <w:numPr>
          <w:ilvl w:val="0"/>
          <w:numId w:val="22"/>
        </w:numPr>
        <w:spacing w:after="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 xml:space="preserve">regulares com ressalva, quando evidenciarem impropriedade ou qualquer outra falta de natureza formal que não resulte em dano ao erário; </w:t>
      </w:r>
    </w:p>
    <w:p w14:paraId="7EAD4C0E" w14:textId="77777777" w:rsidR="003E27FD" w:rsidRPr="00C62DAE" w:rsidRDefault="003E27FD" w:rsidP="00F83589">
      <w:pPr>
        <w:pStyle w:val="PargrafodaLista"/>
        <w:numPr>
          <w:ilvl w:val="0"/>
          <w:numId w:val="22"/>
        </w:numPr>
        <w:spacing w:after="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 xml:space="preserve">irregulares, quando comprovada qualquer das seguintes circunstâncias: </w:t>
      </w:r>
    </w:p>
    <w:p w14:paraId="594BBFC7" w14:textId="77777777" w:rsidR="003E27FD" w:rsidRPr="00C62DAE" w:rsidRDefault="003E27FD" w:rsidP="00F83589">
      <w:pPr>
        <w:pStyle w:val="PargrafodaLista"/>
        <w:numPr>
          <w:ilvl w:val="1"/>
          <w:numId w:val="23"/>
        </w:numPr>
        <w:spacing w:after="0" w:line="259" w:lineRule="auto"/>
        <w:ind w:left="2127"/>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omissão no dever de prestar contas;</w:t>
      </w:r>
    </w:p>
    <w:p w14:paraId="4A091786" w14:textId="77777777" w:rsidR="003E27FD" w:rsidRPr="00C62DAE" w:rsidRDefault="003E27FD" w:rsidP="00F83589">
      <w:pPr>
        <w:pStyle w:val="PargrafodaLista"/>
        <w:numPr>
          <w:ilvl w:val="1"/>
          <w:numId w:val="23"/>
        </w:numPr>
        <w:spacing w:after="0" w:line="259" w:lineRule="auto"/>
        <w:ind w:left="2127"/>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descumprimento injustificado dos objetivos e metas estabelecidos no Plano de Tr</w:t>
      </w:r>
      <w:r w:rsidRPr="00C62DAE">
        <w:rPr>
          <w:rFonts w:ascii="Book Antiqua" w:eastAsia="Calibri" w:hAnsi="Book Antiqua" w:cs="Times New Roman"/>
          <w:sz w:val="20"/>
          <w:szCs w:val="20"/>
          <w:lang w:eastAsia="en-US"/>
        </w:rPr>
        <w:t>a</w:t>
      </w:r>
      <w:r w:rsidRPr="00C62DAE">
        <w:rPr>
          <w:rFonts w:ascii="Book Antiqua" w:eastAsia="Calibri" w:hAnsi="Book Antiqua" w:cs="Times New Roman"/>
          <w:sz w:val="20"/>
          <w:szCs w:val="20"/>
          <w:lang w:eastAsia="en-US"/>
        </w:rPr>
        <w:t xml:space="preserve">balho; </w:t>
      </w:r>
    </w:p>
    <w:p w14:paraId="59D84E8A" w14:textId="77777777" w:rsidR="003E27FD" w:rsidRPr="00C62DAE" w:rsidRDefault="003E27FD" w:rsidP="00F83589">
      <w:pPr>
        <w:pStyle w:val="PargrafodaLista"/>
        <w:numPr>
          <w:ilvl w:val="1"/>
          <w:numId w:val="23"/>
        </w:numPr>
        <w:spacing w:after="0" w:line="259" w:lineRule="auto"/>
        <w:ind w:left="2127"/>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dano ao erário decorrente de ato de gestão ilegítimo ou antieconômico;</w:t>
      </w:r>
    </w:p>
    <w:p w14:paraId="5A49DC52" w14:textId="77777777" w:rsidR="003E27FD" w:rsidRPr="00C62DAE" w:rsidRDefault="003E27FD" w:rsidP="00F83589">
      <w:pPr>
        <w:pStyle w:val="PargrafodaLista"/>
        <w:numPr>
          <w:ilvl w:val="1"/>
          <w:numId w:val="23"/>
        </w:numPr>
        <w:spacing w:after="0" w:line="259" w:lineRule="auto"/>
        <w:ind w:left="2127"/>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desfalque ou desvio de dinheiro, bens ou valores públicos.</w:t>
      </w:r>
    </w:p>
    <w:p w14:paraId="5E962DF9" w14:textId="77777777" w:rsidR="00DE5F5C" w:rsidRPr="00C62DAE" w:rsidRDefault="00DE5F5C" w:rsidP="003E27FD">
      <w:pPr>
        <w:jc w:val="center"/>
        <w:rPr>
          <w:rFonts w:ascii="Book Antiqua" w:hAnsi="Book Antiqua"/>
          <w:b/>
          <w:sz w:val="20"/>
          <w:szCs w:val="20"/>
        </w:rPr>
      </w:pPr>
    </w:p>
    <w:p w14:paraId="426E90C9"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DÉCIMA QUARTA – DA RESTITUIÇÃO DOS RECURSOS</w:t>
      </w:r>
    </w:p>
    <w:p w14:paraId="26B53501"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14.1 – A </w:t>
      </w:r>
      <w:r w:rsidRPr="00C62DAE">
        <w:rPr>
          <w:rFonts w:ascii="Book Antiqua" w:hAnsi="Book Antiqua"/>
          <w:b/>
          <w:sz w:val="20"/>
          <w:szCs w:val="20"/>
        </w:rPr>
        <w:t>OSC</w:t>
      </w:r>
      <w:r w:rsidRPr="00C62DAE">
        <w:rPr>
          <w:rFonts w:ascii="Book Antiqua" w:hAnsi="Book Antiqua"/>
          <w:sz w:val="20"/>
          <w:szCs w:val="20"/>
        </w:rPr>
        <w:t xml:space="preserve"> compromete-se a restituir no prazo de 30 (trinta) dias da Notificação do Gestor da Parceria, o valor transferido pelo </w:t>
      </w:r>
      <w:r w:rsidRPr="00C62DAE">
        <w:rPr>
          <w:rFonts w:ascii="Book Antiqua" w:hAnsi="Book Antiqua"/>
          <w:b/>
          <w:sz w:val="20"/>
          <w:szCs w:val="20"/>
        </w:rPr>
        <w:t>MUNICÍPIO,</w:t>
      </w:r>
      <w:r w:rsidRPr="00C62DAE">
        <w:rPr>
          <w:rFonts w:ascii="Book Antiqua" w:hAnsi="Book Antiqua"/>
          <w:sz w:val="20"/>
          <w:szCs w:val="20"/>
        </w:rPr>
        <w:t xml:space="preserve"> atualizado monetariamente, acrescido de juros legais, na forma da legi</w:t>
      </w:r>
      <w:r w:rsidRPr="00C62DAE">
        <w:rPr>
          <w:rFonts w:ascii="Book Antiqua" w:hAnsi="Book Antiqua"/>
          <w:sz w:val="20"/>
          <w:szCs w:val="20"/>
        </w:rPr>
        <w:t>s</w:t>
      </w:r>
      <w:r w:rsidRPr="00C62DAE">
        <w:rPr>
          <w:rFonts w:ascii="Book Antiqua" w:hAnsi="Book Antiqua"/>
          <w:sz w:val="20"/>
          <w:szCs w:val="20"/>
        </w:rPr>
        <w:t>lação aplicável aos débitos para com a Fazenda Municipal, a partir da data do seu recebimento, nos segui</w:t>
      </w:r>
      <w:r w:rsidRPr="00C62DAE">
        <w:rPr>
          <w:rFonts w:ascii="Book Antiqua" w:hAnsi="Book Antiqua"/>
          <w:sz w:val="20"/>
          <w:szCs w:val="20"/>
        </w:rPr>
        <w:t>n</w:t>
      </w:r>
      <w:r w:rsidRPr="00C62DAE">
        <w:rPr>
          <w:rFonts w:ascii="Book Antiqua" w:hAnsi="Book Antiqua"/>
          <w:sz w:val="20"/>
          <w:szCs w:val="20"/>
        </w:rPr>
        <w:t>tes casos:</w:t>
      </w:r>
    </w:p>
    <w:p w14:paraId="10BF33DE" w14:textId="77777777" w:rsidR="003E27FD" w:rsidRPr="00C62DAE" w:rsidRDefault="003E27FD" w:rsidP="00F83589">
      <w:pPr>
        <w:pStyle w:val="PargrafodaLista"/>
        <w:numPr>
          <w:ilvl w:val="0"/>
          <w:numId w:val="24"/>
        </w:numPr>
        <w:spacing w:after="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Quando não for executado o objeto pactuado;</w:t>
      </w:r>
    </w:p>
    <w:p w14:paraId="12359096" w14:textId="77777777" w:rsidR="003E27FD" w:rsidRPr="00C62DAE" w:rsidRDefault="003E27FD" w:rsidP="00F83589">
      <w:pPr>
        <w:pStyle w:val="PargrafodaLista"/>
        <w:numPr>
          <w:ilvl w:val="0"/>
          <w:numId w:val="24"/>
        </w:numPr>
        <w:spacing w:after="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Quando não for apresentada, no prazo exigido, a Prestação de Contas Parcial ou Final;</w:t>
      </w:r>
    </w:p>
    <w:p w14:paraId="2BF8822A" w14:textId="77777777" w:rsidR="003E27FD" w:rsidRPr="00C62DAE" w:rsidRDefault="003E27FD" w:rsidP="00F83589">
      <w:pPr>
        <w:pStyle w:val="PargrafodaLista"/>
        <w:numPr>
          <w:ilvl w:val="0"/>
          <w:numId w:val="24"/>
        </w:numPr>
        <w:spacing w:after="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Quando não for aprovada a Prestação de Contas;</w:t>
      </w:r>
    </w:p>
    <w:p w14:paraId="77A65D85" w14:textId="77777777" w:rsidR="003E27FD" w:rsidRPr="00C62DAE" w:rsidRDefault="003E27FD" w:rsidP="00F83589">
      <w:pPr>
        <w:pStyle w:val="PargrafodaLista"/>
        <w:numPr>
          <w:ilvl w:val="0"/>
          <w:numId w:val="24"/>
        </w:numPr>
        <w:spacing w:after="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 xml:space="preserve">Quando os recursos forem utilizados em finalidade diversa da estabelecida no </w:t>
      </w:r>
      <w:r w:rsidR="00A5416E" w:rsidRPr="00C62DAE">
        <w:rPr>
          <w:rFonts w:ascii="Book Antiqua" w:eastAsia="Calibri" w:hAnsi="Book Antiqua" w:cs="Times New Roman"/>
          <w:sz w:val="20"/>
          <w:szCs w:val="20"/>
          <w:lang w:eastAsia="en-US"/>
        </w:rPr>
        <w:t>Termo de Colaboração</w:t>
      </w:r>
      <w:r w:rsidRPr="00C62DAE">
        <w:rPr>
          <w:rFonts w:ascii="Book Antiqua" w:eastAsia="Calibri" w:hAnsi="Book Antiqua" w:cs="Times New Roman"/>
          <w:sz w:val="20"/>
          <w:szCs w:val="20"/>
          <w:lang w:eastAsia="en-US"/>
        </w:rPr>
        <w:t>;</w:t>
      </w:r>
    </w:p>
    <w:p w14:paraId="445EB678" w14:textId="77777777" w:rsidR="003E27FD" w:rsidRPr="00C62DAE" w:rsidRDefault="003E27FD" w:rsidP="00F83589">
      <w:pPr>
        <w:pStyle w:val="PargrafodaLista"/>
        <w:numPr>
          <w:ilvl w:val="0"/>
          <w:numId w:val="24"/>
        </w:numPr>
        <w:spacing w:after="12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Quando ocorrer qualquer outro fato do qual resulte prejuízo ao erário.</w:t>
      </w:r>
    </w:p>
    <w:p w14:paraId="008AFCE1"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14.2 - Quando a prestação de contas for avaliada como irregular, após exaurida a fase recursal, se mantida a decisão, a </w:t>
      </w:r>
      <w:r w:rsidRPr="00C62DAE">
        <w:rPr>
          <w:rFonts w:ascii="Book Antiqua" w:hAnsi="Book Antiqua"/>
          <w:b/>
          <w:sz w:val="20"/>
          <w:szCs w:val="20"/>
        </w:rPr>
        <w:t>OSC</w:t>
      </w:r>
      <w:r w:rsidRPr="00C62DAE">
        <w:rPr>
          <w:rFonts w:ascii="Book Antiqua" w:hAnsi="Book Antiqua"/>
          <w:sz w:val="20"/>
          <w:szCs w:val="20"/>
        </w:rPr>
        <w:t xml:space="preserve"> poderá solicitar autorização para que o ressarcimento ao erário seja promovido por meio de ações compensatórias de interesse público, mediante a apresentação de novo Plano de Trabalho, conforme o objeto descrito no </w:t>
      </w:r>
      <w:r w:rsidR="00A5416E" w:rsidRPr="00C62DAE">
        <w:rPr>
          <w:rFonts w:ascii="Book Antiqua" w:hAnsi="Book Antiqua"/>
          <w:sz w:val="20"/>
          <w:szCs w:val="20"/>
        </w:rPr>
        <w:t>Termo de Colaboração</w:t>
      </w:r>
      <w:r w:rsidRPr="00C62DAE">
        <w:rPr>
          <w:rFonts w:ascii="Book Antiqua" w:hAnsi="Book Antiqua"/>
          <w:sz w:val="20"/>
          <w:szCs w:val="20"/>
        </w:rPr>
        <w:t xml:space="preserve"> e a área de atuação da organização, cuja mensuração econômica será feita a partir do Plano de Trabalho original, desde que não tenha havido dolo ou fraude e não seja o caso de restituição integral dos recursos.</w:t>
      </w:r>
    </w:p>
    <w:p w14:paraId="6F13EAB3"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14.3 – Compromete-se, ainda, a </w:t>
      </w:r>
      <w:r w:rsidRPr="00C62DAE">
        <w:rPr>
          <w:rFonts w:ascii="Book Antiqua" w:hAnsi="Book Antiqua"/>
          <w:b/>
          <w:sz w:val="20"/>
          <w:szCs w:val="20"/>
        </w:rPr>
        <w:t>OSC</w:t>
      </w:r>
      <w:r w:rsidRPr="00C62DAE">
        <w:rPr>
          <w:rFonts w:ascii="Book Antiqua" w:hAnsi="Book Antiqua"/>
          <w:sz w:val="20"/>
          <w:szCs w:val="20"/>
        </w:rPr>
        <w:t xml:space="preserve">, a recolher à conta do </w:t>
      </w:r>
      <w:r w:rsidRPr="00C62DAE">
        <w:rPr>
          <w:rFonts w:ascii="Book Antiqua" w:hAnsi="Book Antiqua"/>
          <w:b/>
          <w:sz w:val="20"/>
          <w:szCs w:val="20"/>
        </w:rPr>
        <w:t>MUNICÍPIO</w:t>
      </w:r>
      <w:r w:rsidRPr="00C62DAE">
        <w:rPr>
          <w:rFonts w:ascii="Book Antiqua" w:hAnsi="Book Antiqua"/>
          <w:sz w:val="20"/>
          <w:szCs w:val="20"/>
        </w:rPr>
        <w:t xml:space="preserve"> o valor correspondente a rend</w:t>
      </w:r>
      <w:r w:rsidRPr="00C62DAE">
        <w:rPr>
          <w:rFonts w:ascii="Book Antiqua" w:hAnsi="Book Antiqua"/>
          <w:sz w:val="20"/>
          <w:szCs w:val="20"/>
        </w:rPr>
        <w:t>i</w:t>
      </w:r>
      <w:r w:rsidRPr="00C62DAE">
        <w:rPr>
          <w:rFonts w:ascii="Book Antiqua" w:hAnsi="Book Antiqua"/>
          <w:sz w:val="20"/>
          <w:szCs w:val="20"/>
        </w:rPr>
        <w:t>mentos de aplicação no mercado financeiro, referente ao período compreendido entre a liberação do recurso e a sua utilização, quando não comprovar o seu emprego na consecução do objeto, ainda que não tenha feito aplicação no mercado financeiro.</w:t>
      </w:r>
    </w:p>
    <w:p w14:paraId="586AB118" w14:textId="77777777" w:rsidR="00973CF6" w:rsidRDefault="00973CF6" w:rsidP="003E27FD">
      <w:pPr>
        <w:jc w:val="center"/>
        <w:rPr>
          <w:rFonts w:ascii="Book Antiqua" w:hAnsi="Book Antiqua"/>
          <w:b/>
          <w:sz w:val="20"/>
          <w:szCs w:val="20"/>
        </w:rPr>
      </w:pPr>
    </w:p>
    <w:p w14:paraId="1018CC86" w14:textId="77777777" w:rsidR="00973CF6" w:rsidRDefault="00973CF6" w:rsidP="003E27FD">
      <w:pPr>
        <w:jc w:val="center"/>
        <w:rPr>
          <w:rFonts w:ascii="Book Antiqua" w:hAnsi="Book Antiqua"/>
          <w:b/>
          <w:sz w:val="20"/>
          <w:szCs w:val="20"/>
        </w:rPr>
      </w:pPr>
    </w:p>
    <w:p w14:paraId="6A1FC040"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lastRenderedPageBreak/>
        <w:t>CLÁUSULA DÉCIMA QUINTA – DAS IRREGULARIDADES</w:t>
      </w:r>
    </w:p>
    <w:p w14:paraId="5F1F39EE"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15.1 – Qualquer irregularidade concernente às cláusulas deste </w:t>
      </w:r>
      <w:r w:rsidR="00A5416E" w:rsidRPr="00C62DAE">
        <w:rPr>
          <w:rFonts w:ascii="Book Antiqua" w:hAnsi="Book Antiqua"/>
          <w:sz w:val="20"/>
          <w:szCs w:val="20"/>
        </w:rPr>
        <w:t>Termo de Colaboração</w:t>
      </w:r>
      <w:r w:rsidRPr="00C62DAE">
        <w:rPr>
          <w:rFonts w:ascii="Book Antiqua" w:hAnsi="Book Antiqua"/>
          <w:sz w:val="20"/>
          <w:szCs w:val="20"/>
        </w:rPr>
        <w:t>, será oficializada ao Gestor da Parceria, que deliberará quanto à implicação de suspensão e demais providencias cabíveis.</w:t>
      </w:r>
    </w:p>
    <w:p w14:paraId="4BFE41C4"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15.2 - Constatada irregularidade ou omissão na Prestação de Contas, será concedido prazo de 45 (quarenta e cinco) dias para a </w:t>
      </w:r>
      <w:r w:rsidRPr="00C62DAE">
        <w:rPr>
          <w:rFonts w:ascii="Book Antiqua" w:hAnsi="Book Antiqua"/>
          <w:b/>
          <w:sz w:val="20"/>
          <w:szCs w:val="20"/>
        </w:rPr>
        <w:t>OSC</w:t>
      </w:r>
      <w:r w:rsidRPr="00C62DAE">
        <w:rPr>
          <w:rFonts w:ascii="Book Antiqua" w:hAnsi="Book Antiqua"/>
          <w:sz w:val="20"/>
          <w:szCs w:val="20"/>
        </w:rPr>
        <w:t xml:space="preserve"> sanar a irregularidade ou cumprir a obrigação.</w:t>
      </w:r>
    </w:p>
    <w:p w14:paraId="742DE207" w14:textId="77777777" w:rsidR="003E27FD" w:rsidRPr="00C62DAE" w:rsidRDefault="003E27FD" w:rsidP="003E27FD">
      <w:pPr>
        <w:pStyle w:val="Corpodetexto"/>
        <w:jc w:val="center"/>
        <w:rPr>
          <w:rFonts w:ascii="Book Antiqua" w:hAnsi="Book Antiqua" w:cs="Times New Roman"/>
          <w:b/>
          <w:sz w:val="20"/>
          <w:szCs w:val="20"/>
        </w:rPr>
      </w:pPr>
      <w:r w:rsidRPr="00C62DAE">
        <w:rPr>
          <w:rFonts w:ascii="Book Antiqua" w:hAnsi="Book Antiqua" w:cs="Times New Roman"/>
          <w:b/>
          <w:sz w:val="20"/>
          <w:szCs w:val="20"/>
        </w:rPr>
        <w:t>CLÁUSULA DÉCIMA SEXTA – DA INEXECUÇÃO</w:t>
      </w:r>
    </w:p>
    <w:p w14:paraId="1F4520FA"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16.1 - </w:t>
      </w:r>
      <w:r w:rsidRPr="00C62DAE">
        <w:rPr>
          <w:rFonts w:ascii="Book Antiqua" w:hAnsi="Book Antiqua"/>
          <w:color w:val="000000"/>
          <w:sz w:val="20"/>
          <w:szCs w:val="20"/>
        </w:rPr>
        <w:t xml:space="preserve">Na hipótese de inexecução por culpa exclusiva da </w:t>
      </w:r>
      <w:r w:rsidRPr="00C62DAE">
        <w:rPr>
          <w:rFonts w:ascii="Book Antiqua" w:hAnsi="Book Antiqua"/>
          <w:b/>
          <w:color w:val="000000"/>
          <w:sz w:val="20"/>
          <w:szCs w:val="20"/>
        </w:rPr>
        <w:t>OSC</w:t>
      </w:r>
      <w:r w:rsidRPr="00C62DAE">
        <w:rPr>
          <w:rFonts w:ascii="Book Antiqua" w:hAnsi="Book Antiqua"/>
          <w:color w:val="000000"/>
          <w:sz w:val="20"/>
          <w:szCs w:val="20"/>
        </w:rPr>
        <w:t xml:space="preserve">, o </w:t>
      </w:r>
      <w:r w:rsidRPr="00C62DAE">
        <w:rPr>
          <w:rFonts w:ascii="Book Antiqua" w:hAnsi="Book Antiqua"/>
          <w:b/>
          <w:color w:val="000000"/>
          <w:sz w:val="20"/>
          <w:szCs w:val="20"/>
        </w:rPr>
        <w:t>MUNICÍPIO</w:t>
      </w:r>
      <w:r w:rsidRPr="00C62DAE">
        <w:rPr>
          <w:rFonts w:ascii="Book Antiqua" w:hAnsi="Book Antiqua"/>
          <w:color w:val="000000"/>
          <w:sz w:val="20"/>
          <w:szCs w:val="20"/>
        </w:rPr>
        <w:t xml:space="preserve"> poderá, exclusivamente para assegurar o atendimento de serviços essenciais à população, por ato próprio e independentemente de autor</w:t>
      </w:r>
      <w:r w:rsidRPr="00C62DAE">
        <w:rPr>
          <w:rFonts w:ascii="Book Antiqua" w:hAnsi="Book Antiqua"/>
          <w:color w:val="000000"/>
          <w:sz w:val="20"/>
          <w:szCs w:val="20"/>
        </w:rPr>
        <w:t>i</w:t>
      </w:r>
      <w:r w:rsidRPr="00C62DAE">
        <w:rPr>
          <w:rFonts w:ascii="Book Antiqua" w:hAnsi="Book Antiqua"/>
          <w:color w:val="000000"/>
          <w:sz w:val="20"/>
          <w:szCs w:val="20"/>
        </w:rPr>
        <w:t>zação judicial, a fim de realizar ou manter a execução das metas ou atividades pactuadas</w:t>
      </w:r>
      <w:r w:rsidRPr="00C62DAE">
        <w:rPr>
          <w:rFonts w:ascii="Book Antiqua" w:hAnsi="Book Antiqua"/>
          <w:sz w:val="20"/>
          <w:szCs w:val="20"/>
        </w:rPr>
        <w:t>:</w:t>
      </w:r>
    </w:p>
    <w:p w14:paraId="3A0EE92B" w14:textId="77777777" w:rsidR="003E27FD" w:rsidRPr="00C62DAE" w:rsidRDefault="003E27FD" w:rsidP="00F83589">
      <w:pPr>
        <w:pStyle w:val="PargrafodaLista"/>
        <w:numPr>
          <w:ilvl w:val="0"/>
          <w:numId w:val="25"/>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color w:val="000000"/>
          <w:sz w:val="20"/>
          <w:szCs w:val="20"/>
        </w:rPr>
        <w:t xml:space="preserve">Retomar os bens públicos em poder da </w:t>
      </w:r>
      <w:r w:rsidRPr="00C62DAE">
        <w:rPr>
          <w:rFonts w:ascii="Book Antiqua" w:hAnsi="Book Antiqua" w:cs="Times New Roman"/>
          <w:b/>
          <w:color w:val="000000"/>
          <w:sz w:val="20"/>
          <w:szCs w:val="20"/>
        </w:rPr>
        <w:t>OSC</w:t>
      </w:r>
      <w:r w:rsidRPr="00C62DAE">
        <w:rPr>
          <w:rFonts w:ascii="Book Antiqua" w:hAnsi="Book Antiqua" w:cs="Times New Roman"/>
          <w:color w:val="000000"/>
          <w:sz w:val="20"/>
          <w:szCs w:val="20"/>
        </w:rPr>
        <w:t>, qualquer que tenha sido a modalidade ou t</w:t>
      </w:r>
      <w:r w:rsidRPr="00C62DAE">
        <w:rPr>
          <w:rFonts w:ascii="Book Antiqua" w:hAnsi="Book Antiqua" w:cs="Times New Roman"/>
          <w:color w:val="000000"/>
          <w:sz w:val="20"/>
          <w:szCs w:val="20"/>
        </w:rPr>
        <w:t>í</w:t>
      </w:r>
      <w:r w:rsidRPr="00C62DAE">
        <w:rPr>
          <w:rFonts w:ascii="Book Antiqua" w:hAnsi="Book Antiqua" w:cs="Times New Roman"/>
          <w:color w:val="000000"/>
          <w:sz w:val="20"/>
          <w:szCs w:val="20"/>
        </w:rPr>
        <w:t>tulo que concedeu direitos de uso de tais bens</w:t>
      </w:r>
      <w:r w:rsidRPr="00C62DAE">
        <w:rPr>
          <w:rFonts w:ascii="Book Antiqua" w:hAnsi="Book Antiqua" w:cs="Times New Roman"/>
          <w:sz w:val="20"/>
          <w:szCs w:val="20"/>
        </w:rPr>
        <w:t>;</w:t>
      </w:r>
    </w:p>
    <w:p w14:paraId="6913E1FF" w14:textId="77777777" w:rsidR="003E27FD" w:rsidRPr="00C62DAE" w:rsidRDefault="003E27FD" w:rsidP="00F83589">
      <w:pPr>
        <w:pStyle w:val="PargrafodaLista"/>
        <w:numPr>
          <w:ilvl w:val="0"/>
          <w:numId w:val="25"/>
        </w:numPr>
        <w:spacing w:after="12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color w:val="000000"/>
          <w:sz w:val="20"/>
          <w:szCs w:val="20"/>
        </w:rPr>
        <w:t>Assumir a responsabilidade pela execução do restante do objeto previsto no plano de tr</w:t>
      </w:r>
      <w:r w:rsidRPr="00C62DAE">
        <w:rPr>
          <w:rFonts w:ascii="Book Antiqua" w:hAnsi="Book Antiqua" w:cs="Times New Roman"/>
          <w:color w:val="000000"/>
          <w:sz w:val="20"/>
          <w:szCs w:val="20"/>
        </w:rPr>
        <w:t>a</w:t>
      </w:r>
      <w:r w:rsidRPr="00C62DAE">
        <w:rPr>
          <w:rFonts w:ascii="Book Antiqua" w:hAnsi="Book Antiqua" w:cs="Times New Roman"/>
          <w:color w:val="000000"/>
          <w:sz w:val="20"/>
          <w:szCs w:val="20"/>
        </w:rPr>
        <w:t>balho, no caso de paralisação, de modo a evitar sua descontinuidade, devendo ser consid</w:t>
      </w:r>
      <w:r w:rsidRPr="00C62DAE">
        <w:rPr>
          <w:rFonts w:ascii="Book Antiqua" w:hAnsi="Book Antiqua" w:cs="Times New Roman"/>
          <w:color w:val="000000"/>
          <w:sz w:val="20"/>
          <w:szCs w:val="20"/>
        </w:rPr>
        <w:t>e</w:t>
      </w:r>
      <w:r w:rsidRPr="00C62DAE">
        <w:rPr>
          <w:rFonts w:ascii="Book Antiqua" w:hAnsi="Book Antiqua" w:cs="Times New Roman"/>
          <w:color w:val="000000"/>
          <w:sz w:val="20"/>
          <w:szCs w:val="20"/>
        </w:rPr>
        <w:t>rado na prestação de contas o que foi executado pela organização da sociedade civil até o momento em que a administração assumiu essas responsabilidades</w:t>
      </w:r>
      <w:r w:rsidRPr="00C62DAE">
        <w:rPr>
          <w:rFonts w:ascii="Book Antiqua" w:hAnsi="Book Antiqua" w:cs="Times New Roman"/>
          <w:sz w:val="20"/>
          <w:szCs w:val="20"/>
        </w:rPr>
        <w:t>.</w:t>
      </w:r>
    </w:p>
    <w:p w14:paraId="3AD1E980" w14:textId="77777777" w:rsidR="003E27FD" w:rsidRPr="00C62DAE" w:rsidRDefault="003E27FD" w:rsidP="003E27FD">
      <w:pPr>
        <w:pStyle w:val="WW-Corpodetexto3"/>
        <w:rPr>
          <w:rFonts w:ascii="Book Antiqua" w:hAnsi="Book Antiqua"/>
          <w:sz w:val="20"/>
          <w:szCs w:val="20"/>
        </w:rPr>
      </w:pPr>
      <w:r w:rsidRPr="00C62DAE">
        <w:rPr>
          <w:rFonts w:ascii="Book Antiqua" w:hAnsi="Book Antiqua"/>
          <w:sz w:val="20"/>
          <w:szCs w:val="20"/>
        </w:rPr>
        <w:t xml:space="preserve">16.2 – A inexecução total ou parcial do presente Termo, pela </w:t>
      </w:r>
      <w:r w:rsidRPr="00C62DAE">
        <w:rPr>
          <w:rFonts w:ascii="Book Antiqua" w:hAnsi="Book Antiqua"/>
          <w:b/>
          <w:sz w:val="20"/>
          <w:szCs w:val="20"/>
        </w:rPr>
        <w:t>OSC</w:t>
      </w:r>
      <w:r w:rsidRPr="00C62DAE">
        <w:rPr>
          <w:rFonts w:ascii="Book Antiqua" w:hAnsi="Book Antiqua"/>
          <w:sz w:val="20"/>
          <w:szCs w:val="20"/>
        </w:rPr>
        <w:t>, poderá, garantida a prévia defesa, ocasionar a aplicação das sanções previstas na Cláusula Décima Sétima.</w:t>
      </w:r>
    </w:p>
    <w:p w14:paraId="21F7A2A0" w14:textId="77777777" w:rsidR="003E27FD" w:rsidRPr="00C62DAE" w:rsidRDefault="003E27FD" w:rsidP="003E27FD">
      <w:pPr>
        <w:pStyle w:val="WW-Corpodetexto3"/>
        <w:rPr>
          <w:rFonts w:ascii="Book Antiqua" w:hAnsi="Book Antiqua"/>
          <w:sz w:val="20"/>
          <w:szCs w:val="20"/>
        </w:rPr>
      </w:pPr>
    </w:p>
    <w:p w14:paraId="3426A6C6" w14:textId="77777777" w:rsidR="003E27FD" w:rsidRPr="00C62DAE" w:rsidRDefault="003E27FD" w:rsidP="003E27FD">
      <w:pPr>
        <w:pStyle w:val="WW-Corpodetexto3"/>
        <w:jc w:val="center"/>
        <w:rPr>
          <w:rFonts w:ascii="Book Antiqua" w:hAnsi="Book Antiqua"/>
          <w:b/>
          <w:sz w:val="20"/>
          <w:szCs w:val="20"/>
        </w:rPr>
      </w:pPr>
      <w:r w:rsidRPr="00C62DAE">
        <w:rPr>
          <w:rFonts w:ascii="Book Antiqua" w:hAnsi="Book Antiqua"/>
          <w:b/>
          <w:sz w:val="20"/>
          <w:szCs w:val="20"/>
        </w:rPr>
        <w:t>CLÁUSULA DÉCIMA SÉTIMA – DAS RESPONSABILIDADES E DAS SANÇÕES</w:t>
      </w:r>
    </w:p>
    <w:p w14:paraId="49D8BAD1" w14:textId="77777777" w:rsidR="003E27FD" w:rsidRPr="00C62DAE" w:rsidRDefault="003E27FD" w:rsidP="003E27FD">
      <w:pPr>
        <w:pStyle w:val="WW-Corpodetexto3"/>
        <w:jc w:val="center"/>
        <w:rPr>
          <w:rFonts w:ascii="Book Antiqua" w:hAnsi="Book Antiqua"/>
          <w:b/>
          <w:sz w:val="20"/>
          <w:szCs w:val="20"/>
        </w:rPr>
      </w:pPr>
    </w:p>
    <w:p w14:paraId="1A83C94E"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17.1 - Pela execução da parceria em desacordo com o Plano de Trabalho e com as normas da Lei Municipal nº 13.019/2014 e da legislação específica e do Decreto Municipal nº 11.431/2017, de 07 de março de 2017, o </w:t>
      </w:r>
      <w:r w:rsidRPr="00C62DAE">
        <w:rPr>
          <w:rFonts w:ascii="Book Antiqua" w:hAnsi="Book Antiqua"/>
          <w:b/>
          <w:sz w:val="20"/>
          <w:szCs w:val="20"/>
        </w:rPr>
        <w:t>MUNICÍPIO</w:t>
      </w:r>
      <w:r w:rsidRPr="00C62DAE">
        <w:rPr>
          <w:rFonts w:ascii="Book Antiqua" w:hAnsi="Book Antiqua"/>
          <w:sz w:val="20"/>
          <w:szCs w:val="20"/>
        </w:rPr>
        <w:t xml:space="preserve"> poderá, garantida a prévia defesa, aplicar à </w:t>
      </w:r>
      <w:r w:rsidRPr="00C62DAE">
        <w:rPr>
          <w:rFonts w:ascii="Book Antiqua" w:hAnsi="Book Antiqua"/>
          <w:b/>
          <w:sz w:val="20"/>
          <w:szCs w:val="20"/>
        </w:rPr>
        <w:t>OSC</w:t>
      </w:r>
      <w:r w:rsidRPr="00C62DAE">
        <w:rPr>
          <w:rFonts w:ascii="Book Antiqua" w:hAnsi="Book Antiqua"/>
          <w:sz w:val="20"/>
          <w:szCs w:val="20"/>
        </w:rPr>
        <w:t xml:space="preserve"> as seguintes sanções: </w:t>
      </w:r>
    </w:p>
    <w:p w14:paraId="4CCE85F5" w14:textId="77777777" w:rsidR="003E27FD" w:rsidRPr="00C62DAE" w:rsidRDefault="003E27FD" w:rsidP="00F83589">
      <w:pPr>
        <w:pStyle w:val="PargrafodaLista"/>
        <w:numPr>
          <w:ilvl w:val="0"/>
          <w:numId w:val="10"/>
        </w:numPr>
        <w:spacing w:after="0" w:line="259" w:lineRule="auto"/>
        <w:ind w:left="1560" w:hanging="284"/>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advertências, a ser aplicada pela Comissão de Monitoramento e Avaliação, Gestor da Pa</w:t>
      </w:r>
      <w:r w:rsidRPr="00C62DAE">
        <w:rPr>
          <w:rFonts w:ascii="Book Antiqua" w:hAnsi="Book Antiqua" w:cs="Times New Roman"/>
          <w:sz w:val="20"/>
          <w:szCs w:val="20"/>
        </w:rPr>
        <w:t>r</w:t>
      </w:r>
      <w:r w:rsidRPr="00C62DAE">
        <w:rPr>
          <w:rFonts w:ascii="Book Antiqua" w:hAnsi="Book Antiqua" w:cs="Times New Roman"/>
          <w:sz w:val="20"/>
          <w:szCs w:val="20"/>
        </w:rPr>
        <w:t>ceria, Secretários Municipais das respectivas áreas de atuação e pelo Controlador Interno;</w:t>
      </w:r>
    </w:p>
    <w:p w14:paraId="29F5F2EE" w14:textId="77777777" w:rsidR="003E27FD" w:rsidRPr="00C62DAE" w:rsidRDefault="003E27FD" w:rsidP="00F83589">
      <w:pPr>
        <w:pStyle w:val="PargrafodaLista"/>
        <w:numPr>
          <w:ilvl w:val="0"/>
          <w:numId w:val="10"/>
        </w:numPr>
        <w:spacing w:after="0" w:line="259" w:lineRule="auto"/>
        <w:ind w:left="1560" w:hanging="284"/>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Suspensão temporária da participação em Chamamento Público e impedimento de cel</w:t>
      </w:r>
      <w:r w:rsidRPr="00C62DAE">
        <w:rPr>
          <w:rFonts w:ascii="Book Antiqua" w:hAnsi="Book Antiqua" w:cs="Times New Roman"/>
          <w:sz w:val="20"/>
          <w:szCs w:val="20"/>
        </w:rPr>
        <w:t>e</w:t>
      </w:r>
      <w:r w:rsidRPr="00C62DAE">
        <w:rPr>
          <w:rFonts w:ascii="Book Antiqua" w:hAnsi="Book Antiqua" w:cs="Times New Roman"/>
          <w:sz w:val="20"/>
          <w:szCs w:val="20"/>
        </w:rPr>
        <w:t xml:space="preserve">brar parceria ou contrato com órgãos e entidades da esfera de governo do </w:t>
      </w:r>
      <w:r w:rsidRPr="00C62DAE">
        <w:rPr>
          <w:rFonts w:ascii="Book Antiqua" w:hAnsi="Book Antiqua" w:cs="Times New Roman"/>
          <w:b/>
          <w:sz w:val="20"/>
          <w:szCs w:val="20"/>
        </w:rPr>
        <w:t>MUNICÍPIO</w:t>
      </w:r>
      <w:r w:rsidRPr="00C62DAE">
        <w:rPr>
          <w:rFonts w:ascii="Book Antiqua" w:hAnsi="Book Antiqua" w:cs="Times New Roman"/>
          <w:sz w:val="20"/>
          <w:szCs w:val="20"/>
        </w:rPr>
        <w:t xml:space="preserve"> sancionador, por prazo não superior a 2 (dois) anos;</w:t>
      </w:r>
    </w:p>
    <w:p w14:paraId="5B754FA7" w14:textId="77777777" w:rsidR="003E27FD" w:rsidRPr="00C62DAE" w:rsidRDefault="003E27FD" w:rsidP="00F83589">
      <w:pPr>
        <w:pStyle w:val="PargrafodaLista"/>
        <w:numPr>
          <w:ilvl w:val="0"/>
          <w:numId w:val="10"/>
        </w:numPr>
        <w:spacing w:after="120" w:line="259" w:lineRule="auto"/>
        <w:ind w:left="1560" w:hanging="284"/>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 xml:space="preserve">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w:t>
      </w:r>
      <w:r w:rsidRPr="00C62DAE">
        <w:rPr>
          <w:rFonts w:ascii="Book Antiqua" w:hAnsi="Book Antiqua" w:cs="Times New Roman"/>
          <w:b/>
          <w:sz w:val="20"/>
          <w:szCs w:val="20"/>
        </w:rPr>
        <w:t>OSC</w:t>
      </w:r>
      <w:r w:rsidRPr="00C62DAE">
        <w:rPr>
          <w:rFonts w:ascii="Book Antiqua" w:hAnsi="Book Antiqua" w:cs="Times New Roman"/>
          <w:sz w:val="20"/>
          <w:szCs w:val="20"/>
        </w:rPr>
        <w:t xml:space="preserve"> re</w:t>
      </w:r>
      <w:r w:rsidRPr="00C62DAE">
        <w:rPr>
          <w:rFonts w:ascii="Book Antiqua" w:hAnsi="Book Antiqua" w:cs="Times New Roman"/>
          <w:sz w:val="20"/>
          <w:szCs w:val="20"/>
        </w:rPr>
        <w:t>s</w:t>
      </w:r>
      <w:r w:rsidRPr="00C62DAE">
        <w:rPr>
          <w:rFonts w:ascii="Book Antiqua" w:hAnsi="Book Antiqua" w:cs="Times New Roman"/>
          <w:sz w:val="20"/>
          <w:szCs w:val="20"/>
        </w:rPr>
        <w:t xml:space="preserve">sarcir ao </w:t>
      </w:r>
      <w:r w:rsidRPr="00C62DAE">
        <w:rPr>
          <w:rFonts w:ascii="Book Antiqua" w:hAnsi="Book Antiqua" w:cs="Times New Roman"/>
          <w:b/>
          <w:sz w:val="20"/>
          <w:szCs w:val="20"/>
        </w:rPr>
        <w:t>MUNICÍPIO</w:t>
      </w:r>
      <w:r w:rsidRPr="00C62DAE">
        <w:rPr>
          <w:rFonts w:ascii="Book Antiqua" w:hAnsi="Book Antiqua" w:cs="Times New Roman"/>
          <w:sz w:val="20"/>
          <w:szCs w:val="20"/>
        </w:rPr>
        <w:t xml:space="preserve"> pelos prejuízos resultantes e após decorrido o prazo da sanção apl</w:t>
      </w:r>
      <w:r w:rsidRPr="00C62DAE">
        <w:rPr>
          <w:rFonts w:ascii="Book Antiqua" w:hAnsi="Book Antiqua" w:cs="Times New Roman"/>
          <w:sz w:val="20"/>
          <w:szCs w:val="20"/>
        </w:rPr>
        <w:t>i</w:t>
      </w:r>
      <w:r w:rsidRPr="00C62DAE">
        <w:rPr>
          <w:rFonts w:ascii="Book Antiqua" w:hAnsi="Book Antiqua" w:cs="Times New Roman"/>
          <w:sz w:val="20"/>
          <w:szCs w:val="20"/>
        </w:rPr>
        <w:t xml:space="preserve">cada com base no inciso II. </w:t>
      </w:r>
    </w:p>
    <w:p w14:paraId="3E7DA68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17.1.1 - As sanções estabelecidas nos incisos II e III são de competência exclusiva do Controlador Interno do Município, facultada a defesa do interessado no respectivo processo, no prazo de 10 (dez) dias da abertura de vista, podendo a reabilitação ser requerida após dois anos de aplicação da penalidade. </w:t>
      </w:r>
    </w:p>
    <w:p w14:paraId="756AD30C"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17.2 - Prescreve em 5 (cinco) anos, contados a partir da data da apresentação da prestação de contas, a apl</w:t>
      </w:r>
      <w:r w:rsidRPr="00C62DAE">
        <w:rPr>
          <w:rFonts w:ascii="Book Antiqua" w:hAnsi="Book Antiqua"/>
          <w:sz w:val="20"/>
          <w:szCs w:val="20"/>
        </w:rPr>
        <w:t>i</w:t>
      </w:r>
      <w:r w:rsidRPr="00C62DAE">
        <w:rPr>
          <w:rFonts w:ascii="Book Antiqua" w:hAnsi="Book Antiqua"/>
          <w:sz w:val="20"/>
          <w:szCs w:val="20"/>
        </w:rPr>
        <w:t>cação de penalidade decorrente de infração relacionada à execução da parceria.</w:t>
      </w:r>
    </w:p>
    <w:p w14:paraId="1E2F682D"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17.3 - A prescrição será interrompida com a edição de ato administrativo voltado à apuração da infração.</w:t>
      </w:r>
    </w:p>
    <w:p w14:paraId="226AEC40" w14:textId="77777777" w:rsidR="00973CF6" w:rsidRDefault="00973CF6" w:rsidP="003E27FD">
      <w:pPr>
        <w:jc w:val="center"/>
        <w:rPr>
          <w:rFonts w:ascii="Book Antiqua" w:hAnsi="Book Antiqua"/>
          <w:b/>
          <w:sz w:val="20"/>
          <w:szCs w:val="20"/>
        </w:rPr>
      </w:pPr>
    </w:p>
    <w:p w14:paraId="1BBC40B8"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lastRenderedPageBreak/>
        <w:t>CLÁUSULA DÉCIMA OITAVA – DOS BENS REMANESCENTES</w:t>
      </w:r>
    </w:p>
    <w:p w14:paraId="200B996E"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18.1 - Para os fins deste ajuste, consideram-se bens remanescentes </w:t>
      </w:r>
      <w:r w:rsidRPr="00C62DAE">
        <w:rPr>
          <w:rFonts w:ascii="Book Antiqua" w:hAnsi="Book Antiqua"/>
          <w:color w:val="000000"/>
          <w:sz w:val="20"/>
          <w:szCs w:val="20"/>
        </w:rPr>
        <w:t>os de natureza permanente adquiridos com recursos financeiros envolvidos na parceria, necessários à consecução do objeto, mas que a ele não se incorporam</w:t>
      </w:r>
      <w:r w:rsidRPr="00C62DAE">
        <w:rPr>
          <w:rFonts w:ascii="Book Antiqua" w:hAnsi="Book Antiqua"/>
          <w:sz w:val="20"/>
          <w:szCs w:val="20"/>
        </w:rPr>
        <w:t>.</w:t>
      </w:r>
    </w:p>
    <w:p w14:paraId="7809C87B"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18.2 – Para os fins deste Termo, equiparam-se a bens remanescentes os bens e equipamentos eventualmente adquiridos, produzidos, transformados ou construídos com os recursos aplicados em razão deste </w:t>
      </w:r>
      <w:r w:rsidR="00A5416E" w:rsidRPr="00C62DAE">
        <w:rPr>
          <w:rFonts w:ascii="Book Antiqua" w:hAnsi="Book Antiqua"/>
          <w:color w:val="000000"/>
          <w:sz w:val="20"/>
          <w:szCs w:val="20"/>
        </w:rPr>
        <w:t>Termo de Colaboração</w:t>
      </w:r>
      <w:r w:rsidRPr="00C62DAE">
        <w:rPr>
          <w:rFonts w:ascii="Book Antiqua" w:hAnsi="Book Antiqua"/>
          <w:color w:val="000000"/>
          <w:sz w:val="20"/>
          <w:szCs w:val="20"/>
        </w:rPr>
        <w:t>.</w:t>
      </w:r>
    </w:p>
    <w:p w14:paraId="2A5D0761" w14:textId="77777777" w:rsidR="003E27FD" w:rsidRPr="00C62DAE" w:rsidRDefault="003E27FD" w:rsidP="003E27FD">
      <w:pPr>
        <w:spacing w:after="120"/>
        <w:rPr>
          <w:rFonts w:ascii="Book Antiqua" w:hAnsi="Book Antiqua"/>
          <w:b/>
          <w:i/>
          <w:color w:val="FF0000"/>
          <w:sz w:val="20"/>
          <w:szCs w:val="20"/>
        </w:rPr>
      </w:pPr>
      <w:r w:rsidRPr="00C62DAE">
        <w:rPr>
          <w:rFonts w:ascii="Book Antiqua" w:hAnsi="Book Antiqua"/>
          <w:sz w:val="20"/>
          <w:szCs w:val="20"/>
        </w:rPr>
        <w:t xml:space="preserve">18.3 - Os bens remanescentes serão de propriedade da </w:t>
      </w:r>
      <w:r w:rsidRPr="00C62DAE">
        <w:rPr>
          <w:rFonts w:ascii="Book Antiqua" w:hAnsi="Book Antiqua"/>
          <w:b/>
          <w:sz w:val="20"/>
          <w:szCs w:val="20"/>
        </w:rPr>
        <w:t>OSC</w:t>
      </w:r>
      <w:r w:rsidRPr="00C62DAE">
        <w:rPr>
          <w:rFonts w:ascii="Book Antiqua" w:hAnsi="Book Antiqua"/>
          <w:sz w:val="20"/>
          <w:szCs w:val="20"/>
        </w:rPr>
        <w:t xml:space="preserve"> e gravados com cláusula de inalienabilidade, devendo a </w:t>
      </w:r>
      <w:r w:rsidRPr="00C62DAE">
        <w:rPr>
          <w:rFonts w:ascii="Book Antiqua" w:hAnsi="Book Antiqua"/>
          <w:b/>
          <w:sz w:val="20"/>
          <w:szCs w:val="20"/>
        </w:rPr>
        <w:t>OSC</w:t>
      </w:r>
      <w:r w:rsidRPr="00C62DAE">
        <w:rPr>
          <w:rFonts w:ascii="Book Antiqua" w:hAnsi="Book Antiqua"/>
          <w:sz w:val="20"/>
          <w:szCs w:val="20"/>
        </w:rPr>
        <w:t xml:space="preserve"> formalizar promessa de transferência da propriedade ao </w:t>
      </w:r>
      <w:r w:rsidRPr="00C62DAE">
        <w:rPr>
          <w:rFonts w:ascii="Book Antiqua" w:hAnsi="Book Antiqua"/>
          <w:b/>
          <w:sz w:val="20"/>
          <w:szCs w:val="20"/>
        </w:rPr>
        <w:t>MUNICÍPIO</w:t>
      </w:r>
      <w:r w:rsidRPr="00C62DAE">
        <w:rPr>
          <w:rFonts w:ascii="Book Antiqua" w:hAnsi="Book Antiqua"/>
          <w:sz w:val="20"/>
          <w:szCs w:val="20"/>
        </w:rPr>
        <w:t>, na hipótese de sua extinção.</w:t>
      </w:r>
    </w:p>
    <w:p w14:paraId="4DF0CEE8"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18.4 – Os bens remanescentes adquiridos com recursos transferidos poderão, a critério do </w:t>
      </w:r>
      <w:r w:rsidRPr="00C62DAE">
        <w:rPr>
          <w:rFonts w:ascii="Book Antiqua" w:hAnsi="Book Antiqua"/>
          <w:b/>
          <w:sz w:val="20"/>
          <w:szCs w:val="20"/>
        </w:rPr>
        <w:t>MUNICÍPIO</w:t>
      </w:r>
      <w:r w:rsidRPr="00C62DAE">
        <w:rPr>
          <w:rFonts w:ascii="Book Antiqua" w:hAnsi="Book Antiqua"/>
          <w:sz w:val="20"/>
          <w:szCs w:val="20"/>
        </w:rPr>
        <w:t>, ser doados quando, após a consecução do objeto, não forem necessários para assegurar a continuidade do objeto pactuado, observado o disposto no respectivo Termo e na Legislação Vigente.</w:t>
      </w:r>
    </w:p>
    <w:p w14:paraId="2A3E7CBD"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18.5 – Os bens doados ficarão gravados com cláusula de inalienabilidade e deverão, exclusivamente, ser ut</w:t>
      </w:r>
      <w:r w:rsidRPr="00C62DAE">
        <w:rPr>
          <w:rFonts w:ascii="Book Antiqua" w:hAnsi="Book Antiqua"/>
          <w:sz w:val="20"/>
          <w:szCs w:val="20"/>
        </w:rPr>
        <w:t>i</w:t>
      </w:r>
      <w:r w:rsidRPr="00C62DAE">
        <w:rPr>
          <w:rFonts w:ascii="Book Antiqua" w:hAnsi="Book Antiqua"/>
          <w:sz w:val="20"/>
          <w:szCs w:val="20"/>
        </w:rPr>
        <w:t xml:space="preserve">lizados para continuidade da execução de objeto igual ou semelhante ao previsto neste </w:t>
      </w:r>
      <w:r w:rsidR="00A5416E" w:rsidRPr="00C62DAE">
        <w:rPr>
          <w:rFonts w:ascii="Book Antiqua" w:hAnsi="Book Antiqua"/>
          <w:sz w:val="20"/>
          <w:szCs w:val="20"/>
        </w:rPr>
        <w:t>Termo de Colabor</w:t>
      </w:r>
      <w:r w:rsidR="00A5416E" w:rsidRPr="00C62DAE">
        <w:rPr>
          <w:rFonts w:ascii="Book Antiqua" w:hAnsi="Book Antiqua"/>
          <w:sz w:val="20"/>
          <w:szCs w:val="20"/>
        </w:rPr>
        <w:t>a</w:t>
      </w:r>
      <w:r w:rsidR="00A5416E" w:rsidRPr="00C62DAE">
        <w:rPr>
          <w:rFonts w:ascii="Book Antiqua" w:hAnsi="Book Antiqua"/>
          <w:sz w:val="20"/>
          <w:szCs w:val="20"/>
        </w:rPr>
        <w:t>ção</w:t>
      </w:r>
      <w:r w:rsidRPr="00C62DAE">
        <w:rPr>
          <w:rFonts w:ascii="Book Antiqua" w:hAnsi="Book Antiqua"/>
          <w:sz w:val="20"/>
          <w:szCs w:val="20"/>
        </w:rPr>
        <w:t xml:space="preserve">, sob pena de reversão em favor do </w:t>
      </w:r>
      <w:r w:rsidRPr="00C62DAE">
        <w:rPr>
          <w:rFonts w:ascii="Book Antiqua" w:hAnsi="Book Antiqua"/>
          <w:b/>
          <w:sz w:val="20"/>
          <w:szCs w:val="20"/>
        </w:rPr>
        <w:t>MUNICÍPIO</w:t>
      </w:r>
      <w:r w:rsidRPr="00C62DAE">
        <w:rPr>
          <w:rFonts w:ascii="Book Antiqua" w:hAnsi="Book Antiqua"/>
          <w:sz w:val="20"/>
          <w:szCs w:val="20"/>
        </w:rPr>
        <w:t>.</w:t>
      </w:r>
    </w:p>
    <w:p w14:paraId="3A442C10"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DÉCIMA NONA - DA DENÚNCIA E DA RESCISÃO</w:t>
      </w:r>
    </w:p>
    <w:p w14:paraId="645B2DA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19.1 - O presente </w:t>
      </w:r>
      <w:r w:rsidR="00A5416E" w:rsidRPr="00C62DAE">
        <w:rPr>
          <w:rFonts w:ascii="Book Antiqua" w:hAnsi="Book Antiqua"/>
          <w:sz w:val="20"/>
          <w:szCs w:val="20"/>
        </w:rPr>
        <w:t>Termo de Colaboração</w:t>
      </w:r>
      <w:r w:rsidRPr="00C62DAE">
        <w:rPr>
          <w:rFonts w:ascii="Book Antiqua" w:hAnsi="Book Antiqua"/>
          <w:sz w:val="20"/>
          <w:szCs w:val="20"/>
        </w:rPr>
        <w:t xml:space="preserve"> poderá ser denunciado a qualquer tempo, ficando os partícipes re</w:t>
      </w:r>
      <w:r w:rsidRPr="00C62DAE">
        <w:rPr>
          <w:rFonts w:ascii="Book Antiqua" w:hAnsi="Book Antiqua"/>
          <w:sz w:val="20"/>
          <w:szCs w:val="20"/>
        </w:rPr>
        <w:t>s</w:t>
      </w:r>
      <w:r w:rsidRPr="00C62DAE">
        <w:rPr>
          <w:rFonts w:ascii="Book Antiqua" w:hAnsi="Book Antiqua"/>
          <w:sz w:val="20"/>
          <w:szCs w:val="20"/>
        </w:rPr>
        <w:t>ponsáveis somente pelas obrigações e auferindo as vantagens do tempo em que participaram voluntari</w:t>
      </w:r>
      <w:r w:rsidRPr="00C62DAE">
        <w:rPr>
          <w:rFonts w:ascii="Book Antiqua" w:hAnsi="Book Antiqua"/>
          <w:sz w:val="20"/>
          <w:szCs w:val="20"/>
        </w:rPr>
        <w:t>a</w:t>
      </w:r>
      <w:r w:rsidRPr="00C62DAE">
        <w:rPr>
          <w:rFonts w:ascii="Book Antiqua" w:hAnsi="Book Antiqua"/>
          <w:sz w:val="20"/>
          <w:szCs w:val="20"/>
        </w:rPr>
        <w:t>mente da avença, não sendo admissível cláusula obrigatória de permanência ou sancionadora dos denunc</w:t>
      </w:r>
      <w:r w:rsidRPr="00C62DAE">
        <w:rPr>
          <w:rFonts w:ascii="Book Antiqua" w:hAnsi="Book Antiqua"/>
          <w:sz w:val="20"/>
          <w:szCs w:val="20"/>
        </w:rPr>
        <w:t>i</w:t>
      </w:r>
      <w:r w:rsidRPr="00C62DAE">
        <w:rPr>
          <w:rFonts w:ascii="Book Antiqua" w:hAnsi="Book Antiqua"/>
          <w:sz w:val="20"/>
          <w:szCs w:val="20"/>
        </w:rPr>
        <w:t>antes.</w:t>
      </w:r>
    </w:p>
    <w:p w14:paraId="18F2BF87"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19.1.1 - Quando da conclusão, denúncia, rescisão ou extinção do Convênio, os saldos financeiros remane</w:t>
      </w:r>
      <w:r w:rsidRPr="00C62DAE">
        <w:rPr>
          <w:rFonts w:ascii="Book Antiqua" w:hAnsi="Book Antiqua"/>
          <w:sz w:val="20"/>
          <w:szCs w:val="20"/>
        </w:rPr>
        <w:t>s</w:t>
      </w:r>
      <w:r w:rsidRPr="00C62DAE">
        <w:rPr>
          <w:rFonts w:ascii="Book Antiqua" w:hAnsi="Book Antiqua"/>
          <w:sz w:val="20"/>
          <w:szCs w:val="20"/>
        </w:rPr>
        <w:t>centes, serão devolvidos aos cofres públicos municipais, no prazo improrrogável de 30 (trinta) dias do eve</w:t>
      </w:r>
      <w:r w:rsidRPr="00C62DAE">
        <w:rPr>
          <w:rFonts w:ascii="Book Antiqua" w:hAnsi="Book Antiqua"/>
          <w:sz w:val="20"/>
          <w:szCs w:val="20"/>
        </w:rPr>
        <w:t>n</w:t>
      </w:r>
      <w:r w:rsidRPr="00C62DAE">
        <w:rPr>
          <w:rFonts w:ascii="Book Antiqua" w:hAnsi="Book Antiqua"/>
          <w:sz w:val="20"/>
          <w:szCs w:val="20"/>
        </w:rPr>
        <w:t xml:space="preserve">to, sob pena da imediata instauração de tomada de contas especial do responsável, providenciada pela </w:t>
      </w:r>
      <w:r w:rsidRPr="00C62DAE">
        <w:rPr>
          <w:rFonts w:ascii="Book Antiqua" w:hAnsi="Book Antiqua"/>
          <w:b/>
          <w:sz w:val="20"/>
          <w:szCs w:val="20"/>
        </w:rPr>
        <w:t>OCS</w:t>
      </w:r>
      <w:r w:rsidRPr="00C62DAE">
        <w:rPr>
          <w:rFonts w:ascii="Book Antiqua" w:hAnsi="Book Antiqua"/>
          <w:sz w:val="20"/>
          <w:szCs w:val="20"/>
        </w:rPr>
        <w:t>.</w:t>
      </w:r>
    </w:p>
    <w:p w14:paraId="33AA5471"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19.1.2 - Na ocorrência de denúncia, o </w:t>
      </w:r>
      <w:r w:rsidRPr="00C62DAE">
        <w:rPr>
          <w:rFonts w:ascii="Book Antiqua" w:hAnsi="Book Antiqua"/>
          <w:b/>
          <w:sz w:val="20"/>
          <w:szCs w:val="20"/>
        </w:rPr>
        <w:t>MUNICÍPIO</w:t>
      </w:r>
      <w:r w:rsidRPr="00C62DAE">
        <w:rPr>
          <w:rFonts w:ascii="Book Antiqua" w:hAnsi="Book Antiqua"/>
          <w:sz w:val="20"/>
          <w:szCs w:val="20"/>
        </w:rPr>
        <w:t xml:space="preserve"> e a </w:t>
      </w:r>
      <w:r w:rsidRPr="00C62DAE">
        <w:rPr>
          <w:rFonts w:ascii="Book Antiqua" w:hAnsi="Book Antiqua"/>
          <w:b/>
          <w:sz w:val="20"/>
          <w:szCs w:val="20"/>
        </w:rPr>
        <w:t>OSC</w:t>
      </w:r>
      <w:r w:rsidRPr="00C62DAE">
        <w:rPr>
          <w:rFonts w:ascii="Book Antiqua" w:hAnsi="Book Antiqua"/>
          <w:sz w:val="20"/>
          <w:szCs w:val="20"/>
        </w:rPr>
        <w:t xml:space="preserve"> permanecerão responsáveis pelas obrigações e auferirão as vantagens relativas ao período em que participaram voluntariamente da parceria.</w:t>
      </w:r>
    </w:p>
    <w:p w14:paraId="287647F2"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19.2 - O presente </w:t>
      </w:r>
      <w:r w:rsidR="00A5416E" w:rsidRPr="00C62DAE">
        <w:rPr>
          <w:rFonts w:ascii="Book Antiqua" w:hAnsi="Book Antiqua"/>
          <w:sz w:val="20"/>
          <w:szCs w:val="20"/>
        </w:rPr>
        <w:t>Termo de Colaboração</w:t>
      </w:r>
      <w:r w:rsidRPr="00C62DAE">
        <w:rPr>
          <w:rFonts w:ascii="Book Antiqua" w:hAnsi="Book Antiqua"/>
          <w:sz w:val="20"/>
          <w:szCs w:val="20"/>
        </w:rPr>
        <w:t xml:space="preserve"> poderá ser rescindido pelas partes celebrantes a qualquer tempo, atendendo as respectivas condições, sanções e delimitações claras de responsabilidades, além da estipulação de prazo mínimo de antecedência para a publicidade dessa intenção, que não poderá ser inferior a 60 (se</w:t>
      </w:r>
      <w:r w:rsidRPr="00C62DAE">
        <w:rPr>
          <w:rFonts w:ascii="Book Antiqua" w:hAnsi="Book Antiqua"/>
          <w:sz w:val="20"/>
          <w:szCs w:val="20"/>
        </w:rPr>
        <w:t>s</w:t>
      </w:r>
      <w:r w:rsidRPr="00C62DAE">
        <w:rPr>
          <w:rFonts w:ascii="Book Antiqua" w:hAnsi="Book Antiqua"/>
          <w:sz w:val="20"/>
          <w:szCs w:val="20"/>
        </w:rPr>
        <w:t>senta) dias.</w:t>
      </w:r>
    </w:p>
    <w:p w14:paraId="5CB2E109" w14:textId="77777777" w:rsidR="003E27FD" w:rsidRPr="00C62DAE" w:rsidRDefault="003E27FD" w:rsidP="00DE5F5C">
      <w:pPr>
        <w:spacing w:after="0"/>
        <w:rPr>
          <w:rFonts w:ascii="Book Antiqua" w:hAnsi="Book Antiqua"/>
          <w:sz w:val="20"/>
          <w:szCs w:val="20"/>
        </w:rPr>
      </w:pPr>
      <w:r w:rsidRPr="00C62DAE">
        <w:rPr>
          <w:rFonts w:ascii="Book Antiqua" w:hAnsi="Book Antiqua"/>
          <w:sz w:val="20"/>
          <w:szCs w:val="20"/>
        </w:rPr>
        <w:t xml:space="preserve">19.3 - Constituem motivos para rescisão dos Termos de </w:t>
      </w:r>
      <w:r w:rsidR="005F1D47" w:rsidRPr="00C62DAE">
        <w:rPr>
          <w:rFonts w:ascii="Book Antiqua" w:hAnsi="Book Antiqua"/>
          <w:sz w:val="20"/>
          <w:szCs w:val="20"/>
        </w:rPr>
        <w:t>Parceria</w:t>
      </w:r>
      <w:r w:rsidRPr="00C62DAE">
        <w:rPr>
          <w:rFonts w:ascii="Book Antiqua" w:hAnsi="Book Antiqua"/>
          <w:sz w:val="20"/>
          <w:szCs w:val="20"/>
        </w:rPr>
        <w:t>:</w:t>
      </w:r>
    </w:p>
    <w:p w14:paraId="556FF31B" w14:textId="77777777" w:rsidR="003E27FD" w:rsidRPr="00C62DAE" w:rsidRDefault="003E27FD" w:rsidP="00DE5F5C">
      <w:pPr>
        <w:spacing w:after="0"/>
        <w:ind w:left="1418" w:hanging="284"/>
        <w:rPr>
          <w:rFonts w:ascii="Book Antiqua" w:hAnsi="Book Antiqua"/>
          <w:sz w:val="20"/>
          <w:szCs w:val="20"/>
        </w:rPr>
      </w:pPr>
      <w:r w:rsidRPr="00C62DAE">
        <w:rPr>
          <w:rFonts w:ascii="Book Antiqua" w:hAnsi="Book Antiqua"/>
          <w:sz w:val="20"/>
          <w:szCs w:val="20"/>
        </w:rPr>
        <w:t xml:space="preserve"> I - má execução ou inexecução da parceria;</w:t>
      </w:r>
    </w:p>
    <w:p w14:paraId="42CE2EAC" w14:textId="77777777" w:rsidR="003E27FD" w:rsidRPr="00C62DAE" w:rsidRDefault="003E27FD" w:rsidP="00DE5F5C">
      <w:pPr>
        <w:spacing w:after="0"/>
        <w:ind w:left="1418" w:hanging="284"/>
        <w:rPr>
          <w:rFonts w:ascii="Book Antiqua" w:hAnsi="Book Antiqua"/>
          <w:sz w:val="20"/>
          <w:szCs w:val="20"/>
        </w:rPr>
      </w:pPr>
      <w:r w:rsidRPr="00C62DAE">
        <w:rPr>
          <w:rFonts w:ascii="Book Antiqua" w:hAnsi="Book Antiqua"/>
          <w:sz w:val="20"/>
          <w:szCs w:val="20"/>
        </w:rPr>
        <w:t xml:space="preserve"> II - a verificação das circunstâncias que ensejam a instauração de tomada de contas especial.</w:t>
      </w:r>
    </w:p>
    <w:p w14:paraId="7AE14A7B"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19.3.1 - A rescisão do convênio, quando resulte dano ao erário, enseja a instauração de tomada de contas e</w:t>
      </w:r>
      <w:r w:rsidRPr="00C62DAE">
        <w:rPr>
          <w:rFonts w:ascii="Book Antiqua" w:hAnsi="Book Antiqua"/>
          <w:sz w:val="20"/>
          <w:szCs w:val="20"/>
        </w:rPr>
        <w:t>s</w:t>
      </w:r>
      <w:r w:rsidRPr="00C62DAE">
        <w:rPr>
          <w:rFonts w:ascii="Book Antiqua" w:hAnsi="Book Antiqua"/>
          <w:sz w:val="20"/>
          <w:szCs w:val="20"/>
        </w:rPr>
        <w:t>pecial.</w:t>
      </w:r>
    </w:p>
    <w:p w14:paraId="2FF35442"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19.4 - Na ocorrência de rescisão, a </w:t>
      </w:r>
      <w:r w:rsidRPr="00C62DAE">
        <w:rPr>
          <w:rFonts w:ascii="Book Antiqua" w:hAnsi="Book Antiqua"/>
          <w:b/>
          <w:sz w:val="20"/>
          <w:szCs w:val="20"/>
        </w:rPr>
        <w:t>OSC</w:t>
      </w:r>
      <w:r w:rsidRPr="00C62DAE">
        <w:rPr>
          <w:rFonts w:ascii="Book Antiqua" w:hAnsi="Book Antiqua"/>
          <w:sz w:val="20"/>
          <w:szCs w:val="20"/>
        </w:rPr>
        <w:t xml:space="preserve"> deverá quitar os débitos assumidos em razão da parceria, relativos ao período em que ela estava vigente.</w:t>
      </w:r>
    </w:p>
    <w:p w14:paraId="3FDB537D" w14:textId="77777777" w:rsidR="00973CF6" w:rsidRDefault="00973CF6" w:rsidP="003E27FD">
      <w:pPr>
        <w:jc w:val="center"/>
        <w:rPr>
          <w:rFonts w:ascii="Book Antiqua" w:hAnsi="Book Antiqua"/>
          <w:b/>
          <w:sz w:val="20"/>
          <w:szCs w:val="20"/>
        </w:rPr>
      </w:pPr>
    </w:p>
    <w:p w14:paraId="24F44052"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lastRenderedPageBreak/>
        <w:t>CLÁUSULA VIGÉSIMA - DA PUBLICIDADE E TRANSPARÊNCIA</w:t>
      </w:r>
    </w:p>
    <w:p w14:paraId="4954432F"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20.1 – Sob pena de nulidade do Ato de Formalização da Parceria, o extrato da justificativa de que trata o A</w:t>
      </w:r>
      <w:r w:rsidRPr="00C62DAE">
        <w:rPr>
          <w:rFonts w:ascii="Book Antiqua" w:hAnsi="Book Antiqua"/>
          <w:sz w:val="20"/>
          <w:szCs w:val="20"/>
        </w:rPr>
        <w:t>r</w:t>
      </w:r>
      <w:r w:rsidRPr="00C62DAE">
        <w:rPr>
          <w:rFonts w:ascii="Book Antiqua" w:hAnsi="Book Antiqua"/>
          <w:sz w:val="20"/>
          <w:szCs w:val="20"/>
        </w:rPr>
        <w:t xml:space="preserve">tigo 36 do Decreto Municipal nº 13.019/2017, de 07 de março de 2017, juntamente com este </w:t>
      </w:r>
      <w:r w:rsidR="00A5416E" w:rsidRPr="00C62DAE">
        <w:rPr>
          <w:rFonts w:ascii="Book Antiqua" w:hAnsi="Book Antiqua"/>
          <w:sz w:val="20"/>
          <w:szCs w:val="20"/>
        </w:rPr>
        <w:t>Termo de Col</w:t>
      </w:r>
      <w:r w:rsidR="00A5416E" w:rsidRPr="00C62DAE">
        <w:rPr>
          <w:rFonts w:ascii="Book Antiqua" w:hAnsi="Book Antiqua"/>
          <w:sz w:val="20"/>
          <w:szCs w:val="20"/>
        </w:rPr>
        <w:t>a</w:t>
      </w:r>
      <w:r w:rsidR="00A5416E" w:rsidRPr="00C62DAE">
        <w:rPr>
          <w:rFonts w:ascii="Book Antiqua" w:hAnsi="Book Antiqua"/>
          <w:sz w:val="20"/>
          <w:szCs w:val="20"/>
        </w:rPr>
        <w:t>boração</w:t>
      </w:r>
      <w:r w:rsidRPr="00C62DAE">
        <w:rPr>
          <w:rFonts w:ascii="Book Antiqua" w:hAnsi="Book Antiqua"/>
          <w:sz w:val="20"/>
          <w:szCs w:val="20"/>
        </w:rPr>
        <w:t>, deverão ser publicados, no máximo, até a data da formalização da parceria, na página do sítio ofic</w:t>
      </w:r>
      <w:r w:rsidRPr="00C62DAE">
        <w:rPr>
          <w:rFonts w:ascii="Book Antiqua" w:hAnsi="Book Antiqua"/>
          <w:sz w:val="20"/>
          <w:szCs w:val="20"/>
        </w:rPr>
        <w:t>i</w:t>
      </w:r>
      <w:r w:rsidRPr="00C62DAE">
        <w:rPr>
          <w:rFonts w:ascii="Book Antiqua" w:hAnsi="Book Antiqua"/>
          <w:sz w:val="20"/>
          <w:szCs w:val="20"/>
        </w:rPr>
        <w:t xml:space="preserve">al do </w:t>
      </w:r>
      <w:r w:rsidRPr="00C62DAE">
        <w:rPr>
          <w:rFonts w:ascii="Book Antiqua" w:hAnsi="Book Antiqua"/>
          <w:b/>
          <w:sz w:val="20"/>
          <w:szCs w:val="20"/>
        </w:rPr>
        <w:t>MUNICÍPIO</w:t>
      </w:r>
      <w:r w:rsidRPr="00C62DAE">
        <w:rPr>
          <w:rFonts w:ascii="Book Antiqua" w:hAnsi="Book Antiqua"/>
          <w:sz w:val="20"/>
          <w:szCs w:val="20"/>
        </w:rPr>
        <w:t xml:space="preserve"> (www.pmsrs.mg.gov.br), Quadro Mural da Prefeitura Municipal e no Diário Oficial do Estado (somente o extrato da justificativa e o extrato dos Atos de Formalização da Parceria), a fim de gara</w:t>
      </w:r>
      <w:r w:rsidRPr="00C62DAE">
        <w:rPr>
          <w:rFonts w:ascii="Book Antiqua" w:hAnsi="Book Antiqua"/>
          <w:sz w:val="20"/>
          <w:szCs w:val="20"/>
        </w:rPr>
        <w:t>n</w:t>
      </w:r>
      <w:r w:rsidRPr="00C62DAE">
        <w:rPr>
          <w:rFonts w:ascii="Book Antiqua" w:hAnsi="Book Antiqua"/>
          <w:sz w:val="20"/>
          <w:szCs w:val="20"/>
        </w:rPr>
        <w:t>tir ampla e efetiva transparência.</w:t>
      </w:r>
    </w:p>
    <w:p w14:paraId="40A24129"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20.2 – O </w:t>
      </w:r>
      <w:r w:rsidRPr="00C62DAE">
        <w:rPr>
          <w:rFonts w:ascii="Book Antiqua" w:hAnsi="Book Antiqua"/>
          <w:b/>
          <w:sz w:val="20"/>
          <w:szCs w:val="20"/>
        </w:rPr>
        <w:t>MUNICÍPIO</w:t>
      </w:r>
      <w:r w:rsidRPr="00C62DAE">
        <w:rPr>
          <w:rFonts w:ascii="Book Antiqua" w:hAnsi="Book Antiqua"/>
          <w:sz w:val="20"/>
          <w:szCs w:val="20"/>
        </w:rPr>
        <w:t xml:space="preserve"> manterá, em sua plataforma eletrônica, no sítio oficial da Prefeitura Municipal de Sa</w:t>
      </w:r>
      <w:r w:rsidRPr="00C62DAE">
        <w:rPr>
          <w:rFonts w:ascii="Book Antiqua" w:hAnsi="Book Antiqua"/>
          <w:sz w:val="20"/>
          <w:szCs w:val="20"/>
        </w:rPr>
        <w:t>n</w:t>
      </w:r>
      <w:r w:rsidRPr="00C62DAE">
        <w:rPr>
          <w:rFonts w:ascii="Book Antiqua" w:hAnsi="Book Antiqua"/>
          <w:sz w:val="20"/>
          <w:szCs w:val="20"/>
        </w:rPr>
        <w:t>ta Rita do Sapucaí (http://www.pmsrs.mg.gov.br), a relação das parcerias celebradas e dos respectivos pl</w:t>
      </w:r>
      <w:r w:rsidRPr="00C62DAE">
        <w:rPr>
          <w:rFonts w:ascii="Book Antiqua" w:hAnsi="Book Antiqua"/>
          <w:sz w:val="20"/>
          <w:szCs w:val="20"/>
        </w:rPr>
        <w:t>a</w:t>
      </w:r>
      <w:r w:rsidRPr="00C62DAE">
        <w:rPr>
          <w:rFonts w:ascii="Book Antiqua" w:hAnsi="Book Antiqua"/>
          <w:sz w:val="20"/>
          <w:szCs w:val="20"/>
        </w:rPr>
        <w:t>nos de trabalho, até 180 (cento e oitenta) dias após o respectivo encerramento, com as seguintes informações:</w:t>
      </w:r>
    </w:p>
    <w:p w14:paraId="2BAA88A1" w14:textId="77777777" w:rsidR="003E27FD" w:rsidRPr="00C62DAE"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data de assinatura e identificação do instrumento de parceria e do órgão da Unidade O</w:t>
      </w:r>
      <w:r w:rsidRPr="00C62DAE">
        <w:rPr>
          <w:rFonts w:ascii="Book Antiqua" w:hAnsi="Book Antiqua" w:cs="Times New Roman"/>
          <w:sz w:val="20"/>
          <w:szCs w:val="20"/>
        </w:rPr>
        <w:t>r</w:t>
      </w:r>
      <w:r w:rsidRPr="00C62DAE">
        <w:rPr>
          <w:rFonts w:ascii="Book Antiqua" w:hAnsi="Book Antiqua" w:cs="Times New Roman"/>
          <w:sz w:val="20"/>
          <w:szCs w:val="20"/>
        </w:rPr>
        <w:t>çamentária responsável;</w:t>
      </w:r>
    </w:p>
    <w:p w14:paraId="48484DF2" w14:textId="77777777" w:rsidR="003E27FD" w:rsidRPr="00C62DAE"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 xml:space="preserve"> nome da Organização e seu número de Inscrição no Cadastro Nacional da Pessoa Jurídica - CNPJ da Secretaria da Receita Federal – SRF;</w:t>
      </w:r>
    </w:p>
    <w:p w14:paraId="18E3255E" w14:textId="77777777" w:rsidR="003E27FD" w:rsidRPr="00C62DAE"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descrição do objeto da parceria;</w:t>
      </w:r>
    </w:p>
    <w:p w14:paraId="5D1D4291" w14:textId="77777777" w:rsidR="003E27FD" w:rsidRPr="00C62DAE"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valor total da parceria e valores liberados quando for o caso;</w:t>
      </w:r>
    </w:p>
    <w:p w14:paraId="468F9017" w14:textId="77777777" w:rsidR="003E27FD" w:rsidRPr="00C62DAE"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Quando vinculados à execução do objeto e pagos com recursos da parceria, o valor total da remuneração da equipe de trabalho, as funções que seus integrantes desempenham e a r</w:t>
      </w:r>
      <w:r w:rsidRPr="00C62DAE">
        <w:rPr>
          <w:rFonts w:ascii="Book Antiqua" w:hAnsi="Book Antiqua" w:cs="Times New Roman"/>
          <w:sz w:val="20"/>
          <w:szCs w:val="20"/>
        </w:rPr>
        <w:t>e</w:t>
      </w:r>
      <w:r w:rsidRPr="00C62DAE">
        <w:rPr>
          <w:rFonts w:ascii="Book Antiqua" w:hAnsi="Book Antiqua" w:cs="Times New Roman"/>
          <w:sz w:val="20"/>
          <w:szCs w:val="20"/>
        </w:rPr>
        <w:t>muneração prevista para o respectivo exercício;</w:t>
      </w:r>
    </w:p>
    <w:p w14:paraId="0C978CEA" w14:textId="77777777" w:rsidR="003E27FD" w:rsidRPr="00C62DAE"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situação da Prestação de Contas da Parceria, que deverá informar a data prevista para a sua apresentação, a data em que foi apresentada, o prazo para a sua análise e o resultado conclusivo; e</w:t>
      </w:r>
    </w:p>
    <w:p w14:paraId="2D059638" w14:textId="77777777" w:rsidR="003E27FD" w:rsidRPr="00C62DAE" w:rsidRDefault="003E27FD" w:rsidP="00F83589">
      <w:pPr>
        <w:pStyle w:val="PargrafodaLista"/>
        <w:numPr>
          <w:ilvl w:val="0"/>
          <w:numId w:val="26"/>
        </w:numPr>
        <w:tabs>
          <w:tab w:val="left" w:pos="1701"/>
        </w:tabs>
        <w:spacing w:after="12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a Prestação de Contas e todos os atos que dela decorram, permitindo a visualização por qualquer interessado.</w:t>
      </w:r>
    </w:p>
    <w:p w14:paraId="4A60B870"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20.3 – O </w:t>
      </w:r>
      <w:r w:rsidRPr="00C62DAE">
        <w:rPr>
          <w:rFonts w:ascii="Book Antiqua" w:hAnsi="Book Antiqua"/>
          <w:b/>
          <w:sz w:val="20"/>
          <w:szCs w:val="20"/>
        </w:rPr>
        <w:t>MUNICÍPIO</w:t>
      </w:r>
      <w:r w:rsidRPr="00C62DAE">
        <w:rPr>
          <w:rFonts w:ascii="Book Antiqua" w:hAnsi="Book Antiqua"/>
          <w:sz w:val="20"/>
          <w:szCs w:val="20"/>
        </w:rPr>
        <w:t xml:space="preserve"> deverá divulgar pela internet os meios de representação sobre a aplicação irregular dos recursos envolvidos na parceria.</w:t>
      </w:r>
    </w:p>
    <w:p w14:paraId="7B906F36"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20.4 - A </w:t>
      </w:r>
      <w:r w:rsidRPr="00C62DAE">
        <w:rPr>
          <w:rFonts w:ascii="Book Antiqua" w:hAnsi="Book Antiqua"/>
          <w:b/>
          <w:sz w:val="20"/>
          <w:szCs w:val="20"/>
        </w:rPr>
        <w:t>OSC</w:t>
      </w:r>
      <w:r w:rsidRPr="00C62DAE">
        <w:rPr>
          <w:rFonts w:ascii="Book Antiqua" w:hAnsi="Book Antiqua"/>
          <w:sz w:val="20"/>
          <w:szCs w:val="20"/>
        </w:rPr>
        <w:t xml:space="preserve"> deverá divulgar na internet e em locais visíveis de suas sedes sociais e dos estabelecimentos em que exerça suas ações todas as parcerias celebradas com o </w:t>
      </w:r>
      <w:r w:rsidRPr="00C62DAE">
        <w:rPr>
          <w:rFonts w:ascii="Book Antiqua" w:hAnsi="Book Antiqua"/>
          <w:b/>
          <w:sz w:val="20"/>
          <w:szCs w:val="20"/>
        </w:rPr>
        <w:t>MUNICÍPIO</w:t>
      </w:r>
      <w:r w:rsidRPr="00C62DAE">
        <w:rPr>
          <w:rFonts w:ascii="Book Antiqua" w:hAnsi="Book Antiqua"/>
          <w:sz w:val="20"/>
          <w:szCs w:val="20"/>
        </w:rPr>
        <w:t>, que contenham no mínimo as i</w:t>
      </w:r>
      <w:r w:rsidRPr="00C62DAE">
        <w:rPr>
          <w:rFonts w:ascii="Book Antiqua" w:hAnsi="Book Antiqua"/>
          <w:sz w:val="20"/>
          <w:szCs w:val="20"/>
        </w:rPr>
        <w:t>n</w:t>
      </w:r>
      <w:r w:rsidRPr="00C62DAE">
        <w:rPr>
          <w:rFonts w:ascii="Book Antiqua" w:hAnsi="Book Antiqua"/>
          <w:sz w:val="20"/>
          <w:szCs w:val="20"/>
        </w:rPr>
        <w:t>formações descritas no Artigo 65 e seus incisos do Decreto Municipal nº 11.431/2017, de 07 de março de 2017.</w:t>
      </w:r>
    </w:p>
    <w:p w14:paraId="6F07523E"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20.5 - O </w:t>
      </w:r>
      <w:r w:rsidRPr="00C62DAE">
        <w:rPr>
          <w:rFonts w:ascii="Book Antiqua" w:hAnsi="Book Antiqua"/>
          <w:b/>
          <w:sz w:val="20"/>
          <w:szCs w:val="20"/>
        </w:rPr>
        <w:t>MUNICÍPIO</w:t>
      </w:r>
      <w:r w:rsidRPr="00C62DAE">
        <w:rPr>
          <w:rFonts w:ascii="Book Antiqua" w:hAnsi="Book Antiqua"/>
          <w:sz w:val="20"/>
          <w:szCs w:val="20"/>
        </w:rPr>
        <w:t xml:space="preserve"> deverá viabilizar o acompanhamento pela internet dos processos de liberação de r</w:t>
      </w:r>
      <w:r w:rsidRPr="00C62DAE">
        <w:rPr>
          <w:rFonts w:ascii="Book Antiqua" w:hAnsi="Book Antiqua"/>
          <w:sz w:val="20"/>
          <w:szCs w:val="20"/>
        </w:rPr>
        <w:t>e</w:t>
      </w:r>
      <w:r w:rsidRPr="00C62DAE">
        <w:rPr>
          <w:rFonts w:ascii="Book Antiqua" w:hAnsi="Book Antiqua"/>
          <w:sz w:val="20"/>
          <w:szCs w:val="20"/>
        </w:rPr>
        <w:t>cursos referentes às parcerias celebradas nos termos desta Lei.</w:t>
      </w:r>
    </w:p>
    <w:p w14:paraId="06EAF675"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VIGÉSIMA PRIMEIRA - DO FORO</w:t>
      </w:r>
    </w:p>
    <w:p w14:paraId="7EFDA990"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21.1 - Será competente para dirimir as controvérsias decorrentes deste </w:t>
      </w:r>
      <w:r w:rsidR="00A5416E" w:rsidRPr="00C62DAE">
        <w:rPr>
          <w:rFonts w:ascii="Book Antiqua" w:hAnsi="Book Antiqua"/>
          <w:sz w:val="20"/>
          <w:szCs w:val="20"/>
        </w:rPr>
        <w:t>Termo de Colaboração</w:t>
      </w:r>
      <w:r w:rsidRPr="00C62DAE">
        <w:rPr>
          <w:rFonts w:ascii="Book Antiqua" w:hAnsi="Book Antiqua"/>
          <w:sz w:val="20"/>
          <w:szCs w:val="20"/>
        </w:rPr>
        <w:t>, que não po</w:t>
      </w:r>
      <w:r w:rsidRPr="00C62DAE">
        <w:rPr>
          <w:rFonts w:ascii="Book Antiqua" w:hAnsi="Book Antiqua"/>
          <w:sz w:val="20"/>
          <w:szCs w:val="20"/>
        </w:rPr>
        <w:t>s</w:t>
      </w:r>
      <w:r w:rsidRPr="00C62DAE">
        <w:rPr>
          <w:rFonts w:ascii="Book Antiqua" w:hAnsi="Book Antiqua"/>
          <w:sz w:val="20"/>
          <w:szCs w:val="20"/>
        </w:rPr>
        <w:t>sam ser resolvidas pela via administrativa, o foro da Comarca de Santa Rita do Sapucaí - MG, com renúncia expressa a outros, por mais privilegiados que forem.</w:t>
      </w:r>
    </w:p>
    <w:p w14:paraId="645EE8F4" w14:textId="77777777" w:rsidR="003E27FD" w:rsidRPr="00C62DAE" w:rsidRDefault="003E27FD" w:rsidP="003E27FD">
      <w:pPr>
        <w:ind w:firstLine="2268"/>
        <w:rPr>
          <w:rFonts w:ascii="Book Antiqua" w:hAnsi="Book Antiqua"/>
          <w:sz w:val="20"/>
          <w:szCs w:val="20"/>
        </w:rPr>
      </w:pPr>
      <w:r w:rsidRPr="00C62DAE">
        <w:rPr>
          <w:rFonts w:ascii="Book Antiqua" w:hAnsi="Book Antiqua"/>
          <w:sz w:val="20"/>
          <w:szCs w:val="20"/>
        </w:rPr>
        <w:t>E, por assim estarem plenamente de acordo, os partícipes obrigam-se ao total e i</w:t>
      </w:r>
      <w:r w:rsidRPr="00C62DAE">
        <w:rPr>
          <w:rFonts w:ascii="Book Antiqua" w:hAnsi="Book Antiqua"/>
          <w:sz w:val="20"/>
          <w:szCs w:val="20"/>
        </w:rPr>
        <w:t>r</w:t>
      </w:r>
      <w:r w:rsidRPr="00C62DAE">
        <w:rPr>
          <w:rFonts w:ascii="Book Antiqua" w:hAnsi="Book Antiqua"/>
          <w:sz w:val="20"/>
          <w:szCs w:val="20"/>
        </w:rPr>
        <w:t>renunciável cumprimento dos termos do presente instrumento, o qual lido e achado conforme, foi lavrado em 2 (duas) vias de igual teor e forma, que vão assinadas pelos partícipes, para que produza seus jurídicos e legais efeitos, em Juízo ou fora dele.</w:t>
      </w:r>
    </w:p>
    <w:p w14:paraId="281BCB5C" w14:textId="77777777" w:rsidR="003E27FD" w:rsidRPr="00C62DAE" w:rsidRDefault="003E27FD" w:rsidP="003E27FD">
      <w:pPr>
        <w:rPr>
          <w:rFonts w:ascii="Book Antiqua" w:hAnsi="Book Antiqua"/>
          <w:sz w:val="20"/>
          <w:szCs w:val="20"/>
        </w:rPr>
      </w:pPr>
    </w:p>
    <w:p w14:paraId="603C34BE" w14:textId="77777777" w:rsidR="00660E79" w:rsidRDefault="00660E79" w:rsidP="003E27FD">
      <w:pPr>
        <w:jc w:val="right"/>
        <w:rPr>
          <w:rFonts w:ascii="Book Antiqua" w:hAnsi="Book Antiqua"/>
          <w:sz w:val="20"/>
          <w:szCs w:val="20"/>
        </w:rPr>
      </w:pPr>
    </w:p>
    <w:p w14:paraId="00C04986" w14:textId="77777777" w:rsidR="00660E79" w:rsidRDefault="00660E79" w:rsidP="003E27FD">
      <w:pPr>
        <w:jc w:val="right"/>
        <w:rPr>
          <w:rFonts w:ascii="Book Antiqua" w:hAnsi="Book Antiqua"/>
          <w:sz w:val="20"/>
          <w:szCs w:val="20"/>
        </w:rPr>
      </w:pPr>
    </w:p>
    <w:p w14:paraId="6BD14DC1" w14:textId="77777777" w:rsidR="00660E79" w:rsidRDefault="00660E79" w:rsidP="003E27FD">
      <w:pPr>
        <w:jc w:val="right"/>
        <w:rPr>
          <w:rFonts w:ascii="Book Antiqua" w:hAnsi="Book Antiqua"/>
          <w:sz w:val="20"/>
          <w:szCs w:val="20"/>
        </w:rPr>
      </w:pPr>
    </w:p>
    <w:p w14:paraId="4D553F6B" w14:textId="77777777" w:rsidR="003E27FD" w:rsidRPr="00C62DAE" w:rsidRDefault="003E27FD" w:rsidP="003E27FD">
      <w:pPr>
        <w:jc w:val="right"/>
        <w:rPr>
          <w:rFonts w:ascii="Book Antiqua" w:hAnsi="Book Antiqua"/>
          <w:sz w:val="20"/>
          <w:szCs w:val="20"/>
        </w:rPr>
      </w:pPr>
      <w:r w:rsidRPr="00C62DAE">
        <w:rPr>
          <w:rFonts w:ascii="Book Antiqua" w:hAnsi="Book Antiqua"/>
          <w:sz w:val="20"/>
          <w:szCs w:val="20"/>
        </w:rPr>
        <w:t>Santa Rita do Sapucaí,____/______/_______.</w:t>
      </w:r>
    </w:p>
    <w:p w14:paraId="5A6ED226" w14:textId="77777777" w:rsidR="003E27FD" w:rsidRPr="00C62DAE" w:rsidRDefault="003E27FD" w:rsidP="00DE5F5C">
      <w:pPr>
        <w:spacing w:after="0"/>
        <w:jc w:val="center"/>
        <w:rPr>
          <w:rFonts w:ascii="Book Antiqua" w:hAnsi="Book Antiqua"/>
          <w:sz w:val="20"/>
          <w:szCs w:val="20"/>
        </w:rPr>
      </w:pPr>
    </w:p>
    <w:p w14:paraId="6880D352" w14:textId="77777777" w:rsidR="003E27FD" w:rsidRPr="00C62DAE" w:rsidRDefault="00D93ACA" w:rsidP="00DE5F5C">
      <w:pPr>
        <w:spacing w:after="0"/>
        <w:jc w:val="center"/>
        <w:rPr>
          <w:rFonts w:ascii="Book Antiqua" w:hAnsi="Book Antiqua"/>
          <w:b/>
          <w:sz w:val="20"/>
          <w:szCs w:val="20"/>
        </w:rPr>
      </w:pPr>
      <w:proofErr w:type="spellStart"/>
      <w:r w:rsidRPr="00C62DAE">
        <w:rPr>
          <w:rFonts w:ascii="Book Antiqua" w:hAnsi="Book Antiqua"/>
          <w:b/>
          <w:sz w:val="20"/>
          <w:szCs w:val="20"/>
        </w:rPr>
        <w:t>Janilton</w:t>
      </w:r>
      <w:proofErr w:type="spellEnd"/>
      <w:r w:rsidRPr="00C62DAE">
        <w:rPr>
          <w:rFonts w:ascii="Book Antiqua" w:hAnsi="Book Antiqua"/>
          <w:b/>
          <w:sz w:val="20"/>
          <w:szCs w:val="20"/>
        </w:rPr>
        <w:t xml:space="preserve"> Prado</w:t>
      </w:r>
    </w:p>
    <w:p w14:paraId="3137D0A0" w14:textId="77777777" w:rsidR="003E27FD" w:rsidRPr="00C62DAE" w:rsidRDefault="003E27FD" w:rsidP="00DE5F5C">
      <w:pPr>
        <w:spacing w:after="0"/>
        <w:jc w:val="center"/>
        <w:rPr>
          <w:rFonts w:ascii="Book Antiqua" w:hAnsi="Book Antiqua"/>
          <w:sz w:val="20"/>
          <w:szCs w:val="20"/>
        </w:rPr>
      </w:pPr>
      <w:r w:rsidRPr="00C62DAE">
        <w:rPr>
          <w:rFonts w:ascii="Book Antiqua" w:hAnsi="Book Antiqua"/>
          <w:sz w:val="20"/>
          <w:szCs w:val="20"/>
        </w:rPr>
        <w:t>Secretári</w:t>
      </w:r>
      <w:r w:rsidR="00D93ACA" w:rsidRPr="00C62DAE">
        <w:rPr>
          <w:rFonts w:ascii="Book Antiqua" w:hAnsi="Book Antiqua"/>
          <w:sz w:val="20"/>
          <w:szCs w:val="20"/>
        </w:rPr>
        <w:t>o</w:t>
      </w:r>
      <w:r w:rsidRPr="00C62DAE">
        <w:rPr>
          <w:rFonts w:ascii="Book Antiqua" w:hAnsi="Book Antiqua"/>
          <w:sz w:val="20"/>
          <w:szCs w:val="20"/>
        </w:rPr>
        <w:t xml:space="preserve"> Municipal de </w:t>
      </w:r>
      <w:r w:rsidR="00D93ACA" w:rsidRPr="00C62DAE">
        <w:rPr>
          <w:rFonts w:ascii="Book Antiqua" w:hAnsi="Book Antiqua"/>
          <w:sz w:val="20"/>
          <w:szCs w:val="20"/>
        </w:rPr>
        <w:t>Cultura, Esporte, Lazer e Turismo</w:t>
      </w:r>
    </w:p>
    <w:p w14:paraId="454B49D0" w14:textId="77777777" w:rsidR="003E27FD" w:rsidRPr="00C62DAE" w:rsidRDefault="003E27FD" w:rsidP="00DE5F5C">
      <w:pPr>
        <w:spacing w:after="0"/>
        <w:jc w:val="center"/>
        <w:rPr>
          <w:rFonts w:ascii="Book Antiqua" w:hAnsi="Book Antiqua"/>
          <w:b/>
          <w:sz w:val="20"/>
          <w:szCs w:val="20"/>
        </w:rPr>
      </w:pPr>
      <w:r w:rsidRPr="00C62DAE">
        <w:rPr>
          <w:rFonts w:ascii="Book Antiqua" w:hAnsi="Book Antiqua"/>
          <w:b/>
          <w:sz w:val="20"/>
          <w:szCs w:val="20"/>
        </w:rPr>
        <w:t>MUNICÍPIO</w:t>
      </w:r>
    </w:p>
    <w:p w14:paraId="745B9989" w14:textId="77777777" w:rsidR="003E27FD" w:rsidRPr="00C62DAE" w:rsidRDefault="003E27FD" w:rsidP="003E27FD">
      <w:pPr>
        <w:jc w:val="center"/>
        <w:rPr>
          <w:rFonts w:ascii="Book Antiqua" w:hAnsi="Book Antiqua"/>
          <w:sz w:val="20"/>
          <w:szCs w:val="20"/>
        </w:rPr>
      </w:pPr>
    </w:p>
    <w:p w14:paraId="791E08F6" w14:textId="77777777" w:rsidR="00BE5EF3" w:rsidRPr="00C62DAE" w:rsidRDefault="00BE5EF3" w:rsidP="003E27FD">
      <w:pPr>
        <w:jc w:val="center"/>
        <w:rPr>
          <w:rFonts w:ascii="Book Antiqua" w:hAnsi="Book Antiqua"/>
          <w:sz w:val="20"/>
          <w:szCs w:val="20"/>
          <w:u w:val="single"/>
        </w:rPr>
      </w:pPr>
    </w:p>
    <w:p w14:paraId="104AD0AA" w14:textId="77777777" w:rsidR="003E27FD" w:rsidRPr="00C62DAE" w:rsidRDefault="00DE5F5C" w:rsidP="00DE5F5C">
      <w:pPr>
        <w:spacing w:after="0"/>
        <w:jc w:val="center"/>
        <w:rPr>
          <w:rFonts w:ascii="Book Antiqua" w:hAnsi="Book Antiqua"/>
          <w:b/>
          <w:sz w:val="20"/>
          <w:szCs w:val="20"/>
        </w:rPr>
      </w:pPr>
      <w:r w:rsidRPr="00C62DAE">
        <w:rPr>
          <w:rFonts w:ascii="Book Antiqua" w:hAnsi="Book Antiqua"/>
          <w:b/>
          <w:sz w:val="20"/>
          <w:szCs w:val="20"/>
        </w:rPr>
        <w:t>Nome do Representante Legal</w:t>
      </w:r>
    </w:p>
    <w:p w14:paraId="2133B0A6" w14:textId="77777777" w:rsidR="003E27FD" w:rsidRPr="00C62DAE" w:rsidRDefault="003E27FD" w:rsidP="00DE5F5C">
      <w:pPr>
        <w:spacing w:after="0"/>
        <w:jc w:val="center"/>
        <w:rPr>
          <w:rFonts w:ascii="Book Antiqua" w:hAnsi="Book Antiqua"/>
          <w:sz w:val="20"/>
          <w:szCs w:val="20"/>
        </w:rPr>
      </w:pPr>
      <w:r w:rsidRPr="00C62DAE">
        <w:rPr>
          <w:rFonts w:ascii="Book Antiqua" w:hAnsi="Book Antiqua"/>
          <w:sz w:val="20"/>
          <w:szCs w:val="20"/>
        </w:rPr>
        <w:t xml:space="preserve">Presidente da </w:t>
      </w:r>
      <w:r w:rsidR="00DE5F5C" w:rsidRPr="00C62DAE">
        <w:rPr>
          <w:rFonts w:ascii="Book Antiqua" w:hAnsi="Book Antiqua"/>
          <w:sz w:val="20"/>
          <w:szCs w:val="20"/>
        </w:rPr>
        <w:t>Organização da Sociedade Civil</w:t>
      </w:r>
    </w:p>
    <w:p w14:paraId="570C8E32" w14:textId="77777777" w:rsidR="003E27FD" w:rsidRPr="00C62DAE" w:rsidRDefault="003E27FD" w:rsidP="00DE5F5C">
      <w:pPr>
        <w:spacing w:after="0"/>
        <w:jc w:val="center"/>
        <w:rPr>
          <w:rFonts w:ascii="Book Antiqua" w:hAnsi="Book Antiqua"/>
          <w:b/>
          <w:sz w:val="20"/>
          <w:szCs w:val="20"/>
        </w:rPr>
      </w:pPr>
      <w:r w:rsidRPr="00C62DAE">
        <w:rPr>
          <w:rFonts w:ascii="Book Antiqua" w:hAnsi="Book Antiqua"/>
          <w:b/>
          <w:sz w:val="20"/>
          <w:szCs w:val="20"/>
        </w:rPr>
        <w:t>OSC</w:t>
      </w:r>
    </w:p>
    <w:p w14:paraId="17B7EF5B" w14:textId="77777777" w:rsidR="003E27FD" w:rsidRPr="00C62DAE" w:rsidRDefault="003E27FD" w:rsidP="003E27FD">
      <w:pPr>
        <w:rPr>
          <w:rFonts w:ascii="Book Antiqua" w:hAnsi="Book Antiqua"/>
          <w:b/>
          <w:sz w:val="20"/>
          <w:szCs w:val="20"/>
        </w:rPr>
      </w:pPr>
    </w:p>
    <w:p w14:paraId="4A6B5E1D" w14:textId="77777777" w:rsidR="00535EEA" w:rsidRDefault="00535EEA" w:rsidP="003E27FD">
      <w:pPr>
        <w:rPr>
          <w:rFonts w:ascii="Book Antiqua" w:hAnsi="Book Antiqua"/>
          <w:b/>
          <w:sz w:val="20"/>
          <w:szCs w:val="20"/>
        </w:rPr>
      </w:pPr>
    </w:p>
    <w:p w14:paraId="06662BB6" w14:textId="77777777" w:rsidR="003E27FD" w:rsidRPr="00C62DAE" w:rsidRDefault="003E27FD" w:rsidP="003E27FD">
      <w:pPr>
        <w:rPr>
          <w:rFonts w:ascii="Book Antiqua" w:hAnsi="Book Antiqua"/>
          <w:sz w:val="20"/>
          <w:szCs w:val="20"/>
        </w:rPr>
      </w:pPr>
      <w:r w:rsidRPr="00C62DAE">
        <w:rPr>
          <w:rFonts w:ascii="Book Antiqua" w:hAnsi="Book Antiqua"/>
          <w:b/>
          <w:sz w:val="20"/>
          <w:szCs w:val="20"/>
        </w:rPr>
        <w:t>Testemunhas</w:t>
      </w:r>
      <w:r w:rsidRPr="00C62DAE">
        <w:rPr>
          <w:rFonts w:ascii="Book Antiqua" w:hAnsi="Book Antiqua"/>
          <w:sz w:val="20"/>
          <w:szCs w:val="20"/>
        </w:rPr>
        <w:t>:</w:t>
      </w:r>
    </w:p>
    <w:p w14:paraId="18A79AB2" w14:textId="77777777" w:rsidR="003E27FD" w:rsidRPr="00C62DAE" w:rsidRDefault="003E27FD" w:rsidP="00DE5F5C">
      <w:pPr>
        <w:spacing w:after="0"/>
        <w:rPr>
          <w:rFonts w:ascii="Book Antiqua" w:hAnsi="Book Antiqua"/>
          <w:sz w:val="20"/>
          <w:szCs w:val="20"/>
        </w:rPr>
      </w:pPr>
      <w:r w:rsidRPr="00C62DAE">
        <w:rPr>
          <w:rFonts w:ascii="Book Antiqua" w:hAnsi="Book Antiqua"/>
          <w:sz w:val="20"/>
          <w:szCs w:val="20"/>
        </w:rPr>
        <w:t>Nome: ________________________________________</w:t>
      </w:r>
    </w:p>
    <w:p w14:paraId="70E64D44" w14:textId="77777777" w:rsidR="003E27FD" w:rsidRPr="00C62DAE" w:rsidRDefault="003E27FD" w:rsidP="00DE5F5C">
      <w:pPr>
        <w:spacing w:after="0"/>
        <w:rPr>
          <w:rFonts w:ascii="Book Antiqua" w:hAnsi="Book Antiqua"/>
          <w:sz w:val="20"/>
          <w:szCs w:val="20"/>
        </w:rPr>
      </w:pPr>
      <w:r w:rsidRPr="00C62DAE">
        <w:rPr>
          <w:rFonts w:ascii="Book Antiqua" w:hAnsi="Book Antiqua"/>
          <w:sz w:val="20"/>
          <w:szCs w:val="20"/>
        </w:rPr>
        <w:t>CPF/RG nº: ____________________________________</w:t>
      </w:r>
    </w:p>
    <w:p w14:paraId="4E2F2928" w14:textId="77777777" w:rsidR="003E27FD" w:rsidRPr="00C62DAE" w:rsidRDefault="003E27FD" w:rsidP="00DE5F5C">
      <w:pPr>
        <w:spacing w:after="0"/>
        <w:rPr>
          <w:rFonts w:ascii="Book Antiqua" w:hAnsi="Book Antiqua"/>
          <w:sz w:val="20"/>
          <w:szCs w:val="20"/>
        </w:rPr>
      </w:pPr>
      <w:r w:rsidRPr="00C62DAE">
        <w:rPr>
          <w:rFonts w:ascii="Book Antiqua" w:hAnsi="Book Antiqua"/>
          <w:sz w:val="20"/>
          <w:szCs w:val="20"/>
        </w:rPr>
        <w:t>Assinatura: _____________________________________</w:t>
      </w:r>
    </w:p>
    <w:p w14:paraId="024ABC53" w14:textId="77777777" w:rsidR="003E27FD" w:rsidRPr="00C62DAE" w:rsidRDefault="003E27FD" w:rsidP="00DE5F5C">
      <w:pPr>
        <w:spacing w:after="0"/>
        <w:rPr>
          <w:rFonts w:ascii="Book Antiqua" w:hAnsi="Book Antiqua"/>
          <w:sz w:val="20"/>
          <w:szCs w:val="20"/>
        </w:rPr>
      </w:pPr>
    </w:p>
    <w:p w14:paraId="082778FF" w14:textId="77777777" w:rsidR="003E27FD" w:rsidRPr="00C62DAE" w:rsidRDefault="003E27FD" w:rsidP="00DE5F5C">
      <w:pPr>
        <w:spacing w:after="0"/>
        <w:rPr>
          <w:rFonts w:ascii="Book Antiqua" w:hAnsi="Book Antiqua"/>
          <w:sz w:val="20"/>
          <w:szCs w:val="20"/>
        </w:rPr>
      </w:pPr>
      <w:r w:rsidRPr="00C62DAE">
        <w:rPr>
          <w:rFonts w:ascii="Book Antiqua" w:hAnsi="Book Antiqua"/>
          <w:sz w:val="20"/>
          <w:szCs w:val="20"/>
        </w:rPr>
        <w:t>Nome: ________________________________________</w:t>
      </w:r>
    </w:p>
    <w:p w14:paraId="6D5994FF" w14:textId="77777777" w:rsidR="003E27FD" w:rsidRPr="00C62DAE" w:rsidRDefault="003E27FD" w:rsidP="00DE5F5C">
      <w:pPr>
        <w:spacing w:after="0"/>
        <w:rPr>
          <w:rFonts w:ascii="Book Antiqua" w:hAnsi="Book Antiqua"/>
          <w:sz w:val="20"/>
          <w:szCs w:val="20"/>
        </w:rPr>
      </w:pPr>
      <w:r w:rsidRPr="00C62DAE">
        <w:rPr>
          <w:rFonts w:ascii="Book Antiqua" w:hAnsi="Book Antiqua"/>
          <w:sz w:val="20"/>
          <w:szCs w:val="20"/>
        </w:rPr>
        <w:t>CPF/RG nº: ____________________________________</w:t>
      </w:r>
    </w:p>
    <w:p w14:paraId="20B5DA9D" w14:textId="77777777" w:rsidR="00DE01CB" w:rsidRPr="00C62DAE" w:rsidRDefault="00DE01CB" w:rsidP="00DE01CB">
      <w:pPr>
        <w:spacing w:after="0"/>
        <w:rPr>
          <w:rFonts w:ascii="Book Antiqua" w:hAnsi="Book Antiqua"/>
          <w:sz w:val="20"/>
          <w:szCs w:val="20"/>
        </w:rPr>
      </w:pPr>
      <w:r w:rsidRPr="00C62DAE">
        <w:rPr>
          <w:rFonts w:ascii="Book Antiqua" w:hAnsi="Book Antiqua"/>
          <w:sz w:val="20"/>
          <w:szCs w:val="20"/>
        </w:rPr>
        <w:t xml:space="preserve">Assinatura: </w:t>
      </w:r>
      <w:r w:rsidR="003E27FD" w:rsidRPr="00C62DAE">
        <w:rPr>
          <w:rFonts w:ascii="Book Antiqua" w:hAnsi="Book Antiqua"/>
          <w:sz w:val="20"/>
          <w:szCs w:val="20"/>
        </w:rPr>
        <w:t>_____</w:t>
      </w:r>
      <w:r w:rsidRPr="00C62DAE">
        <w:rPr>
          <w:rFonts w:ascii="Book Antiqua" w:hAnsi="Book Antiqua"/>
          <w:sz w:val="20"/>
          <w:szCs w:val="20"/>
        </w:rPr>
        <w:t>___________________________</w:t>
      </w:r>
    </w:p>
    <w:sectPr w:rsidR="00DE01CB" w:rsidRPr="00C62DAE" w:rsidSect="00C62DAE">
      <w:headerReference w:type="default" r:id="rId22"/>
      <w:footerReference w:type="default" r:id="rId23"/>
      <w:pgSz w:w="11906" w:h="16838"/>
      <w:pgMar w:top="2410" w:right="1134" w:bottom="1418" w:left="1134" w:header="708" w:footer="846"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DC668" w14:textId="77777777" w:rsidR="005C106A" w:rsidRDefault="005C106A" w:rsidP="003C0777">
      <w:pPr>
        <w:spacing w:after="0" w:line="240" w:lineRule="auto"/>
      </w:pPr>
      <w:r>
        <w:separator/>
      </w:r>
    </w:p>
  </w:endnote>
  <w:endnote w:type="continuationSeparator" w:id="0">
    <w:p w14:paraId="08D61463" w14:textId="77777777" w:rsidR="005C106A" w:rsidRDefault="005C106A" w:rsidP="003C0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panose1 w:val="00000000000000000000"/>
    <w:charset w:val="00"/>
    <w:family w:val="auto"/>
    <w:notTrueType/>
    <w:pitch w:val="variable"/>
    <w:sig w:usb0="00000003" w:usb1="00000000" w:usb2="00000000" w:usb3="00000000" w:csb0="00000001" w:csb1="00000000"/>
  </w:font>
  <w:font w:name="Liberation Sans">
    <w:altName w:val="Arial"/>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1772157"/>
      <w:docPartObj>
        <w:docPartGallery w:val="Page Numbers (Bottom of Page)"/>
        <w:docPartUnique/>
      </w:docPartObj>
    </w:sdtPr>
    <w:sdtContent>
      <w:p w14:paraId="4C21E806" w14:textId="5F82045A" w:rsidR="005C106A" w:rsidRDefault="005C106A">
        <w:pPr>
          <w:pStyle w:val="Rodap"/>
          <w:jc w:val="right"/>
        </w:pPr>
        <w:r>
          <w:fldChar w:fldCharType="begin"/>
        </w:r>
        <w:r>
          <w:instrText>PAGE   \* MERGEFORMAT</w:instrText>
        </w:r>
        <w:r>
          <w:fldChar w:fldCharType="separate"/>
        </w:r>
        <w:r w:rsidR="00A8650E">
          <w:rPr>
            <w:noProof/>
          </w:rPr>
          <w:t>23</w:t>
        </w:r>
        <w:r>
          <w:fldChar w:fldCharType="end"/>
        </w:r>
      </w:p>
    </w:sdtContent>
  </w:sdt>
  <w:p w14:paraId="787FE539" w14:textId="77777777" w:rsidR="005C106A" w:rsidRDefault="005C106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7977403"/>
      <w:docPartObj>
        <w:docPartGallery w:val="Page Numbers (Bottom of Page)"/>
        <w:docPartUnique/>
      </w:docPartObj>
    </w:sdtPr>
    <w:sdtContent>
      <w:p w14:paraId="71F0C60F" w14:textId="213E1FB7" w:rsidR="005C106A" w:rsidRDefault="005C106A">
        <w:pPr>
          <w:pStyle w:val="Rodap"/>
          <w:jc w:val="right"/>
        </w:pPr>
        <w:r>
          <w:fldChar w:fldCharType="begin"/>
        </w:r>
        <w:r>
          <w:instrText>PAGE   \* MERGEFORMAT</w:instrText>
        </w:r>
        <w:r>
          <w:fldChar w:fldCharType="separate"/>
        </w:r>
        <w:r w:rsidR="007D1FDF">
          <w:rPr>
            <w:noProof/>
          </w:rPr>
          <w:t>32</w:t>
        </w:r>
        <w:r>
          <w:fldChar w:fldCharType="end"/>
        </w:r>
      </w:p>
    </w:sdtContent>
  </w:sdt>
  <w:p w14:paraId="71640F89" w14:textId="77777777" w:rsidR="005C106A" w:rsidRDefault="005C106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633084" w14:textId="77777777" w:rsidR="005C106A" w:rsidRDefault="005C106A" w:rsidP="003C0777">
      <w:pPr>
        <w:spacing w:after="0" w:line="240" w:lineRule="auto"/>
      </w:pPr>
      <w:r>
        <w:separator/>
      </w:r>
    </w:p>
  </w:footnote>
  <w:footnote w:type="continuationSeparator" w:id="0">
    <w:p w14:paraId="2059D72B" w14:textId="77777777" w:rsidR="005C106A" w:rsidRDefault="005C106A" w:rsidP="003C0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EB016" w14:textId="78F66D0C" w:rsidR="005C106A" w:rsidRDefault="005C106A">
    <w:pPr>
      <w:pStyle w:val="Cabealho"/>
    </w:pPr>
    <w:r>
      <w:rPr>
        <w:noProof/>
        <w:lang w:eastAsia="pt-BR"/>
      </w:rPr>
      <w:drawing>
        <wp:anchor distT="0" distB="0" distL="114300" distR="114300" simplePos="0" relativeHeight="251658752" behindDoc="1" locked="0" layoutInCell="1" allowOverlap="1" wp14:anchorId="20C26DF5" wp14:editId="0C57236A">
          <wp:simplePos x="0" y="0"/>
          <wp:positionH relativeFrom="column">
            <wp:posOffset>-551648</wp:posOffset>
          </wp:positionH>
          <wp:positionV relativeFrom="paragraph">
            <wp:posOffset>-281773</wp:posOffset>
          </wp:positionV>
          <wp:extent cx="7267074" cy="10371221"/>
          <wp:effectExtent l="0" t="0" r="0" b="0"/>
          <wp:wrapNone/>
          <wp:docPr id="17" name="Imagem 17"/>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73303" cy="1038011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8F711" w14:textId="7EFEC186" w:rsidR="005C106A" w:rsidRDefault="005C106A">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5A225" w14:textId="77777777" w:rsidR="005C106A" w:rsidRDefault="005C106A">
    <w:pPr>
      <w:pStyle w:val="Cabealho"/>
    </w:pPr>
    <w:r>
      <w:rPr>
        <w:noProof/>
        <w:lang w:eastAsia="pt-BR"/>
      </w:rPr>
      <w:drawing>
        <wp:anchor distT="0" distB="0" distL="114300" distR="114300" simplePos="0" relativeHeight="251662336" behindDoc="1" locked="0" layoutInCell="1" allowOverlap="1" wp14:anchorId="253A364A" wp14:editId="45418E59">
          <wp:simplePos x="0" y="0"/>
          <wp:positionH relativeFrom="column">
            <wp:posOffset>-551648</wp:posOffset>
          </wp:positionH>
          <wp:positionV relativeFrom="paragraph">
            <wp:posOffset>-281773</wp:posOffset>
          </wp:positionV>
          <wp:extent cx="7267074" cy="10371221"/>
          <wp:effectExtent l="0" t="0" r="0" b="0"/>
          <wp:wrapNone/>
          <wp:docPr id="4" name="Imagem 4"/>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73303" cy="1038011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31665" w14:textId="39B76BC9" w:rsidR="005C106A" w:rsidRDefault="005C106A">
    <w:pPr>
      <w:pStyle w:val="Header1"/>
    </w:pPr>
    <w:r>
      <w:rPr>
        <w:noProof/>
        <w:lang w:eastAsia="pt-BR"/>
      </w:rPr>
      <w:drawing>
        <wp:anchor distT="0" distB="0" distL="114300" distR="114300" simplePos="0" relativeHeight="251660800" behindDoc="1" locked="0" layoutInCell="1" allowOverlap="1" wp14:anchorId="4CAEC3ED" wp14:editId="215B20D9">
          <wp:simplePos x="0" y="0"/>
          <wp:positionH relativeFrom="column">
            <wp:posOffset>-575711</wp:posOffset>
          </wp:positionH>
          <wp:positionV relativeFrom="paragraph">
            <wp:posOffset>-281139</wp:posOffset>
          </wp:positionV>
          <wp:extent cx="7243010" cy="10274969"/>
          <wp:effectExtent l="0" t="0" r="0" b="0"/>
          <wp:wrapNone/>
          <wp:docPr id="15" name="Imagem 15"/>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46899" cy="1028048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t-BR"/>
      </w:rPr>
      <mc:AlternateContent>
        <mc:Choice Requires="wps">
          <w:drawing>
            <wp:anchor distT="0" distB="0" distL="114300" distR="114300" simplePos="0" relativeHeight="251656704" behindDoc="0" locked="0" layoutInCell="1" allowOverlap="1" wp14:anchorId="562B0FAC" wp14:editId="4D053018">
              <wp:simplePos x="0" y="0"/>
              <wp:positionH relativeFrom="column">
                <wp:posOffset>358140</wp:posOffset>
              </wp:positionH>
              <wp:positionV relativeFrom="paragraph">
                <wp:posOffset>-125730</wp:posOffset>
              </wp:positionV>
              <wp:extent cx="2104390" cy="90170"/>
              <wp:effectExtent l="0" t="0" r="0" b="508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4390" cy="90170"/>
                      </a:xfrm>
                      <a:prstGeom prst="rect">
                        <a:avLst/>
                      </a:prstGeom>
                      <a:solidFill>
                        <a:srgbClr val="FFFFFF"/>
                      </a:solidFill>
                      <a:ln>
                        <a:noFill/>
                      </a:ln>
                    </wps:spPr>
                    <wps:txbx>
                      <w:txbxContent>
                        <w:p w14:paraId="59628827" w14:textId="77777777" w:rsidR="005C106A" w:rsidRDefault="005C106A">
                          <w:pPr>
                            <w:pStyle w:val="Contedodoquadr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Text Box 3" o:spid="_x0000_s1027" style="position:absolute;margin-left:28.2pt;margin-top:-9.9pt;width:165.7pt;height:7.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" stroked="f">
              <v:textbox>
                <w:txbxContent>
                  <w:p w14:paraId="59628827" w14:textId="77777777" w:rsidR="005C0DB7" w:rsidRDefault="005C0DB7">
                    <w:pPr>
                      <w:pStyle w:val="Contedodoquadro"/>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A8986A50"/>
    <w:name w:val="WW8Num1"/>
    <w:lvl w:ilvl="0">
      <w:start w:val="1"/>
      <w:numFmt w:val="lowerLetter"/>
      <w:lvlText w:val="%1)"/>
      <w:lvlJc w:val="left"/>
      <w:pPr>
        <w:tabs>
          <w:tab w:val="num" w:pos="1636"/>
        </w:tabs>
      </w:pPr>
      <w:rPr>
        <w:rFonts w:ascii="Times New Roman" w:hAnsi="Times New Roman" w:cs="Times New Roman" w:hint="default"/>
        <w:color w:val="auto"/>
      </w:rPr>
    </w:lvl>
  </w:abstractNum>
  <w:abstractNum w:abstractNumId="1">
    <w:nsid w:val="00000005"/>
    <w:multiLevelType w:val="multilevel"/>
    <w:tmpl w:val="00000005"/>
    <w:name w:val="Outline"/>
    <w:lvl w:ilvl="0">
      <w:start w:val="1"/>
      <w:numFmt w:val="none"/>
      <w:lvlText w:val=""/>
      <w:lvlJc w:val="left"/>
      <w:pPr>
        <w:tabs>
          <w:tab w:val="num" w:pos="0"/>
        </w:tabs>
      </w:pPr>
      <w:rPr>
        <w:rFonts w:ascii="Times New Roman" w:hAnsi="Times New Roman" w:cs="Times New Roman"/>
      </w:rPr>
    </w:lvl>
    <w:lvl w:ilvl="1">
      <w:start w:val="1"/>
      <w:numFmt w:val="none"/>
      <w:lvlText w:val=""/>
      <w:lvlJc w:val="left"/>
      <w:pPr>
        <w:tabs>
          <w:tab w:val="num" w:pos="0"/>
        </w:tabs>
      </w:pPr>
      <w:rPr>
        <w:rFonts w:ascii="Times New Roman" w:hAnsi="Times New Roman" w:cs="Times New Roman"/>
      </w:rPr>
    </w:lvl>
    <w:lvl w:ilvl="2">
      <w:start w:val="1"/>
      <w:numFmt w:val="none"/>
      <w:lvlText w:val=""/>
      <w:lvlJc w:val="left"/>
      <w:pPr>
        <w:tabs>
          <w:tab w:val="num" w:pos="0"/>
        </w:tabs>
      </w:pPr>
      <w:rPr>
        <w:rFonts w:ascii="Times New Roman" w:hAnsi="Times New Roman" w:cs="Times New Roman"/>
      </w:rPr>
    </w:lvl>
    <w:lvl w:ilvl="3">
      <w:start w:val="1"/>
      <w:numFmt w:val="none"/>
      <w:lvlText w:val=""/>
      <w:lvlJc w:val="left"/>
      <w:pPr>
        <w:tabs>
          <w:tab w:val="num" w:pos="0"/>
        </w:tabs>
      </w:pPr>
      <w:rPr>
        <w:rFonts w:ascii="Times New Roman" w:hAnsi="Times New Roman" w:cs="Times New Roman"/>
      </w:rPr>
    </w:lvl>
    <w:lvl w:ilvl="4">
      <w:start w:val="1"/>
      <w:numFmt w:val="none"/>
      <w:lvlText w:val=""/>
      <w:lvlJc w:val="left"/>
      <w:pPr>
        <w:tabs>
          <w:tab w:val="num" w:pos="0"/>
        </w:tabs>
      </w:pPr>
      <w:rPr>
        <w:rFonts w:ascii="Times New Roman" w:hAnsi="Times New Roman" w:cs="Times New Roman"/>
      </w:rPr>
    </w:lvl>
    <w:lvl w:ilvl="5">
      <w:start w:val="1"/>
      <w:numFmt w:val="none"/>
      <w:lvlText w:val=""/>
      <w:lvlJc w:val="left"/>
      <w:pPr>
        <w:tabs>
          <w:tab w:val="num" w:pos="0"/>
        </w:tabs>
      </w:pPr>
      <w:rPr>
        <w:rFonts w:ascii="Times New Roman" w:hAnsi="Times New Roman" w:cs="Times New Roman"/>
      </w:rPr>
    </w:lvl>
    <w:lvl w:ilvl="6">
      <w:start w:val="1"/>
      <w:numFmt w:val="none"/>
      <w:lvlText w:val=""/>
      <w:lvlJc w:val="left"/>
      <w:pPr>
        <w:tabs>
          <w:tab w:val="num" w:pos="0"/>
        </w:tabs>
      </w:pPr>
      <w:rPr>
        <w:rFonts w:ascii="Times New Roman" w:hAnsi="Times New Roman" w:cs="Times New Roman"/>
      </w:rPr>
    </w:lvl>
    <w:lvl w:ilvl="7">
      <w:start w:val="1"/>
      <w:numFmt w:val="none"/>
      <w:lvlText w:val=""/>
      <w:lvlJc w:val="left"/>
      <w:pPr>
        <w:tabs>
          <w:tab w:val="num" w:pos="0"/>
        </w:tabs>
      </w:pPr>
      <w:rPr>
        <w:rFonts w:ascii="Times New Roman" w:hAnsi="Times New Roman" w:cs="Times New Roman"/>
      </w:rPr>
    </w:lvl>
    <w:lvl w:ilvl="8">
      <w:start w:val="1"/>
      <w:numFmt w:val="none"/>
      <w:lvlText w:val=""/>
      <w:lvlJc w:val="left"/>
      <w:pPr>
        <w:tabs>
          <w:tab w:val="num" w:pos="0"/>
        </w:tabs>
      </w:pPr>
      <w:rPr>
        <w:rFonts w:ascii="Times New Roman" w:hAnsi="Times New Roman" w:cs="Times New Roman"/>
      </w:rPr>
    </w:lvl>
  </w:abstractNum>
  <w:abstractNum w:abstractNumId="2">
    <w:nsid w:val="08DB5B97"/>
    <w:multiLevelType w:val="hybridMultilevel"/>
    <w:tmpl w:val="DC96E2F2"/>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FAD0E01"/>
    <w:multiLevelType w:val="hybridMultilevel"/>
    <w:tmpl w:val="D43ECBD2"/>
    <w:lvl w:ilvl="0" w:tplc="D814327E">
      <w:start w:val="1"/>
      <w:numFmt w:val="upperRoman"/>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4">
    <w:nsid w:val="118E26F2"/>
    <w:multiLevelType w:val="hybridMultilevel"/>
    <w:tmpl w:val="8438C9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A211963"/>
    <w:multiLevelType w:val="hybridMultilevel"/>
    <w:tmpl w:val="63BA4A2C"/>
    <w:lvl w:ilvl="0" w:tplc="D814327E">
      <w:start w:val="1"/>
      <w:numFmt w:val="upperRoman"/>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6">
    <w:nsid w:val="1EF25168"/>
    <w:multiLevelType w:val="hybridMultilevel"/>
    <w:tmpl w:val="A71A1ED6"/>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1F571C2"/>
    <w:multiLevelType w:val="hybridMultilevel"/>
    <w:tmpl w:val="FED845A6"/>
    <w:lvl w:ilvl="0" w:tplc="04160017">
      <w:start w:val="1"/>
      <w:numFmt w:val="lowerLetter"/>
      <w:lvlText w:val="%1)"/>
      <w:lvlJc w:val="left"/>
      <w:pPr>
        <w:ind w:left="1996" w:hanging="360"/>
      </w:pPr>
    </w:lvl>
    <w:lvl w:ilvl="1" w:tplc="04160019">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8">
    <w:nsid w:val="2BB56A63"/>
    <w:multiLevelType w:val="hybridMultilevel"/>
    <w:tmpl w:val="A1CA65EE"/>
    <w:lvl w:ilvl="0" w:tplc="DD2C8F6A">
      <w:start w:val="1"/>
      <w:numFmt w:val="lowerLetter"/>
      <w:lvlText w:val="%1)"/>
      <w:lvlJc w:val="left"/>
      <w:pPr>
        <w:ind w:left="720" w:hanging="360"/>
      </w:pPr>
      <w:rPr>
        <w:rFont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30294C8D"/>
    <w:multiLevelType w:val="hybridMultilevel"/>
    <w:tmpl w:val="00288010"/>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5B63E93"/>
    <w:multiLevelType w:val="multilevel"/>
    <w:tmpl w:val="7766071E"/>
    <w:lvl w:ilvl="0">
      <w:start w:val="5"/>
      <w:numFmt w:val="decimal"/>
      <w:lvlText w:val="%1"/>
      <w:lvlJc w:val="left"/>
      <w:pPr>
        <w:ind w:left="720" w:hanging="360"/>
      </w:pPr>
    </w:lvl>
    <w:lvl w:ilvl="1">
      <w:start w:val="1"/>
      <w:numFmt w:val="decimal"/>
      <w:lvlText w:val="%1.%2"/>
      <w:lvlJc w:val="left"/>
      <w:pPr>
        <w:ind w:left="1080" w:hanging="360"/>
      </w:pPr>
      <w:rPr>
        <w:b/>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nsid w:val="37B14E45"/>
    <w:multiLevelType w:val="hybridMultilevel"/>
    <w:tmpl w:val="BEBA9AA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81A7782"/>
    <w:multiLevelType w:val="hybridMultilevel"/>
    <w:tmpl w:val="F2D6B87A"/>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BFD1C3E"/>
    <w:multiLevelType w:val="hybridMultilevel"/>
    <w:tmpl w:val="7AACBC4C"/>
    <w:lvl w:ilvl="0" w:tplc="D814327E">
      <w:start w:val="1"/>
      <w:numFmt w:val="upperRoman"/>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4">
    <w:nsid w:val="3C415948"/>
    <w:multiLevelType w:val="hybridMultilevel"/>
    <w:tmpl w:val="FB9A07CA"/>
    <w:lvl w:ilvl="0" w:tplc="43660C7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DE36FBB"/>
    <w:multiLevelType w:val="hybridMultilevel"/>
    <w:tmpl w:val="7D76B74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nsid w:val="40582691"/>
    <w:multiLevelType w:val="multilevel"/>
    <w:tmpl w:val="9AEE33FE"/>
    <w:lvl w:ilvl="0">
      <w:start w:val="3"/>
      <w:numFmt w:val="decimal"/>
      <w:lvlText w:val="%1."/>
      <w:lvlJc w:val="left"/>
      <w:pPr>
        <w:ind w:left="502" w:hanging="360"/>
      </w:pPr>
      <w:rPr>
        <w:b/>
        <w:bCs/>
      </w:rPr>
    </w:lvl>
    <w:lvl w:ilvl="1">
      <w:start w:val="1"/>
      <w:numFmt w:val="decimal"/>
      <w:lvlText w:val="%1.%2"/>
      <w:lvlJc w:val="left"/>
      <w:pPr>
        <w:ind w:left="360" w:hanging="360"/>
      </w:pPr>
      <w:rPr>
        <w:b/>
      </w:rPr>
    </w:lvl>
    <w:lvl w:ilvl="2">
      <w:start w:val="1"/>
      <w:numFmt w:val="decimal"/>
      <w:lvlText w:val="%1.%2.%3."/>
      <w:lvlJc w:val="left"/>
      <w:pPr>
        <w:ind w:left="1637" w:hanging="360"/>
      </w:pPr>
      <w:rPr>
        <w:b/>
      </w:rPr>
    </w:lvl>
    <w:lvl w:ilvl="3">
      <w:start w:val="1"/>
      <w:numFmt w:val="decimal"/>
      <w:lvlText w:val="%1.%2.%3.%4."/>
      <w:lvlJc w:val="left"/>
      <w:pPr>
        <w:ind w:left="1582" w:hanging="360"/>
      </w:pPr>
    </w:lvl>
    <w:lvl w:ilvl="4">
      <w:start w:val="1"/>
      <w:numFmt w:val="decimal"/>
      <w:lvlText w:val="%1.%2.%3.%4.%5."/>
      <w:lvlJc w:val="left"/>
      <w:pPr>
        <w:ind w:left="1942" w:hanging="360"/>
      </w:pPr>
    </w:lvl>
    <w:lvl w:ilvl="5">
      <w:start w:val="1"/>
      <w:numFmt w:val="decimal"/>
      <w:lvlText w:val="%1.%2.%3.%4.%5.%6."/>
      <w:lvlJc w:val="left"/>
      <w:pPr>
        <w:ind w:left="2302" w:hanging="360"/>
      </w:pPr>
    </w:lvl>
    <w:lvl w:ilvl="6">
      <w:start w:val="1"/>
      <w:numFmt w:val="decimal"/>
      <w:lvlText w:val="%1.%2.%3.%4.%5.%6.%7."/>
      <w:lvlJc w:val="left"/>
      <w:pPr>
        <w:ind w:left="2662" w:hanging="360"/>
      </w:pPr>
    </w:lvl>
    <w:lvl w:ilvl="7">
      <w:start w:val="1"/>
      <w:numFmt w:val="decimal"/>
      <w:lvlText w:val="%1.%2.%3.%4.%5.%6.%7.%8."/>
      <w:lvlJc w:val="left"/>
      <w:pPr>
        <w:ind w:left="3022" w:hanging="360"/>
      </w:pPr>
    </w:lvl>
    <w:lvl w:ilvl="8">
      <w:start w:val="1"/>
      <w:numFmt w:val="decimal"/>
      <w:lvlText w:val="%1.%2.%3.%4.%5.%6.%7.%8.%9."/>
      <w:lvlJc w:val="left"/>
      <w:pPr>
        <w:ind w:left="3382" w:hanging="360"/>
      </w:pPr>
    </w:lvl>
  </w:abstractNum>
  <w:abstractNum w:abstractNumId="17">
    <w:nsid w:val="49D521F4"/>
    <w:multiLevelType w:val="hybridMultilevel"/>
    <w:tmpl w:val="7360B6FA"/>
    <w:lvl w:ilvl="0" w:tplc="04160017">
      <w:start w:val="1"/>
      <w:numFmt w:val="lowerLetter"/>
      <w:lvlText w:val="%1)"/>
      <w:lvlJc w:val="left"/>
      <w:pPr>
        <w:ind w:left="3555" w:hanging="360"/>
      </w:pPr>
    </w:lvl>
    <w:lvl w:ilvl="1" w:tplc="04160019">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18">
    <w:nsid w:val="4ADB6B38"/>
    <w:multiLevelType w:val="hybridMultilevel"/>
    <w:tmpl w:val="25EC2FA6"/>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E8627B8"/>
    <w:multiLevelType w:val="hybridMultilevel"/>
    <w:tmpl w:val="BDB424E0"/>
    <w:lvl w:ilvl="0" w:tplc="17A8FDA2">
      <w:start w:val="1"/>
      <w:numFmt w:val="upperRoman"/>
      <w:lvlText w:val="%1."/>
      <w:lvlJc w:val="right"/>
      <w:pPr>
        <w:ind w:left="1287" w:hanging="360"/>
      </w:pPr>
      <w:rPr>
        <w:b/>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0">
    <w:nsid w:val="4ED46158"/>
    <w:multiLevelType w:val="hybridMultilevel"/>
    <w:tmpl w:val="88AEFBDC"/>
    <w:lvl w:ilvl="0" w:tplc="D814327E">
      <w:start w:val="1"/>
      <w:numFmt w:val="upperRoman"/>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1">
    <w:nsid w:val="55722C67"/>
    <w:multiLevelType w:val="hybridMultilevel"/>
    <w:tmpl w:val="6396DD48"/>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DA71B11"/>
    <w:multiLevelType w:val="hybridMultilevel"/>
    <w:tmpl w:val="222082F6"/>
    <w:lvl w:ilvl="0" w:tplc="D814327E">
      <w:start w:val="1"/>
      <w:numFmt w:val="upperRoman"/>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0D8037D"/>
    <w:multiLevelType w:val="hybridMultilevel"/>
    <w:tmpl w:val="0998797E"/>
    <w:lvl w:ilvl="0" w:tplc="0416000F">
      <w:start w:val="1"/>
      <w:numFmt w:val="decimal"/>
      <w:lvlText w:val="%1."/>
      <w:lvlJc w:val="left"/>
      <w:pPr>
        <w:ind w:left="862" w:hanging="360"/>
      </w:pPr>
    </w:lvl>
    <w:lvl w:ilvl="1" w:tplc="04160019">
      <w:start w:val="1"/>
      <w:numFmt w:val="lowerLetter"/>
      <w:lvlText w:val="%2."/>
      <w:lvlJc w:val="left"/>
      <w:pPr>
        <w:ind w:left="1582" w:hanging="360"/>
      </w:pPr>
    </w:lvl>
    <w:lvl w:ilvl="2" w:tplc="0416001B">
      <w:start w:val="1"/>
      <w:numFmt w:val="lowerRoman"/>
      <w:lvlText w:val="%3."/>
      <w:lvlJc w:val="right"/>
      <w:pPr>
        <w:ind w:left="2302" w:hanging="180"/>
      </w:pPr>
    </w:lvl>
    <w:lvl w:ilvl="3" w:tplc="0416000F">
      <w:start w:val="1"/>
      <w:numFmt w:val="decimal"/>
      <w:lvlText w:val="%4."/>
      <w:lvlJc w:val="left"/>
      <w:pPr>
        <w:ind w:left="3022" w:hanging="360"/>
      </w:pPr>
    </w:lvl>
    <w:lvl w:ilvl="4" w:tplc="04160019">
      <w:start w:val="1"/>
      <w:numFmt w:val="lowerLetter"/>
      <w:lvlText w:val="%5."/>
      <w:lvlJc w:val="left"/>
      <w:pPr>
        <w:ind w:left="3742" w:hanging="360"/>
      </w:pPr>
    </w:lvl>
    <w:lvl w:ilvl="5" w:tplc="0416001B">
      <w:start w:val="1"/>
      <w:numFmt w:val="lowerRoman"/>
      <w:lvlText w:val="%6."/>
      <w:lvlJc w:val="right"/>
      <w:pPr>
        <w:ind w:left="4462" w:hanging="180"/>
      </w:pPr>
    </w:lvl>
    <w:lvl w:ilvl="6" w:tplc="0416000F">
      <w:start w:val="1"/>
      <w:numFmt w:val="decimal"/>
      <w:lvlText w:val="%7."/>
      <w:lvlJc w:val="left"/>
      <w:pPr>
        <w:ind w:left="5182" w:hanging="360"/>
      </w:pPr>
    </w:lvl>
    <w:lvl w:ilvl="7" w:tplc="04160019">
      <w:start w:val="1"/>
      <w:numFmt w:val="lowerLetter"/>
      <w:lvlText w:val="%8."/>
      <w:lvlJc w:val="left"/>
      <w:pPr>
        <w:ind w:left="5902" w:hanging="360"/>
      </w:pPr>
    </w:lvl>
    <w:lvl w:ilvl="8" w:tplc="0416001B">
      <w:start w:val="1"/>
      <w:numFmt w:val="lowerRoman"/>
      <w:lvlText w:val="%9."/>
      <w:lvlJc w:val="right"/>
      <w:pPr>
        <w:ind w:left="6622" w:hanging="180"/>
      </w:pPr>
    </w:lvl>
  </w:abstractNum>
  <w:abstractNum w:abstractNumId="24">
    <w:nsid w:val="614A2679"/>
    <w:multiLevelType w:val="hybridMultilevel"/>
    <w:tmpl w:val="65CE29F6"/>
    <w:lvl w:ilvl="0" w:tplc="D814327E">
      <w:start w:val="1"/>
      <w:numFmt w:val="upperRoman"/>
      <w:lvlText w:val="%1."/>
      <w:lvlJc w:val="left"/>
      <w:pPr>
        <w:ind w:left="2138" w:hanging="360"/>
      </w:pPr>
      <w:rPr>
        <w:rFonts w:hint="default"/>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nsid w:val="64F150CA"/>
    <w:multiLevelType w:val="hybridMultilevel"/>
    <w:tmpl w:val="98D6C330"/>
    <w:lvl w:ilvl="0" w:tplc="001C7B52">
      <w:start w:val="13"/>
      <w:numFmt w:val="decimal"/>
      <w:lvlText w:val="%1."/>
      <w:lvlJc w:val="left"/>
      <w:pPr>
        <w:ind w:left="720" w:hanging="360"/>
      </w:pPr>
      <w:rPr>
        <w:rFonts w:hint="default"/>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6">
    <w:nsid w:val="652C19D1"/>
    <w:multiLevelType w:val="hybridMultilevel"/>
    <w:tmpl w:val="E55A2940"/>
    <w:lvl w:ilvl="0" w:tplc="DC5AE74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65943D9F"/>
    <w:multiLevelType w:val="hybridMultilevel"/>
    <w:tmpl w:val="CB3660F4"/>
    <w:lvl w:ilvl="0" w:tplc="F364FC62">
      <w:start w:val="1"/>
      <w:numFmt w:val="lowerLetter"/>
      <w:lvlText w:val="%1)"/>
      <w:lvlJc w:val="left"/>
      <w:pPr>
        <w:ind w:left="720"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66D41979"/>
    <w:multiLevelType w:val="hybridMultilevel"/>
    <w:tmpl w:val="F6E8CA8C"/>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6E10B0E"/>
    <w:multiLevelType w:val="hybridMultilevel"/>
    <w:tmpl w:val="7076D68C"/>
    <w:lvl w:ilvl="0" w:tplc="D814327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7417768"/>
    <w:multiLevelType w:val="hybridMultilevel"/>
    <w:tmpl w:val="5F10516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D372A39"/>
    <w:multiLevelType w:val="hybridMultilevel"/>
    <w:tmpl w:val="2F148D10"/>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2">
    <w:nsid w:val="6F8C273C"/>
    <w:multiLevelType w:val="multilevel"/>
    <w:tmpl w:val="57A81CD2"/>
    <w:lvl w:ilvl="0">
      <w:start w:val="10"/>
      <w:numFmt w:val="decimal"/>
      <w:lvlText w:val="%1."/>
      <w:lvlJc w:val="left"/>
      <w:pPr>
        <w:ind w:left="660" w:hanging="660"/>
      </w:pPr>
      <w:rPr>
        <w:rFonts w:hint="default"/>
      </w:rPr>
    </w:lvl>
    <w:lvl w:ilvl="1">
      <w:start w:val="2"/>
      <w:numFmt w:val="decimal"/>
      <w:lvlText w:val="%1.%2."/>
      <w:lvlJc w:val="left"/>
      <w:pPr>
        <w:ind w:left="1298" w:hanging="6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3">
    <w:nsid w:val="713F3ED8"/>
    <w:multiLevelType w:val="hybridMultilevel"/>
    <w:tmpl w:val="327E796C"/>
    <w:lvl w:ilvl="0" w:tplc="D814327E">
      <w:start w:val="1"/>
      <w:numFmt w:val="upperRoman"/>
      <w:lvlText w:val="%1."/>
      <w:lvlJc w:val="left"/>
      <w:pPr>
        <w:ind w:left="2421" w:hanging="360"/>
      </w:pPr>
      <w:rPr>
        <w:rFonts w:hint="default"/>
      </w:rPr>
    </w:lvl>
    <w:lvl w:ilvl="1" w:tplc="AE36BF1E">
      <w:start w:val="1"/>
      <w:numFmt w:val="lowerLetter"/>
      <w:lvlText w:val="%2)"/>
      <w:lvlJc w:val="left"/>
      <w:pPr>
        <w:ind w:left="3141" w:hanging="360"/>
      </w:pPr>
      <w:rPr>
        <w:rFonts w:hint="default"/>
      </w:r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34">
    <w:nsid w:val="71F105AA"/>
    <w:multiLevelType w:val="hybridMultilevel"/>
    <w:tmpl w:val="E23829EE"/>
    <w:lvl w:ilvl="0" w:tplc="D814327E">
      <w:start w:val="1"/>
      <w:numFmt w:val="upperRoman"/>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5">
    <w:nsid w:val="78C27944"/>
    <w:multiLevelType w:val="multilevel"/>
    <w:tmpl w:val="04E662D2"/>
    <w:lvl w:ilvl="0">
      <w:start w:val="1"/>
      <w:numFmt w:val="bullet"/>
      <w:lvlText w:val=""/>
      <w:lvlJc w:val="left"/>
      <w:pPr>
        <w:ind w:left="1800" w:hanging="360"/>
      </w:pPr>
      <w:rPr>
        <w:rFonts w:ascii="Symbol" w:hAnsi="Symbol" w:cs="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36">
    <w:nsid w:val="7B8A278B"/>
    <w:multiLevelType w:val="hybridMultilevel"/>
    <w:tmpl w:val="D47E85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35"/>
  </w:num>
  <w:num w:numId="4">
    <w:abstractNumId w:val="23"/>
  </w:num>
  <w:num w:numId="5">
    <w:abstractNumId w:val="25"/>
  </w:num>
  <w:num w:numId="6">
    <w:abstractNumId w:val="2"/>
  </w:num>
  <w:num w:numId="7">
    <w:abstractNumId w:val="14"/>
  </w:num>
  <w:num w:numId="8">
    <w:abstractNumId w:val="26"/>
  </w:num>
  <w:num w:numId="9">
    <w:abstractNumId w:val="29"/>
  </w:num>
  <w:num w:numId="10">
    <w:abstractNumId w:val="30"/>
  </w:num>
  <w:num w:numId="11">
    <w:abstractNumId w:val="9"/>
  </w:num>
  <w:num w:numId="12">
    <w:abstractNumId w:val="6"/>
  </w:num>
  <w:num w:numId="13">
    <w:abstractNumId w:val="20"/>
  </w:num>
  <w:num w:numId="14">
    <w:abstractNumId w:val="22"/>
  </w:num>
  <w:num w:numId="15">
    <w:abstractNumId w:val="18"/>
  </w:num>
  <w:num w:numId="16">
    <w:abstractNumId w:val="21"/>
  </w:num>
  <w:num w:numId="17">
    <w:abstractNumId w:val="33"/>
  </w:num>
  <w:num w:numId="18">
    <w:abstractNumId w:val="17"/>
  </w:num>
  <w:num w:numId="19">
    <w:abstractNumId w:val="5"/>
  </w:num>
  <w:num w:numId="20">
    <w:abstractNumId w:val="24"/>
  </w:num>
  <w:num w:numId="21">
    <w:abstractNumId w:val="3"/>
  </w:num>
  <w:num w:numId="22">
    <w:abstractNumId w:val="13"/>
  </w:num>
  <w:num w:numId="23">
    <w:abstractNumId w:val="7"/>
  </w:num>
  <w:num w:numId="24">
    <w:abstractNumId w:val="28"/>
  </w:num>
  <w:num w:numId="25">
    <w:abstractNumId w:val="12"/>
  </w:num>
  <w:num w:numId="26">
    <w:abstractNumId w:val="34"/>
  </w:num>
  <w:num w:numId="27">
    <w:abstractNumId w:val="31"/>
  </w:num>
  <w:num w:numId="28">
    <w:abstractNumId w:val="19"/>
  </w:num>
  <w:num w:numId="29">
    <w:abstractNumId w:val="8"/>
  </w:num>
  <w:num w:numId="30">
    <w:abstractNumId w:val="11"/>
  </w:num>
  <w:num w:numId="31">
    <w:abstractNumId w:val="36"/>
  </w:num>
  <w:num w:numId="32">
    <w:abstractNumId w:val="15"/>
  </w:num>
  <w:num w:numId="33">
    <w:abstractNumId w:val="32"/>
  </w:num>
  <w:num w:numId="34">
    <w:abstractNumId w:val="27"/>
  </w:num>
  <w:num w:numId="35">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284"/>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3FB"/>
    <w:rsid w:val="00000B4B"/>
    <w:rsid w:val="00005E8B"/>
    <w:rsid w:val="0001249C"/>
    <w:rsid w:val="000126F2"/>
    <w:rsid w:val="00014BBD"/>
    <w:rsid w:val="0001769E"/>
    <w:rsid w:val="000235F2"/>
    <w:rsid w:val="000335B5"/>
    <w:rsid w:val="0003365E"/>
    <w:rsid w:val="00036458"/>
    <w:rsid w:val="0004346D"/>
    <w:rsid w:val="00050E55"/>
    <w:rsid w:val="00060689"/>
    <w:rsid w:val="00071DFD"/>
    <w:rsid w:val="000732AC"/>
    <w:rsid w:val="00073D8A"/>
    <w:rsid w:val="000827B5"/>
    <w:rsid w:val="00086A21"/>
    <w:rsid w:val="00095EDB"/>
    <w:rsid w:val="000A6605"/>
    <w:rsid w:val="000B0361"/>
    <w:rsid w:val="000B4EAD"/>
    <w:rsid w:val="000B52B9"/>
    <w:rsid w:val="000C413D"/>
    <w:rsid w:val="000D1308"/>
    <w:rsid w:val="000D251B"/>
    <w:rsid w:val="000F0150"/>
    <w:rsid w:val="000F3E90"/>
    <w:rsid w:val="000F7C8C"/>
    <w:rsid w:val="00113FBA"/>
    <w:rsid w:val="00116264"/>
    <w:rsid w:val="001272E7"/>
    <w:rsid w:val="00127A0F"/>
    <w:rsid w:val="00127BDC"/>
    <w:rsid w:val="00132205"/>
    <w:rsid w:val="0013665A"/>
    <w:rsid w:val="0014461F"/>
    <w:rsid w:val="00150A5E"/>
    <w:rsid w:val="001643A0"/>
    <w:rsid w:val="001671C5"/>
    <w:rsid w:val="00192D37"/>
    <w:rsid w:val="0019604F"/>
    <w:rsid w:val="001B06D4"/>
    <w:rsid w:val="001B7F32"/>
    <w:rsid w:val="001D12D1"/>
    <w:rsid w:val="001D4F21"/>
    <w:rsid w:val="001E3D9A"/>
    <w:rsid w:val="001E444D"/>
    <w:rsid w:val="001E4775"/>
    <w:rsid w:val="001F3C8D"/>
    <w:rsid w:val="001F567E"/>
    <w:rsid w:val="001F671F"/>
    <w:rsid w:val="00215F9A"/>
    <w:rsid w:val="0021692B"/>
    <w:rsid w:val="00230384"/>
    <w:rsid w:val="00232036"/>
    <w:rsid w:val="00232FD6"/>
    <w:rsid w:val="0023722F"/>
    <w:rsid w:val="00240AF5"/>
    <w:rsid w:val="00245685"/>
    <w:rsid w:val="002531FF"/>
    <w:rsid w:val="0025564F"/>
    <w:rsid w:val="002609EC"/>
    <w:rsid w:val="0026180F"/>
    <w:rsid w:val="00265D6B"/>
    <w:rsid w:val="00275215"/>
    <w:rsid w:val="00282E5E"/>
    <w:rsid w:val="00290624"/>
    <w:rsid w:val="002955AF"/>
    <w:rsid w:val="002A0F5A"/>
    <w:rsid w:val="002A60E7"/>
    <w:rsid w:val="002B00FC"/>
    <w:rsid w:val="002B0EAD"/>
    <w:rsid w:val="002D0C63"/>
    <w:rsid w:val="002D5D9A"/>
    <w:rsid w:val="00305C87"/>
    <w:rsid w:val="00312DAD"/>
    <w:rsid w:val="003259B2"/>
    <w:rsid w:val="00334C04"/>
    <w:rsid w:val="00350824"/>
    <w:rsid w:val="0035181C"/>
    <w:rsid w:val="0036680D"/>
    <w:rsid w:val="003724EB"/>
    <w:rsid w:val="00386F3B"/>
    <w:rsid w:val="00391CA1"/>
    <w:rsid w:val="003A013D"/>
    <w:rsid w:val="003C0777"/>
    <w:rsid w:val="003D0419"/>
    <w:rsid w:val="003E27FD"/>
    <w:rsid w:val="003E360E"/>
    <w:rsid w:val="003E50EA"/>
    <w:rsid w:val="003E776F"/>
    <w:rsid w:val="003F4F69"/>
    <w:rsid w:val="003F7083"/>
    <w:rsid w:val="00402807"/>
    <w:rsid w:val="00403554"/>
    <w:rsid w:val="004128B9"/>
    <w:rsid w:val="0041309C"/>
    <w:rsid w:val="00415C7D"/>
    <w:rsid w:val="00420D38"/>
    <w:rsid w:val="00421312"/>
    <w:rsid w:val="004359FD"/>
    <w:rsid w:val="004442FE"/>
    <w:rsid w:val="00453302"/>
    <w:rsid w:val="00453CB6"/>
    <w:rsid w:val="004613A3"/>
    <w:rsid w:val="004673A9"/>
    <w:rsid w:val="00487FE9"/>
    <w:rsid w:val="00493074"/>
    <w:rsid w:val="00496D95"/>
    <w:rsid w:val="004A66C1"/>
    <w:rsid w:val="004B2343"/>
    <w:rsid w:val="004E02E9"/>
    <w:rsid w:val="004E421F"/>
    <w:rsid w:val="004E6A1B"/>
    <w:rsid w:val="00502E51"/>
    <w:rsid w:val="00535EEA"/>
    <w:rsid w:val="0053657E"/>
    <w:rsid w:val="0056430D"/>
    <w:rsid w:val="00570221"/>
    <w:rsid w:val="005717CF"/>
    <w:rsid w:val="005741F5"/>
    <w:rsid w:val="00574908"/>
    <w:rsid w:val="00581D72"/>
    <w:rsid w:val="00585827"/>
    <w:rsid w:val="00587E80"/>
    <w:rsid w:val="005950CD"/>
    <w:rsid w:val="005B3D02"/>
    <w:rsid w:val="005C0DB7"/>
    <w:rsid w:val="005C106A"/>
    <w:rsid w:val="005C43FB"/>
    <w:rsid w:val="005D5B6C"/>
    <w:rsid w:val="005F1D47"/>
    <w:rsid w:val="00603E38"/>
    <w:rsid w:val="00616FB3"/>
    <w:rsid w:val="00637568"/>
    <w:rsid w:val="00660E79"/>
    <w:rsid w:val="006678AF"/>
    <w:rsid w:val="00673233"/>
    <w:rsid w:val="00677D52"/>
    <w:rsid w:val="0068375E"/>
    <w:rsid w:val="00691C96"/>
    <w:rsid w:val="00695ED2"/>
    <w:rsid w:val="006B1A05"/>
    <w:rsid w:val="006E3679"/>
    <w:rsid w:val="006E3F1B"/>
    <w:rsid w:val="006E6560"/>
    <w:rsid w:val="006F079B"/>
    <w:rsid w:val="006F38C5"/>
    <w:rsid w:val="00737161"/>
    <w:rsid w:val="007515A1"/>
    <w:rsid w:val="00753992"/>
    <w:rsid w:val="007540B0"/>
    <w:rsid w:val="0076565A"/>
    <w:rsid w:val="00773A6A"/>
    <w:rsid w:val="0078021D"/>
    <w:rsid w:val="00783082"/>
    <w:rsid w:val="00787E36"/>
    <w:rsid w:val="0079683F"/>
    <w:rsid w:val="007D1FDF"/>
    <w:rsid w:val="007E2141"/>
    <w:rsid w:val="007E66DB"/>
    <w:rsid w:val="007E66FE"/>
    <w:rsid w:val="007E6E12"/>
    <w:rsid w:val="007F2737"/>
    <w:rsid w:val="00802263"/>
    <w:rsid w:val="008040F5"/>
    <w:rsid w:val="0081139F"/>
    <w:rsid w:val="00811702"/>
    <w:rsid w:val="008204DB"/>
    <w:rsid w:val="00824E9B"/>
    <w:rsid w:val="00833914"/>
    <w:rsid w:val="00835E91"/>
    <w:rsid w:val="00840766"/>
    <w:rsid w:val="008534FF"/>
    <w:rsid w:val="00862140"/>
    <w:rsid w:val="00870EDD"/>
    <w:rsid w:val="00885D24"/>
    <w:rsid w:val="00887171"/>
    <w:rsid w:val="008917F9"/>
    <w:rsid w:val="008A659E"/>
    <w:rsid w:val="008B00C1"/>
    <w:rsid w:val="008B3168"/>
    <w:rsid w:val="008B3FDD"/>
    <w:rsid w:val="008D06BA"/>
    <w:rsid w:val="008D6DE8"/>
    <w:rsid w:val="008E15B8"/>
    <w:rsid w:val="008E4B82"/>
    <w:rsid w:val="00900FBE"/>
    <w:rsid w:val="00904806"/>
    <w:rsid w:val="00906378"/>
    <w:rsid w:val="00906445"/>
    <w:rsid w:val="0091020F"/>
    <w:rsid w:val="00931CD6"/>
    <w:rsid w:val="0093744E"/>
    <w:rsid w:val="0094499B"/>
    <w:rsid w:val="00954324"/>
    <w:rsid w:val="00966883"/>
    <w:rsid w:val="00973AA4"/>
    <w:rsid w:val="00973CF6"/>
    <w:rsid w:val="009772F5"/>
    <w:rsid w:val="0098575A"/>
    <w:rsid w:val="00990F69"/>
    <w:rsid w:val="00994886"/>
    <w:rsid w:val="009A7AB0"/>
    <w:rsid w:val="009B5BF6"/>
    <w:rsid w:val="009B6803"/>
    <w:rsid w:val="009D03CA"/>
    <w:rsid w:val="009E2966"/>
    <w:rsid w:val="00A11D63"/>
    <w:rsid w:val="00A26546"/>
    <w:rsid w:val="00A2764B"/>
    <w:rsid w:val="00A3666E"/>
    <w:rsid w:val="00A4363D"/>
    <w:rsid w:val="00A5416E"/>
    <w:rsid w:val="00A67701"/>
    <w:rsid w:val="00A7796C"/>
    <w:rsid w:val="00A8650E"/>
    <w:rsid w:val="00A96382"/>
    <w:rsid w:val="00AA4057"/>
    <w:rsid w:val="00AE1C06"/>
    <w:rsid w:val="00AF7AFA"/>
    <w:rsid w:val="00B00E41"/>
    <w:rsid w:val="00B12535"/>
    <w:rsid w:val="00B34172"/>
    <w:rsid w:val="00B502B8"/>
    <w:rsid w:val="00B50F12"/>
    <w:rsid w:val="00B610FD"/>
    <w:rsid w:val="00B6592E"/>
    <w:rsid w:val="00B80FDA"/>
    <w:rsid w:val="00B8382E"/>
    <w:rsid w:val="00B901A4"/>
    <w:rsid w:val="00BB6F37"/>
    <w:rsid w:val="00BC4693"/>
    <w:rsid w:val="00BE5EF3"/>
    <w:rsid w:val="00BF261E"/>
    <w:rsid w:val="00BF4439"/>
    <w:rsid w:val="00C10460"/>
    <w:rsid w:val="00C207AC"/>
    <w:rsid w:val="00C21901"/>
    <w:rsid w:val="00C306FE"/>
    <w:rsid w:val="00C40F97"/>
    <w:rsid w:val="00C4339E"/>
    <w:rsid w:val="00C4601D"/>
    <w:rsid w:val="00C50ED5"/>
    <w:rsid w:val="00C62DAE"/>
    <w:rsid w:val="00C80894"/>
    <w:rsid w:val="00C86A81"/>
    <w:rsid w:val="00C941E3"/>
    <w:rsid w:val="00C94373"/>
    <w:rsid w:val="00C979EA"/>
    <w:rsid w:val="00CA159A"/>
    <w:rsid w:val="00CA453D"/>
    <w:rsid w:val="00CA55EF"/>
    <w:rsid w:val="00CB7AD2"/>
    <w:rsid w:val="00CC76A6"/>
    <w:rsid w:val="00CE52BA"/>
    <w:rsid w:val="00D16DEF"/>
    <w:rsid w:val="00D26021"/>
    <w:rsid w:val="00D325F9"/>
    <w:rsid w:val="00D4244D"/>
    <w:rsid w:val="00D6106C"/>
    <w:rsid w:val="00D70EFC"/>
    <w:rsid w:val="00D7357C"/>
    <w:rsid w:val="00D93ACA"/>
    <w:rsid w:val="00D97220"/>
    <w:rsid w:val="00DA4A1B"/>
    <w:rsid w:val="00DA5A5C"/>
    <w:rsid w:val="00DB34E0"/>
    <w:rsid w:val="00DD1BF8"/>
    <w:rsid w:val="00DE01CB"/>
    <w:rsid w:val="00DE37E7"/>
    <w:rsid w:val="00DE5F5C"/>
    <w:rsid w:val="00E05BEF"/>
    <w:rsid w:val="00E264D8"/>
    <w:rsid w:val="00E265FC"/>
    <w:rsid w:val="00E26F0D"/>
    <w:rsid w:val="00E27BFA"/>
    <w:rsid w:val="00E411B7"/>
    <w:rsid w:val="00E47384"/>
    <w:rsid w:val="00E528D9"/>
    <w:rsid w:val="00E53BB9"/>
    <w:rsid w:val="00E54857"/>
    <w:rsid w:val="00E62127"/>
    <w:rsid w:val="00E835A5"/>
    <w:rsid w:val="00EA00D3"/>
    <w:rsid w:val="00EA4CC3"/>
    <w:rsid w:val="00EB4485"/>
    <w:rsid w:val="00EC5660"/>
    <w:rsid w:val="00ED11B4"/>
    <w:rsid w:val="00F00279"/>
    <w:rsid w:val="00F64B27"/>
    <w:rsid w:val="00F66275"/>
    <w:rsid w:val="00F76DFF"/>
    <w:rsid w:val="00F83589"/>
    <w:rsid w:val="00F83E9A"/>
    <w:rsid w:val="00F927A7"/>
    <w:rsid w:val="00F95876"/>
    <w:rsid w:val="00FA29EB"/>
    <w:rsid w:val="00FA66AC"/>
    <w:rsid w:val="00FB227D"/>
    <w:rsid w:val="00FB442B"/>
    <w:rsid w:val="00FD0CCD"/>
    <w:rsid w:val="00FD4A41"/>
    <w:rsid w:val="00FD7162"/>
    <w:rsid w:val="00FE0C75"/>
    <w:rsid w:val="00FF011A"/>
    <w:rsid w:val="00FF0C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9DC8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3FB"/>
    <w:pPr>
      <w:spacing w:after="200" w:line="276" w:lineRule="auto"/>
      <w:jc w:val="both"/>
    </w:pPr>
    <w:rPr>
      <w:rFonts w:ascii="Times New Roman" w:eastAsia="Calibri" w:hAnsi="Times New Roman" w:cs="Times New Roman"/>
      <w:sz w:val="24"/>
    </w:rPr>
  </w:style>
  <w:style w:type="paragraph" w:styleId="Ttulo2">
    <w:name w:val="heading 2"/>
    <w:basedOn w:val="Normal"/>
    <w:next w:val="Normal"/>
    <w:link w:val="Ttulo2Char"/>
    <w:uiPriority w:val="99"/>
    <w:qFormat/>
    <w:rsid w:val="003C0777"/>
    <w:pPr>
      <w:keepNext/>
      <w:keepLines/>
      <w:spacing w:before="40" w:after="0"/>
      <w:jc w:val="left"/>
      <w:outlineLvl w:val="1"/>
    </w:pPr>
    <w:rPr>
      <w:rFonts w:ascii="Cambria" w:eastAsia="Times New Roman" w:hAnsi="Cambria" w:cs="Cambria"/>
      <w:color w:val="365F9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unhideWhenUsed/>
    <w:rsid w:val="00835E9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rsid w:val="00835E91"/>
    <w:rPr>
      <w:rFonts w:ascii="Segoe UI" w:eastAsia="Calibri" w:hAnsi="Segoe UI" w:cs="Segoe UI"/>
      <w:sz w:val="18"/>
      <w:szCs w:val="18"/>
    </w:rPr>
  </w:style>
  <w:style w:type="table" w:styleId="Tabelacomgrade">
    <w:name w:val="Table Grid"/>
    <w:basedOn w:val="Tabelanormal"/>
    <w:uiPriority w:val="59"/>
    <w:rsid w:val="00D610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har">
    <w:name w:val="Título 2 Char"/>
    <w:basedOn w:val="Fontepargpadro"/>
    <w:link w:val="Ttulo2"/>
    <w:uiPriority w:val="99"/>
    <w:rsid w:val="003C0777"/>
    <w:rPr>
      <w:rFonts w:ascii="Cambria" w:eastAsia="Times New Roman" w:hAnsi="Cambria" w:cs="Cambria"/>
      <w:color w:val="365F91"/>
      <w:sz w:val="26"/>
      <w:szCs w:val="26"/>
    </w:rPr>
  </w:style>
  <w:style w:type="character" w:customStyle="1" w:styleId="Heading2Char">
    <w:name w:val="Heading 2 Char"/>
    <w:basedOn w:val="Fontepargpadro"/>
    <w:link w:val="Heading21"/>
    <w:uiPriority w:val="99"/>
    <w:locked/>
    <w:rsid w:val="003C0777"/>
    <w:rPr>
      <w:rFonts w:ascii="Cambria" w:hAnsi="Cambria" w:cs="Cambria"/>
      <w:b/>
      <w:bCs/>
      <w:i/>
      <w:iCs/>
      <w:sz w:val="28"/>
      <w:szCs w:val="28"/>
    </w:rPr>
  </w:style>
  <w:style w:type="paragraph" w:customStyle="1" w:styleId="Heading11">
    <w:name w:val="Heading 11"/>
    <w:basedOn w:val="Normal"/>
    <w:next w:val="Normal"/>
    <w:link w:val="Heading1Char"/>
    <w:uiPriority w:val="99"/>
    <w:rsid w:val="003C0777"/>
    <w:pPr>
      <w:keepNext/>
      <w:spacing w:before="240" w:after="60"/>
      <w:jc w:val="left"/>
      <w:outlineLvl w:val="0"/>
    </w:pPr>
    <w:rPr>
      <w:rFonts w:ascii="Cambria" w:hAnsi="Cambria" w:cs="Cambria"/>
      <w:b/>
      <w:bCs/>
      <w:sz w:val="32"/>
      <w:szCs w:val="32"/>
    </w:rPr>
  </w:style>
  <w:style w:type="paragraph" w:customStyle="1" w:styleId="Heading21">
    <w:name w:val="Heading 21"/>
    <w:basedOn w:val="Normal"/>
    <w:next w:val="Normal"/>
    <w:link w:val="Heading2Char"/>
    <w:uiPriority w:val="99"/>
    <w:rsid w:val="003C0777"/>
    <w:pPr>
      <w:keepNext/>
      <w:spacing w:before="240" w:after="60"/>
      <w:jc w:val="left"/>
      <w:outlineLvl w:val="1"/>
    </w:pPr>
    <w:rPr>
      <w:rFonts w:ascii="Cambria" w:eastAsiaTheme="minorHAnsi" w:hAnsi="Cambria" w:cs="Cambria"/>
      <w:b/>
      <w:bCs/>
      <w:i/>
      <w:iCs/>
      <w:sz w:val="28"/>
      <w:szCs w:val="28"/>
    </w:rPr>
  </w:style>
  <w:style w:type="paragraph" w:customStyle="1" w:styleId="Heading31">
    <w:name w:val="Heading 31"/>
    <w:basedOn w:val="Normal"/>
    <w:next w:val="Normal"/>
    <w:link w:val="Heading3Char"/>
    <w:rsid w:val="003C0777"/>
    <w:pPr>
      <w:keepNext/>
      <w:spacing w:before="240" w:after="60"/>
      <w:jc w:val="left"/>
      <w:outlineLvl w:val="2"/>
    </w:pPr>
    <w:rPr>
      <w:rFonts w:ascii="Cambria" w:hAnsi="Cambria" w:cs="Cambria"/>
      <w:b/>
      <w:bCs/>
      <w:sz w:val="26"/>
      <w:szCs w:val="26"/>
    </w:rPr>
  </w:style>
  <w:style w:type="paragraph" w:customStyle="1" w:styleId="Heading41">
    <w:name w:val="Heading 41"/>
    <w:basedOn w:val="Normal"/>
    <w:next w:val="Normal"/>
    <w:link w:val="Heading4Char"/>
    <w:uiPriority w:val="99"/>
    <w:rsid w:val="003C0777"/>
    <w:pPr>
      <w:keepNext/>
      <w:spacing w:before="240" w:after="60"/>
      <w:jc w:val="left"/>
      <w:outlineLvl w:val="3"/>
    </w:pPr>
    <w:rPr>
      <w:rFonts w:ascii="Calibri" w:hAnsi="Calibri" w:cs="Calibri"/>
      <w:b/>
      <w:bCs/>
      <w:sz w:val="28"/>
      <w:szCs w:val="28"/>
    </w:rPr>
  </w:style>
  <w:style w:type="paragraph" w:customStyle="1" w:styleId="Heading51">
    <w:name w:val="Heading 51"/>
    <w:basedOn w:val="Normal"/>
    <w:next w:val="Normal"/>
    <w:link w:val="Heading5Char"/>
    <w:uiPriority w:val="99"/>
    <w:rsid w:val="003C0777"/>
    <w:pPr>
      <w:spacing w:before="240" w:after="60"/>
      <w:jc w:val="left"/>
      <w:outlineLvl w:val="4"/>
    </w:pPr>
    <w:rPr>
      <w:rFonts w:ascii="Calibri" w:hAnsi="Calibri" w:cs="Calibri"/>
      <w:b/>
      <w:bCs/>
      <w:i/>
      <w:iCs/>
      <w:sz w:val="26"/>
      <w:szCs w:val="26"/>
    </w:rPr>
  </w:style>
  <w:style w:type="paragraph" w:customStyle="1" w:styleId="Heading61">
    <w:name w:val="Heading 61"/>
    <w:link w:val="Heading6Char"/>
    <w:uiPriority w:val="99"/>
    <w:rsid w:val="003C0777"/>
    <w:pPr>
      <w:keepNext/>
      <w:widowControl w:val="0"/>
      <w:spacing w:after="0" w:line="240" w:lineRule="auto"/>
      <w:ind w:left="567"/>
      <w:jc w:val="both"/>
      <w:outlineLvl w:val="5"/>
    </w:pPr>
    <w:rPr>
      <w:rFonts w:ascii="Arial" w:eastAsia="Calibri" w:hAnsi="Arial" w:cs="Arial"/>
      <w:sz w:val="24"/>
      <w:szCs w:val="24"/>
      <w:lang w:eastAsia="pt-BR"/>
    </w:rPr>
  </w:style>
  <w:style w:type="paragraph" w:customStyle="1" w:styleId="Heading71">
    <w:name w:val="Heading 71"/>
    <w:basedOn w:val="Normal"/>
    <w:next w:val="Normal"/>
    <w:link w:val="Heading7Char"/>
    <w:uiPriority w:val="99"/>
    <w:rsid w:val="003C0777"/>
    <w:pPr>
      <w:spacing w:before="240" w:after="60"/>
      <w:jc w:val="left"/>
      <w:outlineLvl w:val="6"/>
    </w:pPr>
    <w:rPr>
      <w:rFonts w:ascii="Calibri" w:hAnsi="Calibri" w:cs="Calibri"/>
      <w:szCs w:val="24"/>
    </w:rPr>
  </w:style>
  <w:style w:type="paragraph" w:customStyle="1" w:styleId="Heading91">
    <w:name w:val="Heading 91"/>
    <w:basedOn w:val="Normal"/>
    <w:next w:val="Normal"/>
    <w:link w:val="Heading9Char"/>
    <w:uiPriority w:val="99"/>
    <w:rsid w:val="003C0777"/>
    <w:pPr>
      <w:spacing w:before="240" w:after="60"/>
      <w:jc w:val="left"/>
      <w:outlineLvl w:val="8"/>
    </w:pPr>
    <w:rPr>
      <w:rFonts w:ascii="Cambria" w:hAnsi="Cambria" w:cs="Cambria"/>
      <w:sz w:val="22"/>
    </w:rPr>
  </w:style>
  <w:style w:type="character" w:customStyle="1" w:styleId="Heading6Char">
    <w:name w:val="Heading 6 Char"/>
    <w:link w:val="Heading61"/>
    <w:uiPriority w:val="99"/>
    <w:locked/>
    <w:rsid w:val="003C0777"/>
    <w:rPr>
      <w:rFonts w:ascii="Arial" w:eastAsia="Calibri" w:hAnsi="Arial" w:cs="Arial"/>
      <w:sz w:val="24"/>
      <w:szCs w:val="24"/>
      <w:lang w:eastAsia="pt-BR"/>
    </w:rPr>
  </w:style>
  <w:style w:type="character" w:customStyle="1" w:styleId="HeaderChar">
    <w:name w:val="Header Char"/>
    <w:basedOn w:val="Fontepargpadro"/>
    <w:link w:val="Header1"/>
    <w:uiPriority w:val="99"/>
    <w:locked/>
    <w:rsid w:val="003C0777"/>
  </w:style>
  <w:style w:type="character" w:customStyle="1" w:styleId="FooterChar">
    <w:name w:val="Footer Char"/>
    <w:basedOn w:val="Fontepargpadro"/>
    <w:link w:val="Footer1"/>
    <w:uiPriority w:val="99"/>
    <w:semiHidden/>
    <w:locked/>
    <w:rsid w:val="003C0777"/>
  </w:style>
  <w:style w:type="character" w:customStyle="1" w:styleId="BalloonTextChar">
    <w:name w:val="Balloon Text Char"/>
    <w:uiPriority w:val="99"/>
    <w:semiHidden/>
    <w:locked/>
    <w:rsid w:val="003C0777"/>
    <w:rPr>
      <w:rFonts w:ascii="Tahoma" w:hAnsi="Tahoma" w:cs="Tahoma"/>
      <w:sz w:val="16"/>
      <w:szCs w:val="16"/>
    </w:rPr>
  </w:style>
  <w:style w:type="character" w:customStyle="1" w:styleId="Heading1Char">
    <w:name w:val="Heading 1 Char"/>
    <w:link w:val="Heading11"/>
    <w:uiPriority w:val="99"/>
    <w:locked/>
    <w:rsid w:val="003C0777"/>
    <w:rPr>
      <w:rFonts w:ascii="Cambria" w:eastAsia="Calibri" w:hAnsi="Cambria" w:cs="Cambria"/>
      <w:b/>
      <w:bCs/>
      <w:sz w:val="32"/>
      <w:szCs w:val="32"/>
    </w:rPr>
  </w:style>
  <w:style w:type="character" w:customStyle="1" w:styleId="Heading3Char">
    <w:name w:val="Heading 3 Char"/>
    <w:link w:val="Heading31"/>
    <w:locked/>
    <w:rsid w:val="003C0777"/>
    <w:rPr>
      <w:rFonts w:ascii="Cambria" w:eastAsia="Calibri" w:hAnsi="Cambria" w:cs="Cambria"/>
      <w:b/>
      <w:bCs/>
      <w:sz w:val="26"/>
      <w:szCs w:val="26"/>
    </w:rPr>
  </w:style>
  <w:style w:type="character" w:customStyle="1" w:styleId="Heading4Char">
    <w:name w:val="Heading 4 Char"/>
    <w:link w:val="Heading41"/>
    <w:uiPriority w:val="99"/>
    <w:locked/>
    <w:rsid w:val="003C0777"/>
    <w:rPr>
      <w:rFonts w:ascii="Calibri" w:eastAsia="Calibri" w:hAnsi="Calibri" w:cs="Calibri"/>
      <w:b/>
      <w:bCs/>
      <w:sz w:val="28"/>
      <w:szCs w:val="28"/>
    </w:rPr>
  </w:style>
  <w:style w:type="character" w:customStyle="1" w:styleId="Heading5Char">
    <w:name w:val="Heading 5 Char"/>
    <w:link w:val="Heading51"/>
    <w:uiPriority w:val="99"/>
    <w:locked/>
    <w:rsid w:val="003C0777"/>
    <w:rPr>
      <w:rFonts w:ascii="Calibri" w:eastAsia="Calibri" w:hAnsi="Calibri" w:cs="Calibri"/>
      <w:b/>
      <w:bCs/>
      <w:i/>
      <w:iCs/>
      <w:sz w:val="26"/>
      <w:szCs w:val="26"/>
    </w:rPr>
  </w:style>
  <w:style w:type="character" w:customStyle="1" w:styleId="Heading7Char">
    <w:name w:val="Heading 7 Char"/>
    <w:link w:val="Heading71"/>
    <w:uiPriority w:val="99"/>
    <w:locked/>
    <w:rsid w:val="003C0777"/>
    <w:rPr>
      <w:rFonts w:ascii="Calibri" w:eastAsia="Calibri" w:hAnsi="Calibri" w:cs="Calibri"/>
      <w:sz w:val="24"/>
      <w:szCs w:val="24"/>
    </w:rPr>
  </w:style>
  <w:style w:type="character" w:customStyle="1" w:styleId="Heading9Char">
    <w:name w:val="Heading 9 Char"/>
    <w:link w:val="Heading91"/>
    <w:uiPriority w:val="99"/>
    <w:locked/>
    <w:rsid w:val="003C0777"/>
    <w:rPr>
      <w:rFonts w:ascii="Cambria" w:eastAsia="Calibri" w:hAnsi="Cambria" w:cs="Cambria"/>
    </w:rPr>
  </w:style>
  <w:style w:type="character" w:styleId="Forte">
    <w:name w:val="Strong"/>
    <w:basedOn w:val="Fontepargpadro"/>
    <w:qFormat/>
    <w:rsid w:val="003C0777"/>
    <w:rPr>
      <w:b/>
      <w:bCs/>
    </w:rPr>
  </w:style>
  <w:style w:type="character" w:customStyle="1" w:styleId="LinkdaInternet">
    <w:name w:val="Link da Internet"/>
    <w:uiPriority w:val="99"/>
    <w:rsid w:val="003C0777"/>
    <w:rPr>
      <w:color w:val="0000FF"/>
      <w:u w:val="single"/>
    </w:rPr>
  </w:style>
  <w:style w:type="character" w:customStyle="1" w:styleId="apple-converted-space">
    <w:name w:val="apple-converted-space"/>
    <w:rsid w:val="003C0777"/>
  </w:style>
  <w:style w:type="character" w:styleId="Refdecomentrio">
    <w:name w:val="annotation reference"/>
    <w:basedOn w:val="Fontepargpadro"/>
    <w:uiPriority w:val="99"/>
    <w:semiHidden/>
    <w:rsid w:val="003C0777"/>
    <w:rPr>
      <w:sz w:val="16"/>
      <w:szCs w:val="16"/>
    </w:rPr>
  </w:style>
  <w:style w:type="character" w:customStyle="1" w:styleId="CommentTextChar">
    <w:name w:val="Comment Text Char"/>
    <w:uiPriority w:val="99"/>
    <w:semiHidden/>
    <w:locked/>
    <w:rsid w:val="003C0777"/>
    <w:rPr>
      <w:lang w:eastAsia="en-US"/>
    </w:rPr>
  </w:style>
  <w:style w:type="character" w:customStyle="1" w:styleId="CommentSubjectChar">
    <w:name w:val="Comment Subject Char"/>
    <w:uiPriority w:val="99"/>
    <w:semiHidden/>
    <w:locked/>
    <w:rsid w:val="003C0777"/>
    <w:rPr>
      <w:b/>
      <w:bCs/>
      <w:lang w:eastAsia="en-US"/>
    </w:rPr>
  </w:style>
  <w:style w:type="character" w:customStyle="1" w:styleId="ListLabel1">
    <w:name w:val="ListLabel 1"/>
    <w:uiPriority w:val="99"/>
    <w:rsid w:val="003C0777"/>
    <w:rPr>
      <w:rFonts w:eastAsia="Times New Roman"/>
    </w:rPr>
  </w:style>
  <w:style w:type="character" w:customStyle="1" w:styleId="ListLabel2">
    <w:name w:val="ListLabel 2"/>
    <w:uiPriority w:val="99"/>
    <w:rsid w:val="003C0777"/>
    <w:rPr>
      <w:rFonts w:eastAsia="Times New Roman"/>
    </w:rPr>
  </w:style>
  <w:style w:type="character" w:customStyle="1" w:styleId="ListLabel3">
    <w:name w:val="ListLabel 3"/>
    <w:uiPriority w:val="99"/>
    <w:rsid w:val="003C0777"/>
    <w:rPr>
      <w:rFonts w:eastAsia="Times New Roman"/>
    </w:rPr>
  </w:style>
  <w:style w:type="character" w:customStyle="1" w:styleId="ListLabel4">
    <w:name w:val="ListLabel 4"/>
    <w:uiPriority w:val="99"/>
    <w:rsid w:val="003C0777"/>
    <w:rPr>
      <w:rFonts w:eastAsia="Times New Roman"/>
    </w:rPr>
  </w:style>
  <w:style w:type="character" w:customStyle="1" w:styleId="ListLabel5">
    <w:name w:val="ListLabel 5"/>
    <w:uiPriority w:val="99"/>
    <w:rsid w:val="003C0777"/>
    <w:rPr>
      <w:rFonts w:eastAsia="Times New Roman"/>
    </w:rPr>
  </w:style>
  <w:style w:type="character" w:customStyle="1" w:styleId="ListLabel6">
    <w:name w:val="ListLabel 6"/>
    <w:uiPriority w:val="99"/>
    <w:rsid w:val="003C0777"/>
    <w:rPr>
      <w:rFonts w:eastAsia="Times New Roman"/>
    </w:rPr>
  </w:style>
  <w:style w:type="character" w:customStyle="1" w:styleId="ListLabel7">
    <w:name w:val="ListLabel 7"/>
    <w:uiPriority w:val="99"/>
    <w:rsid w:val="003C0777"/>
    <w:rPr>
      <w:rFonts w:eastAsia="Times New Roman"/>
    </w:rPr>
  </w:style>
  <w:style w:type="character" w:customStyle="1" w:styleId="ListLabel8">
    <w:name w:val="ListLabel 8"/>
    <w:uiPriority w:val="99"/>
    <w:rsid w:val="003C0777"/>
    <w:rPr>
      <w:rFonts w:eastAsia="Times New Roman"/>
    </w:rPr>
  </w:style>
  <w:style w:type="character" w:customStyle="1" w:styleId="ListLabel9">
    <w:name w:val="ListLabel 9"/>
    <w:uiPriority w:val="99"/>
    <w:rsid w:val="003C0777"/>
    <w:rPr>
      <w:rFonts w:eastAsia="Times New Roman"/>
    </w:rPr>
  </w:style>
  <w:style w:type="character" w:customStyle="1" w:styleId="ListLabel10">
    <w:name w:val="ListLabel 10"/>
    <w:uiPriority w:val="99"/>
    <w:rsid w:val="003C0777"/>
    <w:rPr>
      <w:color w:val="000000"/>
    </w:rPr>
  </w:style>
  <w:style w:type="character" w:customStyle="1" w:styleId="ListLabel11">
    <w:name w:val="ListLabel 11"/>
    <w:uiPriority w:val="99"/>
    <w:rsid w:val="003C0777"/>
  </w:style>
  <w:style w:type="character" w:customStyle="1" w:styleId="ListLabel12">
    <w:name w:val="ListLabel 12"/>
    <w:uiPriority w:val="99"/>
    <w:rsid w:val="003C0777"/>
  </w:style>
  <w:style w:type="character" w:customStyle="1" w:styleId="ListLabel13">
    <w:name w:val="ListLabel 13"/>
    <w:uiPriority w:val="99"/>
    <w:rsid w:val="003C0777"/>
  </w:style>
  <w:style w:type="character" w:customStyle="1" w:styleId="ListLabel14">
    <w:name w:val="ListLabel 14"/>
    <w:uiPriority w:val="99"/>
    <w:rsid w:val="003C0777"/>
    <w:rPr>
      <w:rFonts w:eastAsia="Times New Roman"/>
    </w:rPr>
  </w:style>
  <w:style w:type="character" w:customStyle="1" w:styleId="ListLabel15">
    <w:name w:val="ListLabel 15"/>
    <w:uiPriority w:val="99"/>
    <w:rsid w:val="003C0777"/>
    <w:rPr>
      <w:rFonts w:eastAsia="Times New Roman"/>
    </w:rPr>
  </w:style>
  <w:style w:type="character" w:customStyle="1" w:styleId="ListLabel16">
    <w:name w:val="ListLabel 16"/>
    <w:uiPriority w:val="99"/>
    <w:rsid w:val="003C0777"/>
    <w:rPr>
      <w:rFonts w:eastAsia="Times New Roman"/>
    </w:rPr>
  </w:style>
  <w:style w:type="character" w:customStyle="1" w:styleId="ListLabel17">
    <w:name w:val="ListLabel 17"/>
    <w:uiPriority w:val="99"/>
    <w:rsid w:val="003C0777"/>
    <w:rPr>
      <w:rFonts w:eastAsia="Times New Roman"/>
    </w:rPr>
  </w:style>
  <w:style w:type="character" w:customStyle="1" w:styleId="ListLabel18">
    <w:name w:val="ListLabel 18"/>
    <w:uiPriority w:val="99"/>
    <w:rsid w:val="003C0777"/>
    <w:rPr>
      <w:rFonts w:eastAsia="Times New Roman"/>
    </w:rPr>
  </w:style>
  <w:style w:type="character" w:customStyle="1" w:styleId="ListLabel19">
    <w:name w:val="ListLabel 19"/>
    <w:uiPriority w:val="99"/>
    <w:rsid w:val="003C0777"/>
    <w:rPr>
      <w:rFonts w:eastAsia="Times New Roman"/>
    </w:rPr>
  </w:style>
  <w:style w:type="character" w:customStyle="1" w:styleId="ListLabel20">
    <w:name w:val="ListLabel 20"/>
    <w:uiPriority w:val="99"/>
    <w:rsid w:val="003C0777"/>
    <w:rPr>
      <w:rFonts w:eastAsia="Times New Roman"/>
    </w:rPr>
  </w:style>
  <w:style w:type="character" w:customStyle="1" w:styleId="ListLabel21">
    <w:name w:val="ListLabel 21"/>
    <w:uiPriority w:val="99"/>
    <w:rsid w:val="003C0777"/>
    <w:rPr>
      <w:rFonts w:eastAsia="Times New Roman"/>
    </w:rPr>
  </w:style>
  <w:style w:type="character" w:customStyle="1" w:styleId="ListLabel22">
    <w:name w:val="ListLabel 22"/>
    <w:uiPriority w:val="99"/>
    <w:rsid w:val="003C0777"/>
    <w:rPr>
      <w:rFonts w:eastAsia="Times New Roman"/>
    </w:rPr>
  </w:style>
  <w:style w:type="character" w:customStyle="1" w:styleId="ListLabel23">
    <w:name w:val="ListLabel 23"/>
    <w:uiPriority w:val="99"/>
    <w:rsid w:val="003C0777"/>
    <w:rPr>
      <w:color w:val="000000"/>
    </w:rPr>
  </w:style>
  <w:style w:type="character" w:customStyle="1" w:styleId="ListLabel24">
    <w:name w:val="ListLabel 24"/>
    <w:uiPriority w:val="99"/>
    <w:rsid w:val="003C0777"/>
  </w:style>
  <w:style w:type="character" w:customStyle="1" w:styleId="ListLabel25">
    <w:name w:val="ListLabel 25"/>
    <w:uiPriority w:val="99"/>
    <w:rsid w:val="003C0777"/>
  </w:style>
  <w:style w:type="character" w:customStyle="1" w:styleId="ListLabel26">
    <w:name w:val="ListLabel 26"/>
    <w:uiPriority w:val="99"/>
    <w:rsid w:val="003C0777"/>
  </w:style>
  <w:style w:type="character" w:customStyle="1" w:styleId="ListLabel27">
    <w:name w:val="ListLabel 27"/>
    <w:uiPriority w:val="99"/>
    <w:rsid w:val="003C0777"/>
  </w:style>
  <w:style w:type="character" w:customStyle="1" w:styleId="ListLabel28">
    <w:name w:val="ListLabel 28"/>
    <w:uiPriority w:val="99"/>
    <w:rsid w:val="003C0777"/>
  </w:style>
  <w:style w:type="character" w:customStyle="1" w:styleId="ListLabel29">
    <w:name w:val="ListLabel 29"/>
    <w:uiPriority w:val="99"/>
    <w:rsid w:val="003C0777"/>
  </w:style>
  <w:style w:type="character" w:customStyle="1" w:styleId="ListLabel30">
    <w:name w:val="ListLabel 30"/>
    <w:uiPriority w:val="99"/>
    <w:rsid w:val="003C0777"/>
  </w:style>
  <w:style w:type="character" w:customStyle="1" w:styleId="ListLabel31">
    <w:name w:val="ListLabel 31"/>
    <w:uiPriority w:val="99"/>
    <w:rsid w:val="003C0777"/>
  </w:style>
  <w:style w:type="character" w:customStyle="1" w:styleId="Marcas">
    <w:name w:val="Marcas"/>
    <w:uiPriority w:val="99"/>
    <w:rsid w:val="003C0777"/>
    <w:rPr>
      <w:rFonts w:ascii="OpenSymbol" w:hAnsi="OpenSymbol" w:cs="OpenSymbol"/>
    </w:rPr>
  </w:style>
  <w:style w:type="paragraph" w:styleId="Ttulo">
    <w:name w:val="Title"/>
    <w:basedOn w:val="Normal"/>
    <w:next w:val="Corpodetexto"/>
    <w:link w:val="TtuloChar"/>
    <w:uiPriority w:val="99"/>
    <w:qFormat/>
    <w:rsid w:val="003C0777"/>
    <w:pPr>
      <w:keepNext/>
      <w:spacing w:before="240" w:after="120"/>
      <w:jc w:val="left"/>
    </w:pPr>
    <w:rPr>
      <w:rFonts w:ascii="Liberation Sans" w:hAnsi="Liberation Sans" w:cs="Liberation Sans"/>
      <w:sz w:val="28"/>
      <w:szCs w:val="28"/>
    </w:rPr>
  </w:style>
  <w:style w:type="character" w:customStyle="1" w:styleId="TtuloChar">
    <w:name w:val="Título Char"/>
    <w:basedOn w:val="Fontepargpadro"/>
    <w:link w:val="Ttulo"/>
    <w:uiPriority w:val="99"/>
    <w:rsid w:val="003C0777"/>
    <w:rPr>
      <w:rFonts w:ascii="Liberation Sans" w:eastAsia="Calibri" w:hAnsi="Liberation Sans" w:cs="Liberation Sans"/>
      <w:sz w:val="28"/>
      <w:szCs w:val="28"/>
    </w:rPr>
  </w:style>
  <w:style w:type="paragraph" w:styleId="Corpodetexto">
    <w:name w:val="Body Text"/>
    <w:basedOn w:val="Normal"/>
    <w:link w:val="CorpodetextoChar"/>
    <w:uiPriority w:val="99"/>
    <w:rsid w:val="003C0777"/>
    <w:pPr>
      <w:spacing w:after="140" w:line="288" w:lineRule="auto"/>
      <w:jc w:val="left"/>
    </w:pPr>
    <w:rPr>
      <w:rFonts w:ascii="Calibri" w:hAnsi="Calibri" w:cs="Calibri"/>
      <w:sz w:val="22"/>
    </w:rPr>
  </w:style>
  <w:style w:type="character" w:customStyle="1" w:styleId="CorpodetextoChar">
    <w:name w:val="Corpo de texto Char"/>
    <w:basedOn w:val="Fontepargpadro"/>
    <w:link w:val="Corpodetexto"/>
    <w:uiPriority w:val="99"/>
    <w:rsid w:val="003C0777"/>
    <w:rPr>
      <w:rFonts w:ascii="Calibri" w:eastAsia="Calibri" w:hAnsi="Calibri" w:cs="Calibri"/>
    </w:rPr>
  </w:style>
  <w:style w:type="paragraph" w:styleId="Lista">
    <w:name w:val="List"/>
    <w:basedOn w:val="Normal"/>
    <w:uiPriority w:val="99"/>
    <w:rsid w:val="003C0777"/>
    <w:pPr>
      <w:widowControl w:val="0"/>
      <w:suppressAutoHyphens/>
      <w:spacing w:after="120" w:line="240" w:lineRule="auto"/>
      <w:jc w:val="left"/>
      <w:textAlignment w:val="baseline"/>
    </w:pPr>
    <w:rPr>
      <w:rFonts w:eastAsia="Times New Roman"/>
      <w:szCs w:val="24"/>
      <w:lang w:eastAsia="pt-BR"/>
    </w:rPr>
  </w:style>
  <w:style w:type="paragraph" w:customStyle="1" w:styleId="Caption1">
    <w:name w:val="Caption1"/>
    <w:basedOn w:val="Normal"/>
    <w:uiPriority w:val="99"/>
    <w:rsid w:val="003C0777"/>
    <w:pPr>
      <w:suppressLineNumbers/>
      <w:spacing w:before="120" w:after="120"/>
      <w:jc w:val="left"/>
    </w:pPr>
    <w:rPr>
      <w:rFonts w:ascii="Calibri" w:hAnsi="Calibri" w:cs="Calibri"/>
      <w:i/>
      <w:iCs/>
      <w:szCs w:val="24"/>
    </w:rPr>
  </w:style>
  <w:style w:type="paragraph" w:customStyle="1" w:styleId="ndice">
    <w:name w:val="Índice"/>
    <w:basedOn w:val="Normal"/>
    <w:uiPriority w:val="99"/>
    <w:rsid w:val="003C0777"/>
    <w:pPr>
      <w:suppressLineNumbers/>
      <w:jc w:val="left"/>
    </w:pPr>
    <w:rPr>
      <w:rFonts w:ascii="Calibri" w:hAnsi="Calibri" w:cs="Calibri"/>
      <w:sz w:val="22"/>
    </w:rPr>
  </w:style>
  <w:style w:type="paragraph" w:customStyle="1" w:styleId="Standard">
    <w:name w:val="Standard"/>
    <w:rsid w:val="003C0777"/>
    <w:pPr>
      <w:suppressAutoHyphens/>
      <w:spacing w:after="0" w:line="240" w:lineRule="auto"/>
      <w:textAlignment w:val="baseline"/>
    </w:pPr>
    <w:rPr>
      <w:rFonts w:ascii="Times New Roman" w:eastAsia="Times New Roman" w:hAnsi="Times New Roman" w:cs="Times New Roman"/>
      <w:lang w:eastAsia="pt-BR"/>
    </w:rPr>
  </w:style>
  <w:style w:type="paragraph" w:styleId="PargrafodaLista">
    <w:name w:val="List Paragraph"/>
    <w:basedOn w:val="Standard"/>
    <w:uiPriority w:val="34"/>
    <w:qFormat/>
    <w:rsid w:val="003C0777"/>
    <w:pPr>
      <w:suppressAutoHyphens w:val="0"/>
      <w:spacing w:after="200" w:line="276" w:lineRule="auto"/>
      <w:ind w:left="720"/>
    </w:pPr>
    <w:rPr>
      <w:rFonts w:ascii="Calibri" w:hAnsi="Calibri" w:cs="Calibri"/>
    </w:rPr>
  </w:style>
  <w:style w:type="paragraph" w:customStyle="1" w:styleId="Corpodetexto21">
    <w:name w:val="Corpo de texto 21"/>
    <w:basedOn w:val="Standard"/>
    <w:uiPriority w:val="99"/>
    <w:rsid w:val="003C0777"/>
    <w:pPr>
      <w:jc w:val="both"/>
    </w:pPr>
    <w:rPr>
      <w:rFonts w:ascii="Tahoma" w:hAnsi="Tahoma" w:cs="Tahoma"/>
    </w:rPr>
  </w:style>
  <w:style w:type="paragraph" w:customStyle="1" w:styleId="Header1">
    <w:name w:val="Header1"/>
    <w:basedOn w:val="Normal"/>
    <w:link w:val="HeaderChar"/>
    <w:uiPriority w:val="99"/>
    <w:rsid w:val="003C0777"/>
    <w:pPr>
      <w:tabs>
        <w:tab w:val="center" w:pos="4252"/>
        <w:tab w:val="right" w:pos="8504"/>
      </w:tabs>
      <w:spacing w:after="0" w:line="240" w:lineRule="auto"/>
      <w:jc w:val="left"/>
    </w:pPr>
    <w:rPr>
      <w:rFonts w:asciiTheme="minorHAnsi" w:eastAsiaTheme="minorHAnsi" w:hAnsiTheme="minorHAnsi" w:cstheme="minorBidi"/>
      <w:sz w:val="22"/>
    </w:rPr>
  </w:style>
  <w:style w:type="paragraph" w:customStyle="1" w:styleId="Footer1">
    <w:name w:val="Footer1"/>
    <w:basedOn w:val="Normal"/>
    <w:link w:val="FooterChar"/>
    <w:uiPriority w:val="99"/>
    <w:semiHidden/>
    <w:rsid w:val="003C0777"/>
    <w:pPr>
      <w:tabs>
        <w:tab w:val="center" w:pos="4252"/>
        <w:tab w:val="right" w:pos="8504"/>
      </w:tabs>
      <w:spacing w:after="0" w:line="240" w:lineRule="auto"/>
      <w:jc w:val="left"/>
    </w:pPr>
    <w:rPr>
      <w:rFonts w:asciiTheme="minorHAnsi" w:eastAsiaTheme="minorHAnsi" w:hAnsiTheme="minorHAnsi" w:cstheme="minorBidi"/>
      <w:sz w:val="22"/>
    </w:rPr>
  </w:style>
  <w:style w:type="paragraph" w:customStyle="1" w:styleId="Textbody">
    <w:name w:val="Text body"/>
    <w:basedOn w:val="Standard"/>
    <w:uiPriority w:val="99"/>
    <w:rsid w:val="003C0777"/>
    <w:pPr>
      <w:jc w:val="both"/>
    </w:pPr>
    <w:rPr>
      <w:rFonts w:ascii="Arial" w:hAnsi="Arial" w:cs="Arial"/>
      <w:sz w:val="24"/>
      <w:szCs w:val="24"/>
    </w:rPr>
  </w:style>
  <w:style w:type="paragraph" w:customStyle="1" w:styleId="WW-Corpodetexto3">
    <w:name w:val="WW-Corpo de texto 3"/>
    <w:basedOn w:val="Standard"/>
    <w:uiPriority w:val="99"/>
    <w:rsid w:val="003C0777"/>
    <w:pPr>
      <w:jc w:val="both"/>
    </w:pPr>
  </w:style>
  <w:style w:type="paragraph" w:customStyle="1" w:styleId="Corpodetexto31">
    <w:name w:val="Corpo de texto 31"/>
    <w:basedOn w:val="Standard"/>
    <w:uiPriority w:val="99"/>
    <w:rsid w:val="003C0777"/>
    <w:pPr>
      <w:jc w:val="both"/>
    </w:pPr>
  </w:style>
  <w:style w:type="paragraph" w:customStyle="1" w:styleId="WW-Corpodetexto31">
    <w:name w:val="WW-Corpo de texto 31"/>
    <w:basedOn w:val="Standard"/>
    <w:uiPriority w:val="99"/>
    <w:rsid w:val="003C0777"/>
    <w:pPr>
      <w:jc w:val="both"/>
    </w:pPr>
    <w:rPr>
      <w:color w:val="0000FF"/>
    </w:rPr>
  </w:style>
  <w:style w:type="paragraph" w:customStyle="1" w:styleId="Textbodyindent">
    <w:name w:val="Text body indent"/>
    <w:basedOn w:val="Standard"/>
    <w:uiPriority w:val="99"/>
    <w:rsid w:val="003C0777"/>
    <w:pPr>
      <w:ind w:left="567"/>
      <w:jc w:val="both"/>
    </w:pPr>
    <w:rPr>
      <w:rFonts w:ascii="Arial" w:hAnsi="Arial" w:cs="Arial"/>
      <w:sz w:val="24"/>
      <w:szCs w:val="24"/>
    </w:rPr>
  </w:style>
  <w:style w:type="paragraph" w:customStyle="1" w:styleId="Ttulodatabela">
    <w:name w:val="Título da tabela"/>
    <w:basedOn w:val="Normal"/>
    <w:rsid w:val="003C0777"/>
    <w:pPr>
      <w:suppressLineNumbers/>
      <w:suppressAutoHyphens/>
      <w:spacing w:after="0" w:line="240" w:lineRule="auto"/>
      <w:jc w:val="center"/>
      <w:textAlignment w:val="baseline"/>
    </w:pPr>
    <w:rPr>
      <w:rFonts w:eastAsia="Times New Roman"/>
      <w:b/>
      <w:bCs/>
      <w:sz w:val="20"/>
      <w:szCs w:val="20"/>
      <w:lang w:eastAsia="pt-BR"/>
    </w:rPr>
  </w:style>
  <w:style w:type="paragraph" w:customStyle="1" w:styleId="Recuodecorpodetexto21">
    <w:name w:val="Recuo de corpo de texto 21"/>
    <w:basedOn w:val="Standard"/>
    <w:uiPriority w:val="99"/>
    <w:rsid w:val="003C0777"/>
    <w:pPr>
      <w:ind w:left="567" w:hanging="567"/>
      <w:jc w:val="both"/>
    </w:pPr>
    <w:rPr>
      <w:rFonts w:ascii="Arial" w:hAnsi="Arial" w:cs="Arial"/>
      <w:color w:val="000000"/>
    </w:rPr>
  </w:style>
  <w:style w:type="paragraph" w:styleId="NormalWeb">
    <w:name w:val="Normal (Web)"/>
    <w:basedOn w:val="Normal"/>
    <w:rsid w:val="003C0777"/>
    <w:pPr>
      <w:spacing w:beforeAutospacing="1" w:afterAutospacing="1" w:line="240" w:lineRule="auto"/>
      <w:jc w:val="left"/>
    </w:pPr>
    <w:rPr>
      <w:rFonts w:eastAsia="Times New Roman"/>
      <w:szCs w:val="24"/>
      <w:lang w:eastAsia="pt-BR"/>
    </w:rPr>
  </w:style>
  <w:style w:type="paragraph" w:styleId="Textodecomentrio">
    <w:name w:val="annotation text"/>
    <w:basedOn w:val="Normal"/>
    <w:link w:val="TextodecomentrioChar"/>
    <w:uiPriority w:val="99"/>
    <w:semiHidden/>
    <w:rsid w:val="003C0777"/>
    <w:pPr>
      <w:jc w:val="left"/>
    </w:pPr>
    <w:rPr>
      <w:rFonts w:ascii="Calibri" w:hAnsi="Calibri" w:cs="Calibri"/>
      <w:sz w:val="20"/>
      <w:szCs w:val="20"/>
    </w:rPr>
  </w:style>
  <w:style w:type="character" w:customStyle="1" w:styleId="TextodecomentrioChar">
    <w:name w:val="Texto de comentário Char"/>
    <w:basedOn w:val="Fontepargpadro"/>
    <w:link w:val="Textodecomentrio"/>
    <w:uiPriority w:val="99"/>
    <w:semiHidden/>
    <w:rsid w:val="003C0777"/>
    <w:rPr>
      <w:rFonts w:ascii="Calibri" w:eastAsia="Calibri" w:hAnsi="Calibri" w:cs="Calibri"/>
      <w:sz w:val="20"/>
      <w:szCs w:val="20"/>
    </w:rPr>
  </w:style>
  <w:style w:type="paragraph" w:styleId="Assuntodocomentrio">
    <w:name w:val="annotation subject"/>
    <w:basedOn w:val="Textodecomentrio"/>
    <w:link w:val="AssuntodocomentrioChar"/>
    <w:uiPriority w:val="99"/>
    <w:semiHidden/>
    <w:rsid w:val="003C0777"/>
    <w:rPr>
      <w:b/>
      <w:bCs/>
    </w:rPr>
  </w:style>
  <w:style w:type="character" w:customStyle="1" w:styleId="AssuntodocomentrioChar">
    <w:name w:val="Assunto do comentário Char"/>
    <w:basedOn w:val="TextodecomentrioChar"/>
    <w:link w:val="Assuntodocomentrio"/>
    <w:uiPriority w:val="99"/>
    <w:semiHidden/>
    <w:rsid w:val="003C0777"/>
    <w:rPr>
      <w:rFonts w:ascii="Calibri" w:eastAsia="Calibri" w:hAnsi="Calibri" w:cs="Calibri"/>
      <w:b/>
      <w:bCs/>
      <w:sz w:val="20"/>
      <w:szCs w:val="20"/>
    </w:rPr>
  </w:style>
  <w:style w:type="paragraph" w:customStyle="1" w:styleId="Contedodoquadro">
    <w:name w:val="Conteúdo do quadro"/>
    <w:basedOn w:val="Normal"/>
    <w:uiPriority w:val="99"/>
    <w:rsid w:val="003C0777"/>
    <w:pPr>
      <w:jc w:val="left"/>
    </w:pPr>
    <w:rPr>
      <w:rFonts w:ascii="Calibri" w:hAnsi="Calibri" w:cs="Calibri"/>
      <w:sz w:val="22"/>
    </w:rPr>
  </w:style>
  <w:style w:type="paragraph" w:customStyle="1" w:styleId="Contedodatabela">
    <w:name w:val="Conteúdo da tabela"/>
    <w:basedOn w:val="Normal"/>
    <w:uiPriority w:val="99"/>
    <w:rsid w:val="003C0777"/>
    <w:pPr>
      <w:jc w:val="left"/>
    </w:pPr>
    <w:rPr>
      <w:rFonts w:ascii="Calibri" w:hAnsi="Calibri" w:cs="Calibri"/>
      <w:sz w:val="22"/>
    </w:rPr>
  </w:style>
  <w:style w:type="paragraph" w:customStyle="1" w:styleId="Ttulodetabela">
    <w:name w:val="Título de tabela"/>
    <w:basedOn w:val="Contedodatabela"/>
    <w:uiPriority w:val="99"/>
    <w:rsid w:val="003C0777"/>
  </w:style>
  <w:style w:type="paragraph" w:styleId="Cabealho">
    <w:name w:val="header"/>
    <w:basedOn w:val="Normal"/>
    <w:link w:val="CabealhoChar"/>
    <w:uiPriority w:val="99"/>
    <w:rsid w:val="003C0777"/>
    <w:pPr>
      <w:tabs>
        <w:tab w:val="center" w:pos="4252"/>
        <w:tab w:val="right" w:pos="8504"/>
      </w:tabs>
      <w:spacing w:after="0" w:line="240" w:lineRule="auto"/>
      <w:jc w:val="left"/>
    </w:pPr>
    <w:rPr>
      <w:rFonts w:ascii="Calibri" w:hAnsi="Calibri" w:cs="Calibri"/>
      <w:sz w:val="22"/>
    </w:rPr>
  </w:style>
  <w:style w:type="character" w:customStyle="1" w:styleId="CabealhoChar">
    <w:name w:val="Cabeçalho Char"/>
    <w:basedOn w:val="Fontepargpadro"/>
    <w:link w:val="Cabealho"/>
    <w:uiPriority w:val="99"/>
    <w:rsid w:val="003C0777"/>
    <w:rPr>
      <w:rFonts w:ascii="Calibri" w:eastAsia="Calibri" w:hAnsi="Calibri" w:cs="Calibri"/>
    </w:rPr>
  </w:style>
  <w:style w:type="paragraph" w:styleId="Rodap">
    <w:name w:val="footer"/>
    <w:basedOn w:val="Normal"/>
    <w:link w:val="RodapChar"/>
    <w:uiPriority w:val="99"/>
    <w:rsid w:val="003C0777"/>
    <w:pPr>
      <w:tabs>
        <w:tab w:val="center" w:pos="4252"/>
        <w:tab w:val="right" w:pos="8504"/>
      </w:tabs>
      <w:spacing w:after="0" w:line="240" w:lineRule="auto"/>
      <w:jc w:val="left"/>
    </w:pPr>
    <w:rPr>
      <w:rFonts w:ascii="Calibri" w:hAnsi="Calibri" w:cs="Calibri"/>
      <w:sz w:val="22"/>
    </w:rPr>
  </w:style>
  <w:style w:type="character" w:customStyle="1" w:styleId="RodapChar">
    <w:name w:val="Rodapé Char"/>
    <w:basedOn w:val="Fontepargpadro"/>
    <w:link w:val="Rodap"/>
    <w:uiPriority w:val="99"/>
    <w:rsid w:val="003C0777"/>
    <w:rPr>
      <w:rFonts w:ascii="Calibri" w:eastAsia="Calibri" w:hAnsi="Calibri" w:cs="Calibri"/>
    </w:rPr>
  </w:style>
  <w:style w:type="paragraph" w:styleId="Textodenotaderodap">
    <w:name w:val="footnote text"/>
    <w:basedOn w:val="Normal"/>
    <w:link w:val="TextodenotaderodapChar"/>
    <w:unhideWhenUsed/>
    <w:rsid w:val="003C0777"/>
    <w:pPr>
      <w:jc w:val="left"/>
    </w:pPr>
    <w:rPr>
      <w:rFonts w:ascii="Calibri" w:hAnsi="Calibri" w:cs="Calibri"/>
      <w:sz w:val="20"/>
      <w:szCs w:val="20"/>
    </w:rPr>
  </w:style>
  <w:style w:type="character" w:customStyle="1" w:styleId="TextodenotaderodapChar">
    <w:name w:val="Texto de nota de rodapé Char"/>
    <w:basedOn w:val="Fontepargpadro"/>
    <w:link w:val="Textodenotaderodap"/>
    <w:rsid w:val="003C0777"/>
    <w:rPr>
      <w:rFonts w:ascii="Calibri" w:eastAsia="Calibri" w:hAnsi="Calibri" w:cs="Calibri"/>
      <w:sz w:val="20"/>
      <w:szCs w:val="20"/>
    </w:rPr>
  </w:style>
  <w:style w:type="character" w:styleId="Refdenotaderodap">
    <w:name w:val="footnote reference"/>
    <w:basedOn w:val="Fontepargpadro"/>
    <w:unhideWhenUsed/>
    <w:rsid w:val="003C0777"/>
    <w:rPr>
      <w:vertAlign w:val="superscript"/>
    </w:rPr>
  </w:style>
  <w:style w:type="character" w:styleId="Hyperlink">
    <w:name w:val="Hyperlink"/>
    <w:basedOn w:val="Fontepargpadro"/>
    <w:uiPriority w:val="99"/>
    <w:unhideWhenUsed/>
    <w:rsid w:val="003C0777"/>
    <w:rPr>
      <w:color w:val="0563C1" w:themeColor="hyperlink"/>
      <w:u w:val="single"/>
    </w:rPr>
  </w:style>
  <w:style w:type="character" w:styleId="HiperlinkVisitado">
    <w:name w:val="FollowedHyperlink"/>
    <w:basedOn w:val="Fontepargpadro"/>
    <w:uiPriority w:val="99"/>
    <w:semiHidden/>
    <w:unhideWhenUsed/>
    <w:rsid w:val="003C0777"/>
    <w:rPr>
      <w:color w:val="954F72" w:themeColor="followedHyperlink"/>
      <w:u w:val="single"/>
    </w:rPr>
  </w:style>
  <w:style w:type="character" w:customStyle="1" w:styleId="CharChar2">
    <w:name w:val="Char Char2"/>
    <w:locked/>
    <w:rsid w:val="003E27FD"/>
    <w:rPr>
      <w:b/>
      <w:bCs/>
      <w:sz w:val="24"/>
      <w:szCs w:val="24"/>
      <w:lang w:val="pt-BR" w:eastAsia="pt-BR" w:bidi="ar-SA"/>
    </w:rPr>
  </w:style>
  <w:style w:type="character" w:customStyle="1" w:styleId="CharChar1">
    <w:name w:val="Char Char1"/>
    <w:locked/>
    <w:rsid w:val="003E27FD"/>
    <w:rPr>
      <w:b/>
      <w:bCs/>
      <w:sz w:val="24"/>
      <w:szCs w:val="24"/>
      <w:lang w:val="pt-BR" w:eastAsia="pt-BR" w:bidi="ar-SA"/>
    </w:rPr>
  </w:style>
  <w:style w:type="character" w:styleId="Nmerodepgina">
    <w:name w:val="page number"/>
    <w:basedOn w:val="Fontepargpadro"/>
    <w:rsid w:val="003E27FD"/>
  </w:style>
  <w:style w:type="paragraph" w:styleId="Legenda">
    <w:name w:val="caption"/>
    <w:basedOn w:val="Normal"/>
    <w:next w:val="Normal"/>
    <w:qFormat/>
    <w:rsid w:val="003E27FD"/>
    <w:pPr>
      <w:spacing w:after="0" w:line="240" w:lineRule="auto"/>
      <w:jc w:val="left"/>
    </w:pPr>
    <w:rPr>
      <w:rFonts w:eastAsia="Times New Roman"/>
      <w:b/>
      <w:bCs/>
      <w:sz w:val="20"/>
      <w:szCs w:val="20"/>
      <w:lang w:eastAsia="pt-BR"/>
    </w:rPr>
  </w:style>
  <w:style w:type="paragraph" w:customStyle="1" w:styleId="WW-Recuodecorpodetexto2">
    <w:name w:val="WW-Recuo de corpo de texto 2"/>
    <w:basedOn w:val="Normal"/>
    <w:uiPriority w:val="99"/>
    <w:rsid w:val="003E27FD"/>
    <w:pPr>
      <w:suppressAutoHyphens/>
      <w:spacing w:after="0" w:line="240" w:lineRule="auto"/>
      <w:ind w:firstLine="1418"/>
      <w:jc w:val="left"/>
    </w:pPr>
    <w:rPr>
      <w:rFonts w:ascii="Arial" w:eastAsia="Times New Roman" w:hAnsi="Arial" w:cs="Arial"/>
      <w:szCs w:val="24"/>
      <w:lang w:eastAsia="ar-SA"/>
    </w:rPr>
  </w:style>
  <w:style w:type="paragraph" w:customStyle="1" w:styleId="WW-Corpodetexto2">
    <w:name w:val="WW-Corpo de texto 2"/>
    <w:basedOn w:val="Normal"/>
    <w:uiPriority w:val="99"/>
    <w:rsid w:val="003E27FD"/>
    <w:pPr>
      <w:suppressAutoHyphens/>
      <w:spacing w:after="0" w:line="240" w:lineRule="auto"/>
    </w:pPr>
    <w:rPr>
      <w:rFonts w:ascii="Arial" w:eastAsia="Times New Roman" w:hAnsi="Arial" w:cs="Arial"/>
      <w:szCs w:val="24"/>
      <w:lang w:eastAsia="ar-SA"/>
    </w:rPr>
  </w:style>
  <w:style w:type="paragraph" w:customStyle="1" w:styleId="WW-NormalWeb">
    <w:name w:val="WW-Normal (Web)"/>
    <w:basedOn w:val="Normal"/>
    <w:uiPriority w:val="99"/>
    <w:rsid w:val="003E27FD"/>
    <w:pPr>
      <w:suppressAutoHyphens/>
      <w:spacing w:before="100" w:after="100" w:line="240" w:lineRule="auto"/>
      <w:jc w:val="left"/>
    </w:pPr>
    <w:rPr>
      <w:rFonts w:eastAsia="Times New Roman"/>
      <w:szCs w:val="24"/>
      <w:lang w:eastAsia="ar-SA"/>
    </w:rPr>
  </w:style>
  <w:style w:type="paragraph" w:customStyle="1" w:styleId="Default">
    <w:name w:val="Default"/>
    <w:rsid w:val="003E27FD"/>
    <w:pPr>
      <w:autoSpaceDE w:val="0"/>
      <w:autoSpaceDN w:val="0"/>
      <w:adjustRightInd w:val="0"/>
      <w:spacing w:after="0" w:line="240" w:lineRule="auto"/>
    </w:pPr>
    <w:rPr>
      <w:rFonts w:ascii="Arial" w:eastAsia="Calibr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3FB"/>
    <w:pPr>
      <w:spacing w:after="200" w:line="276" w:lineRule="auto"/>
      <w:jc w:val="both"/>
    </w:pPr>
    <w:rPr>
      <w:rFonts w:ascii="Times New Roman" w:eastAsia="Calibri" w:hAnsi="Times New Roman" w:cs="Times New Roman"/>
      <w:sz w:val="24"/>
    </w:rPr>
  </w:style>
  <w:style w:type="paragraph" w:styleId="Ttulo2">
    <w:name w:val="heading 2"/>
    <w:basedOn w:val="Normal"/>
    <w:next w:val="Normal"/>
    <w:link w:val="Ttulo2Char"/>
    <w:uiPriority w:val="99"/>
    <w:qFormat/>
    <w:rsid w:val="003C0777"/>
    <w:pPr>
      <w:keepNext/>
      <w:keepLines/>
      <w:spacing w:before="40" w:after="0"/>
      <w:jc w:val="left"/>
      <w:outlineLvl w:val="1"/>
    </w:pPr>
    <w:rPr>
      <w:rFonts w:ascii="Cambria" w:eastAsia="Times New Roman" w:hAnsi="Cambria" w:cs="Cambria"/>
      <w:color w:val="365F9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unhideWhenUsed/>
    <w:rsid w:val="00835E9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rsid w:val="00835E91"/>
    <w:rPr>
      <w:rFonts w:ascii="Segoe UI" w:eastAsia="Calibri" w:hAnsi="Segoe UI" w:cs="Segoe UI"/>
      <w:sz w:val="18"/>
      <w:szCs w:val="18"/>
    </w:rPr>
  </w:style>
  <w:style w:type="table" w:styleId="Tabelacomgrade">
    <w:name w:val="Table Grid"/>
    <w:basedOn w:val="Tabelanormal"/>
    <w:uiPriority w:val="59"/>
    <w:rsid w:val="00D610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har">
    <w:name w:val="Título 2 Char"/>
    <w:basedOn w:val="Fontepargpadro"/>
    <w:link w:val="Ttulo2"/>
    <w:uiPriority w:val="99"/>
    <w:rsid w:val="003C0777"/>
    <w:rPr>
      <w:rFonts w:ascii="Cambria" w:eastAsia="Times New Roman" w:hAnsi="Cambria" w:cs="Cambria"/>
      <w:color w:val="365F91"/>
      <w:sz w:val="26"/>
      <w:szCs w:val="26"/>
    </w:rPr>
  </w:style>
  <w:style w:type="character" w:customStyle="1" w:styleId="Heading2Char">
    <w:name w:val="Heading 2 Char"/>
    <w:basedOn w:val="Fontepargpadro"/>
    <w:link w:val="Heading21"/>
    <w:uiPriority w:val="99"/>
    <w:locked/>
    <w:rsid w:val="003C0777"/>
    <w:rPr>
      <w:rFonts w:ascii="Cambria" w:hAnsi="Cambria" w:cs="Cambria"/>
      <w:b/>
      <w:bCs/>
      <w:i/>
      <w:iCs/>
      <w:sz w:val="28"/>
      <w:szCs w:val="28"/>
    </w:rPr>
  </w:style>
  <w:style w:type="paragraph" w:customStyle="1" w:styleId="Heading11">
    <w:name w:val="Heading 11"/>
    <w:basedOn w:val="Normal"/>
    <w:next w:val="Normal"/>
    <w:link w:val="Heading1Char"/>
    <w:uiPriority w:val="99"/>
    <w:rsid w:val="003C0777"/>
    <w:pPr>
      <w:keepNext/>
      <w:spacing w:before="240" w:after="60"/>
      <w:jc w:val="left"/>
      <w:outlineLvl w:val="0"/>
    </w:pPr>
    <w:rPr>
      <w:rFonts w:ascii="Cambria" w:hAnsi="Cambria" w:cs="Cambria"/>
      <w:b/>
      <w:bCs/>
      <w:sz w:val="32"/>
      <w:szCs w:val="32"/>
    </w:rPr>
  </w:style>
  <w:style w:type="paragraph" w:customStyle="1" w:styleId="Heading21">
    <w:name w:val="Heading 21"/>
    <w:basedOn w:val="Normal"/>
    <w:next w:val="Normal"/>
    <w:link w:val="Heading2Char"/>
    <w:uiPriority w:val="99"/>
    <w:rsid w:val="003C0777"/>
    <w:pPr>
      <w:keepNext/>
      <w:spacing w:before="240" w:after="60"/>
      <w:jc w:val="left"/>
      <w:outlineLvl w:val="1"/>
    </w:pPr>
    <w:rPr>
      <w:rFonts w:ascii="Cambria" w:eastAsiaTheme="minorHAnsi" w:hAnsi="Cambria" w:cs="Cambria"/>
      <w:b/>
      <w:bCs/>
      <w:i/>
      <w:iCs/>
      <w:sz w:val="28"/>
      <w:szCs w:val="28"/>
    </w:rPr>
  </w:style>
  <w:style w:type="paragraph" w:customStyle="1" w:styleId="Heading31">
    <w:name w:val="Heading 31"/>
    <w:basedOn w:val="Normal"/>
    <w:next w:val="Normal"/>
    <w:link w:val="Heading3Char"/>
    <w:rsid w:val="003C0777"/>
    <w:pPr>
      <w:keepNext/>
      <w:spacing w:before="240" w:after="60"/>
      <w:jc w:val="left"/>
      <w:outlineLvl w:val="2"/>
    </w:pPr>
    <w:rPr>
      <w:rFonts w:ascii="Cambria" w:hAnsi="Cambria" w:cs="Cambria"/>
      <w:b/>
      <w:bCs/>
      <w:sz w:val="26"/>
      <w:szCs w:val="26"/>
    </w:rPr>
  </w:style>
  <w:style w:type="paragraph" w:customStyle="1" w:styleId="Heading41">
    <w:name w:val="Heading 41"/>
    <w:basedOn w:val="Normal"/>
    <w:next w:val="Normal"/>
    <w:link w:val="Heading4Char"/>
    <w:uiPriority w:val="99"/>
    <w:rsid w:val="003C0777"/>
    <w:pPr>
      <w:keepNext/>
      <w:spacing w:before="240" w:after="60"/>
      <w:jc w:val="left"/>
      <w:outlineLvl w:val="3"/>
    </w:pPr>
    <w:rPr>
      <w:rFonts w:ascii="Calibri" w:hAnsi="Calibri" w:cs="Calibri"/>
      <w:b/>
      <w:bCs/>
      <w:sz w:val="28"/>
      <w:szCs w:val="28"/>
    </w:rPr>
  </w:style>
  <w:style w:type="paragraph" w:customStyle="1" w:styleId="Heading51">
    <w:name w:val="Heading 51"/>
    <w:basedOn w:val="Normal"/>
    <w:next w:val="Normal"/>
    <w:link w:val="Heading5Char"/>
    <w:uiPriority w:val="99"/>
    <w:rsid w:val="003C0777"/>
    <w:pPr>
      <w:spacing w:before="240" w:after="60"/>
      <w:jc w:val="left"/>
      <w:outlineLvl w:val="4"/>
    </w:pPr>
    <w:rPr>
      <w:rFonts w:ascii="Calibri" w:hAnsi="Calibri" w:cs="Calibri"/>
      <w:b/>
      <w:bCs/>
      <w:i/>
      <w:iCs/>
      <w:sz w:val="26"/>
      <w:szCs w:val="26"/>
    </w:rPr>
  </w:style>
  <w:style w:type="paragraph" w:customStyle="1" w:styleId="Heading61">
    <w:name w:val="Heading 61"/>
    <w:link w:val="Heading6Char"/>
    <w:uiPriority w:val="99"/>
    <w:rsid w:val="003C0777"/>
    <w:pPr>
      <w:keepNext/>
      <w:widowControl w:val="0"/>
      <w:spacing w:after="0" w:line="240" w:lineRule="auto"/>
      <w:ind w:left="567"/>
      <w:jc w:val="both"/>
      <w:outlineLvl w:val="5"/>
    </w:pPr>
    <w:rPr>
      <w:rFonts w:ascii="Arial" w:eastAsia="Calibri" w:hAnsi="Arial" w:cs="Arial"/>
      <w:sz w:val="24"/>
      <w:szCs w:val="24"/>
      <w:lang w:eastAsia="pt-BR"/>
    </w:rPr>
  </w:style>
  <w:style w:type="paragraph" w:customStyle="1" w:styleId="Heading71">
    <w:name w:val="Heading 71"/>
    <w:basedOn w:val="Normal"/>
    <w:next w:val="Normal"/>
    <w:link w:val="Heading7Char"/>
    <w:uiPriority w:val="99"/>
    <w:rsid w:val="003C0777"/>
    <w:pPr>
      <w:spacing w:before="240" w:after="60"/>
      <w:jc w:val="left"/>
      <w:outlineLvl w:val="6"/>
    </w:pPr>
    <w:rPr>
      <w:rFonts w:ascii="Calibri" w:hAnsi="Calibri" w:cs="Calibri"/>
      <w:szCs w:val="24"/>
    </w:rPr>
  </w:style>
  <w:style w:type="paragraph" w:customStyle="1" w:styleId="Heading91">
    <w:name w:val="Heading 91"/>
    <w:basedOn w:val="Normal"/>
    <w:next w:val="Normal"/>
    <w:link w:val="Heading9Char"/>
    <w:uiPriority w:val="99"/>
    <w:rsid w:val="003C0777"/>
    <w:pPr>
      <w:spacing w:before="240" w:after="60"/>
      <w:jc w:val="left"/>
      <w:outlineLvl w:val="8"/>
    </w:pPr>
    <w:rPr>
      <w:rFonts w:ascii="Cambria" w:hAnsi="Cambria" w:cs="Cambria"/>
      <w:sz w:val="22"/>
    </w:rPr>
  </w:style>
  <w:style w:type="character" w:customStyle="1" w:styleId="Heading6Char">
    <w:name w:val="Heading 6 Char"/>
    <w:link w:val="Heading61"/>
    <w:uiPriority w:val="99"/>
    <w:locked/>
    <w:rsid w:val="003C0777"/>
    <w:rPr>
      <w:rFonts w:ascii="Arial" w:eastAsia="Calibri" w:hAnsi="Arial" w:cs="Arial"/>
      <w:sz w:val="24"/>
      <w:szCs w:val="24"/>
      <w:lang w:eastAsia="pt-BR"/>
    </w:rPr>
  </w:style>
  <w:style w:type="character" w:customStyle="1" w:styleId="HeaderChar">
    <w:name w:val="Header Char"/>
    <w:basedOn w:val="Fontepargpadro"/>
    <w:link w:val="Header1"/>
    <w:uiPriority w:val="99"/>
    <w:locked/>
    <w:rsid w:val="003C0777"/>
  </w:style>
  <w:style w:type="character" w:customStyle="1" w:styleId="FooterChar">
    <w:name w:val="Footer Char"/>
    <w:basedOn w:val="Fontepargpadro"/>
    <w:link w:val="Footer1"/>
    <w:uiPriority w:val="99"/>
    <w:semiHidden/>
    <w:locked/>
    <w:rsid w:val="003C0777"/>
  </w:style>
  <w:style w:type="character" w:customStyle="1" w:styleId="BalloonTextChar">
    <w:name w:val="Balloon Text Char"/>
    <w:uiPriority w:val="99"/>
    <w:semiHidden/>
    <w:locked/>
    <w:rsid w:val="003C0777"/>
    <w:rPr>
      <w:rFonts w:ascii="Tahoma" w:hAnsi="Tahoma" w:cs="Tahoma"/>
      <w:sz w:val="16"/>
      <w:szCs w:val="16"/>
    </w:rPr>
  </w:style>
  <w:style w:type="character" w:customStyle="1" w:styleId="Heading1Char">
    <w:name w:val="Heading 1 Char"/>
    <w:link w:val="Heading11"/>
    <w:uiPriority w:val="99"/>
    <w:locked/>
    <w:rsid w:val="003C0777"/>
    <w:rPr>
      <w:rFonts w:ascii="Cambria" w:eastAsia="Calibri" w:hAnsi="Cambria" w:cs="Cambria"/>
      <w:b/>
      <w:bCs/>
      <w:sz w:val="32"/>
      <w:szCs w:val="32"/>
    </w:rPr>
  </w:style>
  <w:style w:type="character" w:customStyle="1" w:styleId="Heading3Char">
    <w:name w:val="Heading 3 Char"/>
    <w:link w:val="Heading31"/>
    <w:locked/>
    <w:rsid w:val="003C0777"/>
    <w:rPr>
      <w:rFonts w:ascii="Cambria" w:eastAsia="Calibri" w:hAnsi="Cambria" w:cs="Cambria"/>
      <w:b/>
      <w:bCs/>
      <w:sz w:val="26"/>
      <w:szCs w:val="26"/>
    </w:rPr>
  </w:style>
  <w:style w:type="character" w:customStyle="1" w:styleId="Heading4Char">
    <w:name w:val="Heading 4 Char"/>
    <w:link w:val="Heading41"/>
    <w:uiPriority w:val="99"/>
    <w:locked/>
    <w:rsid w:val="003C0777"/>
    <w:rPr>
      <w:rFonts w:ascii="Calibri" w:eastAsia="Calibri" w:hAnsi="Calibri" w:cs="Calibri"/>
      <w:b/>
      <w:bCs/>
      <w:sz w:val="28"/>
      <w:szCs w:val="28"/>
    </w:rPr>
  </w:style>
  <w:style w:type="character" w:customStyle="1" w:styleId="Heading5Char">
    <w:name w:val="Heading 5 Char"/>
    <w:link w:val="Heading51"/>
    <w:uiPriority w:val="99"/>
    <w:locked/>
    <w:rsid w:val="003C0777"/>
    <w:rPr>
      <w:rFonts w:ascii="Calibri" w:eastAsia="Calibri" w:hAnsi="Calibri" w:cs="Calibri"/>
      <w:b/>
      <w:bCs/>
      <w:i/>
      <w:iCs/>
      <w:sz w:val="26"/>
      <w:szCs w:val="26"/>
    </w:rPr>
  </w:style>
  <w:style w:type="character" w:customStyle="1" w:styleId="Heading7Char">
    <w:name w:val="Heading 7 Char"/>
    <w:link w:val="Heading71"/>
    <w:uiPriority w:val="99"/>
    <w:locked/>
    <w:rsid w:val="003C0777"/>
    <w:rPr>
      <w:rFonts w:ascii="Calibri" w:eastAsia="Calibri" w:hAnsi="Calibri" w:cs="Calibri"/>
      <w:sz w:val="24"/>
      <w:szCs w:val="24"/>
    </w:rPr>
  </w:style>
  <w:style w:type="character" w:customStyle="1" w:styleId="Heading9Char">
    <w:name w:val="Heading 9 Char"/>
    <w:link w:val="Heading91"/>
    <w:uiPriority w:val="99"/>
    <w:locked/>
    <w:rsid w:val="003C0777"/>
    <w:rPr>
      <w:rFonts w:ascii="Cambria" w:eastAsia="Calibri" w:hAnsi="Cambria" w:cs="Cambria"/>
    </w:rPr>
  </w:style>
  <w:style w:type="character" w:styleId="Forte">
    <w:name w:val="Strong"/>
    <w:basedOn w:val="Fontepargpadro"/>
    <w:qFormat/>
    <w:rsid w:val="003C0777"/>
    <w:rPr>
      <w:b/>
      <w:bCs/>
    </w:rPr>
  </w:style>
  <w:style w:type="character" w:customStyle="1" w:styleId="LinkdaInternet">
    <w:name w:val="Link da Internet"/>
    <w:uiPriority w:val="99"/>
    <w:rsid w:val="003C0777"/>
    <w:rPr>
      <w:color w:val="0000FF"/>
      <w:u w:val="single"/>
    </w:rPr>
  </w:style>
  <w:style w:type="character" w:customStyle="1" w:styleId="apple-converted-space">
    <w:name w:val="apple-converted-space"/>
    <w:rsid w:val="003C0777"/>
  </w:style>
  <w:style w:type="character" w:styleId="Refdecomentrio">
    <w:name w:val="annotation reference"/>
    <w:basedOn w:val="Fontepargpadro"/>
    <w:uiPriority w:val="99"/>
    <w:semiHidden/>
    <w:rsid w:val="003C0777"/>
    <w:rPr>
      <w:sz w:val="16"/>
      <w:szCs w:val="16"/>
    </w:rPr>
  </w:style>
  <w:style w:type="character" w:customStyle="1" w:styleId="CommentTextChar">
    <w:name w:val="Comment Text Char"/>
    <w:uiPriority w:val="99"/>
    <w:semiHidden/>
    <w:locked/>
    <w:rsid w:val="003C0777"/>
    <w:rPr>
      <w:lang w:eastAsia="en-US"/>
    </w:rPr>
  </w:style>
  <w:style w:type="character" w:customStyle="1" w:styleId="CommentSubjectChar">
    <w:name w:val="Comment Subject Char"/>
    <w:uiPriority w:val="99"/>
    <w:semiHidden/>
    <w:locked/>
    <w:rsid w:val="003C0777"/>
    <w:rPr>
      <w:b/>
      <w:bCs/>
      <w:lang w:eastAsia="en-US"/>
    </w:rPr>
  </w:style>
  <w:style w:type="character" w:customStyle="1" w:styleId="ListLabel1">
    <w:name w:val="ListLabel 1"/>
    <w:uiPriority w:val="99"/>
    <w:rsid w:val="003C0777"/>
    <w:rPr>
      <w:rFonts w:eastAsia="Times New Roman"/>
    </w:rPr>
  </w:style>
  <w:style w:type="character" w:customStyle="1" w:styleId="ListLabel2">
    <w:name w:val="ListLabel 2"/>
    <w:uiPriority w:val="99"/>
    <w:rsid w:val="003C0777"/>
    <w:rPr>
      <w:rFonts w:eastAsia="Times New Roman"/>
    </w:rPr>
  </w:style>
  <w:style w:type="character" w:customStyle="1" w:styleId="ListLabel3">
    <w:name w:val="ListLabel 3"/>
    <w:uiPriority w:val="99"/>
    <w:rsid w:val="003C0777"/>
    <w:rPr>
      <w:rFonts w:eastAsia="Times New Roman"/>
    </w:rPr>
  </w:style>
  <w:style w:type="character" w:customStyle="1" w:styleId="ListLabel4">
    <w:name w:val="ListLabel 4"/>
    <w:uiPriority w:val="99"/>
    <w:rsid w:val="003C0777"/>
    <w:rPr>
      <w:rFonts w:eastAsia="Times New Roman"/>
    </w:rPr>
  </w:style>
  <w:style w:type="character" w:customStyle="1" w:styleId="ListLabel5">
    <w:name w:val="ListLabel 5"/>
    <w:uiPriority w:val="99"/>
    <w:rsid w:val="003C0777"/>
    <w:rPr>
      <w:rFonts w:eastAsia="Times New Roman"/>
    </w:rPr>
  </w:style>
  <w:style w:type="character" w:customStyle="1" w:styleId="ListLabel6">
    <w:name w:val="ListLabel 6"/>
    <w:uiPriority w:val="99"/>
    <w:rsid w:val="003C0777"/>
    <w:rPr>
      <w:rFonts w:eastAsia="Times New Roman"/>
    </w:rPr>
  </w:style>
  <w:style w:type="character" w:customStyle="1" w:styleId="ListLabel7">
    <w:name w:val="ListLabel 7"/>
    <w:uiPriority w:val="99"/>
    <w:rsid w:val="003C0777"/>
    <w:rPr>
      <w:rFonts w:eastAsia="Times New Roman"/>
    </w:rPr>
  </w:style>
  <w:style w:type="character" w:customStyle="1" w:styleId="ListLabel8">
    <w:name w:val="ListLabel 8"/>
    <w:uiPriority w:val="99"/>
    <w:rsid w:val="003C0777"/>
    <w:rPr>
      <w:rFonts w:eastAsia="Times New Roman"/>
    </w:rPr>
  </w:style>
  <w:style w:type="character" w:customStyle="1" w:styleId="ListLabel9">
    <w:name w:val="ListLabel 9"/>
    <w:uiPriority w:val="99"/>
    <w:rsid w:val="003C0777"/>
    <w:rPr>
      <w:rFonts w:eastAsia="Times New Roman"/>
    </w:rPr>
  </w:style>
  <w:style w:type="character" w:customStyle="1" w:styleId="ListLabel10">
    <w:name w:val="ListLabel 10"/>
    <w:uiPriority w:val="99"/>
    <w:rsid w:val="003C0777"/>
    <w:rPr>
      <w:color w:val="000000"/>
    </w:rPr>
  </w:style>
  <w:style w:type="character" w:customStyle="1" w:styleId="ListLabel11">
    <w:name w:val="ListLabel 11"/>
    <w:uiPriority w:val="99"/>
    <w:rsid w:val="003C0777"/>
  </w:style>
  <w:style w:type="character" w:customStyle="1" w:styleId="ListLabel12">
    <w:name w:val="ListLabel 12"/>
    <w:uiPriority w:val="99"/>
    <w:rsid w:val="003C0777"/>
  </w:style>
  <w:style w:type="character" w:customStyle="1" w:styleId="ListLabel13">
    <w:name w:val="ListLabel 13"/>
    <w:uiPriority w:val="99"/>
    <w:rsid w:val="003C0777"/>
  </w:style>
  <w:style w:type="character" w:customStyle="1" w:styleId="ListLabel14">
    <w:name w:val="ListLabel 14"/>
    <w:uiPriority w:val="99"/>
    <w:rsid w:val="003C0777"/>
    <w:rPr>
      <w:rFonts w:eastAsia="Times New Roman"/>
    </w:rPr>
  </w:style>
  <w:style w:type="character" w:customStyle="1" w:styleId="ListLabel15">
    <w:name w:val="ListLabel 15"/>
    <w:uiPriority w:val="99"/>
    <w:rsid w:val="003C0777"/>
    <w:rPr>
      <w:rFonts w:eastAsia="Times New Roman"/>
    </w:rPr>
  </w:style>
  <w:style w:type="character" w:customStyle="1" w:styleId="ListLabel16">
    <w:name w:val="ListLabel 16"/>
    <w:uiPriority w:val="99"/>
    <w:rsid w:val="003C0777"/>
    <w:rPr>
      <w:rFonts w:eastAsia="Times New Roman"/>
    </w:rPr>
  </w:style>
  <w:style w:type="character" w:customStyle="1" w:styleId="ListLabel17">
    <w:name w:val="ListLabel 17"/>
    <w:uiPriority w:val="99"/>
    <w:rsid w:val="003C0777"/>
    <w:rPr>
      <w:rFonts w:eastAsia="Times New Roman"/>
    </w:rPr>
  </w:style>
  <w:style w:type="character" w:customStyle="1" w:styleId="ListLabel18">
    <w:name w:val="ListLabel 18"/>
    <w:uiPriority w:val="99"/>
    <w:rsid w:val="003C0777"/>
    <w:rPr>
      <w:rFonts w:eastAsia="Times New Roman"/>
    </w:rPr>
  </w:style>
  <w:style w:type="character" w:customStyle="1" w:styleId="ListLabel19">
    <w:name w:val="ListLabel 19"/>
    <w:uiPriority w:val="99"/>
    <w:rsid w:val="003C0777"/>
    <w:rPr>
      <w:rFonts w:eastAsia="Times New Roman"/>
    </w:rPr>
  </w:style>
  <w:style w:type="character" w:customStyle="1" w:styleId="ListLabel20">
    <w:name w:val="ListLabel 20"/>
    <w:uiPriority w:val="99"/>
    <w:rsid w:val="003C0777"/>
    <w:rPr>
      <w:rFonts w:eastAsia="Times New Roman"/>
    </w:rPr>
  </w:style>
  <w:style w:type="character" w:customStyle="1" w:styleId="ListLabel21">
    <w:name w:val="ListLabel 21"/>
    <w:uiPriority w:val="99"/>
    <w:rsid w:val="003C0777"/>
    <w:rPr>
      <w:rFonts w:eastAsia="Times New Roman"/>
    </w:rPr>
  </w:style>
  <w:style w:type="character" w:customStyle="1" w:styleId="ListLabel22">
    <w:name w:val="ListLabel 22"/>
    <w:uiPriority w:val="99"/>
    <w:rsid w:val="003C0777"/>
    <w:rPr>
      <w:rFonts w:eastAsia="Times New Roman"/>
    </w:rPr>
  </w:style>
  <w:style w:type="character" w:customStyle="1" w:styleId="ListLabel23">
    <w:name w:val="ListLabel 23"/>
    <w:uiPriority w:val="99"/>
    <w:rsid w:val="003C0777"/>
    <w:rPr>
      <w:color w:val="000000"/>
    </w:rPr>
  </w:style>
  <w:style w:type="character" w:customStyle="1" w:styleId="ListLabel24">
    <w:name w:val="ListLabel 24"/>
    <w:uiPriority w:val="99"/>
    <w:rsid w:val="003C0777"/>
  </w:style>
  <w:style w:type="character" w:customStyle="1" w:styleId="ListLabel25">
    <w:name w:val="ListLabel 25"/>
    <w:uiPriority w:val="99"/>
    <w:rsid w:val="003C0777"/>
  </w:style>
  <w:style w:type="character" w:customStyle="1" w:styleId="ListLabel26">
    <w:name w:val="ListLabel 26"/>
    <w:uiPriority w:val="99"/>
    <w:rsid w:val="003C0777"/>
  </w:style>
  <w:style w:type="character" w:customStyle="1" w:styleId="ListLabel27">
    <w:name w:val="ListLabel 27"/>
    <w:uiPriority w:val="99"/>
    <w:rsid w:val="003C0777"/>
  </w:style>
  <w:style w:type="character" w:customStyle="1" w:styleId="ListLabel28">
    <w:name w:val="ListLabel 28"/>
    <w:uiPriority w:val="99"/>
    <w:rsid w:val="003C0777"/>
  </w:style>
  <w:style w:type="character" w:customStyle="1" w:styleId="ListLabel29">
    <w:name w:val="ListLabel 29"/>
    <w:uiPriority w:val="99"/>
    <w:rsid w:val="003C0777"/>
  </w:style>
  <w:style w:type="character" w:customStyle="1" w:styleId="ListLabel30">
    <w:name w:val="ListLabel 30"/>
    <w:uiPriority w:val="99"/>
    <w:rsid w:val="003C0777"/>
  </w:style>
  <w:style w:type="character" w:customStyle="1" w:styleId="ListLabel31">
    <w:name w:val="ListLabel 31"/>
    <w:uiPriority w:val="99"/>
    <w:rsid w:val="003C0777"/>
  </w:style>
  <w:style w:type="character" w:customStyle="1" w:styleId="Marcas">
    <w:name w:val="Marcas"/>
    <w:uiPriority w:val="99"/>
    <w:rsid w:val="003C0777"/>
    <w:rPr>
      <w:rFonts w:ascii="OpenSymbol" w:hAnsi="OpenSymbol" w:cs="OpenSymbol"/>
    </w:rPr>
  </w:style>
  <w:style w:type="paragraph" w:styleId="Ttulo">
    <w:name w:val="Title"/>
    <w:basedOn w:val="Normal"/>
    <w:next w:val="Corpodetexto"/>
    <w:link w:val="TtuloChar"/>
    <w:uiPriority w:val="99"/>
    <w:qFormat/>
    <w:rsid w:val="003C0777"/>
    <w:pPr>
      <w:keepNext/>
      <w:spacing w:before="240" w:after="120"/>
      <w:jc w:val="left"/>
    </w:pPr>
    <w:rPr>
      <w:rFonts w:ascii="Liberation Sans" w:hAnsi="Liberation Sans" w:cs="Liberation Sans"/>
      <w:sz w:val="28"/>
      <w:szCs w:val="28"/>
    </w:rPr>
  </w:style>
  <w:style w:type="character" w:customStyle="1" w:styleId="TtuloChar">
    <w:name w:val="Título Char"/>
    <w:basedOn w:val="Fontepargpadro"/>
    <w:link w:val="Ttulo"/>
    <w:uiPriority w:val="99"/>
    <w:rsid w:val="003C0777"/>
    <w:rPr>
      <w:rFonts w:ascii="Liberation Sans" w:eastAsia="Calibri" w:hAnsi="Liberation Sans" w:cs="Liberation Sans"/>
      <w:sz w:val="28"/>
      <w:szCs w:val="28"/>
    </w:rPr>
  </w:style>
  <w:style w:type="paragraph" w:styleId="Corpodetexto">
    <w:name w:val="Body Text"/>
    <w:basedOn w:val="Normal"/>
    <w:link w:val="CorpodetextoChar"/>
    <w:uiPriority w:val="99"/>
    <w:rsid w:val="003C0777"/>
    <w:pPr>
      <w:spacing w:after="140" w:line="288" w:lineRule="auto"/>
      <w:jc w:val="left"/>
    </w:pPr>
    <w:rPr>
      <w:rFonts w:ascii="Calibri" w:hAnsi="Calibri" w:cs="Calibri"/>
      <w:sz w:val="22"/>
    </w:rPr>
  </w:style>
  <w:style w:type="character" w:customStyle="1" w:styleId="CorpodetextoChar">
    <w:name w:val="Corpo de texto Char"/>
    <w:basedOn w:val="Fontepargpadro"/>
    <w:link w:val="Corpodetexto"/>
    <w:uiPriority w:val="99"/>
    <w:rsid w:val="003C0777"/>
    <w:rPr>
      <w:rFonts w:ascii="Calibri" w:eastAsia="Calibri" w:hAnsi="Calibri" w:cs="Calibri"/>
    </w:rPr>
  </w:style>
  <w:style w:type="paragraph" w:styleId="Lista">
    <w:name w:val="List"/>
    <w:basedOn w:val="Normal"/>
    <w:uiPriority w:val="99"/>
    <w:rsid w:val="003C0777"/>
    <w:pPr>
      <w:widowControl w:val="0"/>
      <w:suppressAutoHyphens/>
      <w:spacing w:after="120" w:line="240" w:lineRule="auto"/>
      <w:jc w:val="left"/>
      <w:textAlignment w:val="baseline"/>
    </w:pPr>
    <w:rPr>
      <w:rFonts w:eastAsia="Times New Roman"/>
      <w:szCs w:val="24"/>
      <w:lang w:eastAsia="pt-BR"/>
    </w:rPr>
  </w:style>
  <w:style w:type="paragraph" w:customStyle="1" w:styleId="Caption1">
    <w:name w:val="Caption1"/>
    <w:basedOn w:val="Normal"/>
    <w:uiPriority w:val="99"/>
    <w:rsid w:val="003C0777"/>
    <w:pPr>
      <w:suppressLineNumbers/>
      <w:spacing w:before="120" w:after="120"/>
      <w:jc w:val="left"/>
    </w:pPr>
    <w:rPr>
      <w:rFonts w:ascii="Calibri" w:hAnsi="Calibri" w:cs="Calibri"/>
      <w:i/>
      <w:iCs/>
      <w:szCs w:val="24"/>
    </w:rPr>
  </w:style>
  <w:style w:type="paragraph" w:customStyle="1" w:styleId="ndice">
    <w:name w:val="Índice"/>
    <w:basedOn w:val="Normal"/>
    <w:uiPriority w:val="99"/>
    <w:rsid w:val="003C0777"/>
    <w:pPr>
      <w:suppressLineNumbers/>
      <w:jc w:val="left"/>
    </w:pPr>
    <w:rPr>
      <w:rFonts w:ascii="Calibri" w:hAnsi="Calibri" w:cs="Calibri"/>
      <w:sz w:val="22"/>
    </w:rPr>
  </w:style>
  <w:style w:type="paragraph" w:customStyle="1" w:styleId="Standard">
    <w:name w:val="Standard"/>
    <w:rsid w:val="003C0777"/>
    <w:pPr>
      <w:suppressAutoHyphens/>
      <w:spacing w:after="0" w:line="240" w:lineRule="auto"/>
      <w:textAlignment w:val="baseline"/>
    </w:pPr>
    <w:rPr>
      <w:rFonts w:ascii="Times New Roman" w:eastAsia="Times New Roman" w:hAnsi="Times New Roman" w:cs="Times New Roman"/>
      <w:lang w:eastAsia="pt-BR"/>
    </w:rPr>
  </w:style>
  <w:style w:type="paragraph" w:styleId="PargrafodaLista">
    <w:name w:val="List Paragraph"/>
    <w:basedOn w:val="Standard"/>
    <w:uiPriority w:val="34"/>
    <w:qFormat/>
    <w:rsid w:val="003C0777"/>
    <w:pPr>
      <w:suppressAutoHyphens w:val="0"/>
      <w:spacing w:after="200" w:line="276" w:lineRule="auto"/>
      <w:ind w:left="720"/>
    </w:pPr>
    <w:rPr>
      <w:rFonts w:ascii="Calibri" w:hAnsi="Calibri" w:cs="Calibri"/>
    </w:rPr>
  </w:style>
  <w:style w:type="paragraph" w:customStyle="1" w:styleId="Corpodetexto21">
    <w:name w:val="Corpo de texto 21"/>
    <w:basedOn w:val="Standard"/>
    <w:uiPriority w:val="99"/>
    <w:rsid w:val="003C0777"/>
    <w:pPr>
      <w:jc w:val="both"/>
    </w:pPr>
    <w:rPr>
      <w:rFonts w:ascii="Tahoma" w:hAnsi="Tahoma" w:cs="Tahoma"/>
    </w:rPr>
  </w:style>
  <w:style w:type="paragraph" w:customStyle="1" w:styleId="Header1">
    <w:name w:val="Header1"/>
    <w:basedOn w:val="Normal"/>
    <w:link w:val="HeaderChar"/>
    <w:uiPriority w:val="99"/>
    <w:rsid w:val="003C0777"/>
    <w:pPr>
      <w:tabs>
        <w:tab w:val="center" w:pos="4252"/>
        <w:tab w:val="right" w:pos="8504"/>
      </w:tabs>
      <w:spacing w:after="0" w:line="240" w:lineRule="auto"/>
      <w:jc w:val="left"/>
    </w:pPr>
    <w:rPr>
      <w:rFonts w:asciiTheme="minorHAnsi" w:eastAsiaTheme="minorHAnsi" w:hAnsiTheme="minorHAnsi" w:cstheme="minorBidi"/>
      <w:sz w:val="22"/>
    </w:rPr>
  </w:style>
  <w:style w:type="paragraph" w:customStyle="1" w:styleId="Footer1">
    <w:name w:val="Footer1"/>
    <w:basedOn w:val="Normal"/>
    <w:link w:val="FooterChar"/>
    <w:uiPriority w:val="99"/>
    <w:semiHidden/>
    <w:rsid w:val="003C0777"/>
    <w:pPr>
      <w:tabs>
        <w:tab w:val="center" w:pos="4252"/>
        <w:tab w:val="right" w:pos="8504"/>
      </w:tabs>
      <w:spacing w:after="0" w:line="240" w:lineRule="auto"/>
      <w:jc w:val="left"/>
    </w:pPr>
    <w:rPr>
      <w:rFonts w:asciiTheme="minorHAnsi" w:eastAsiaTheme="minorHAnsi" w:hAnsiTheme="minorHAnsi" w:cstheme="minorBidi"/>
      <w:sz w:val="22"/>
    </w:rPr>
  </w:style>
  <w:style w:type="paragraph" w:customStyle="1" w:styleId="Textbody">
    <w:name w:val="Text body"/>
    <w:basedOn w:val="Standard"/>
    <w:uiPriority w:val="99"/>
    <w:rsid w:val="003C0777"/>
    <w:pPr>
      <w:jc w:val="both"/>
    </w:pPr>
    <w:rPr>
      <w:rFonts w:ascii="Arial" w:hAnsi="Arial" w:cs="Arial"/>
      <w:sz w:val="24"/>
      <w:szCs w:val="24"/>
    </w:rPr>
  </w:style>
  <w:style w:type="paragraph" w:customStyle="1" w:styleId="WW-Corpodetexto3">
    <w:name w:val="WW-Corpo de texto 3"/>
    <w:basedOn w:val="Standard"/>
    <w:uiPriority w:val="99"/>
    <w:rsid w:val="003C0777"/>
    <w:pPr>
      <w:jc w:val="both"/>
    </w:pPr>
  </w:style>
  <w:style w:type="paragraph" w:customStyle="1" w:styleId="Corpodetexto31">
    <w:name w:val="Corpo de texto 31"/>
    <w:basedOn w:val="Standard"/>
    <w:uiPriority w:val="99"/>
    <w:rsid w:val="003C0777"/>
    <w:pPr>
      <w:jc w:val="both"/>
    </w:pPr>
  </w:style>
  <w:style w:type="paragraph" w:customStyle="1" w:styleId="WW-Corpodetexto31">
    <w:name w:val="WW-Corpo de texto 31"/>
    <w:basedOn w:val="Standard"/>
    <w:uiPriority w:val="99"/>
    <w:rsid w:val="003C0777"/>
    <w:pPr>
      <w:jc w:val="both"/>
    </w:pPr>
    <w:rPr>
      <w:color w:val="0000FF"/>
    </w:rPr>
  </w:style>
  <w:style w:type="paragraph" w:customStyle="1" w:styleId="Textbodyindent">
    <w:name w:val="Text body indent"/>
    <w:basedOn w:val="Standard"/>
    <w:uiPriority w:val="99"/>
    <w:rsid w:val="003C0777"/>
    <w:pPr>
      <w:ind w:left="567"/>
      <w:jc w:val="both"/>
    </w:pPr>
    <w:rPr>
      <w:rFonts w:ascii="Arial" w:hAnsi="Arial" w:cs="Arial"/>
      <w:sz w:val="24"/>
      <w:szCs w:val="24"/>
    </w:rPr>
  </w:style>
  <w:style w:type="paragraph" w:customStyle="1" w:styleId="Ttulodatabela">
    <w:name w:val="Título da tabela"/>
    <w:basedOn w:val="Normal"/>
    <w:rsid w:val="003C0777"/>
    <w:pPr>
      <w:suppressLineNumbers/>
      <w:suppressAutoHyphens/>
      <w:spacing w:after="0" w:line="240" w:lineRule="auto"/>
      <w:jc w:val="center"/>
      <w:textAlignment w:val="baseline"/>
    </w:pPr>
    <w:rPr>
      <w:rFonts w:eastAsia="Times New Roman"/>
      <w:b/>
      <w:bCs/>
      <w:sz w:val="20"/>
      <w:szCs w:val="20"/>
      <w:lang w:eastAsia="pt-BR"/>
    </w:rPr>
  </w:style>
  <w:style w:type="paragraph" w:customStyle="1" w:styleId="Recuodecorpodetexto21">
    <w:name w:val="Recuo de corpo de texto 21"/>
    <w:basedOn w:val="Standard"/>
    <w:uiPriority w:val="99"/>
    <w:rsid w:val="003C0777"/>
    <w:pPr>
      <w:ind w:left="567" w:hanging="567"/>
      <w:jc w:val="both"/>
    </w:pPr>
    <w:rPr>
      <w:rFonts w:ascii="Arial" w:hAnsi="Arial" w:cs="Arial"/>
      <w:color w:val="000000"/>
    </w:rPr>
  </w:style>
  <w:style w:type="paragraph" w:styleId="NormalWeb">
    <w:name w:val="Normal (Web)"/>
    <w:basedOn w:val="Normal"/>
    <w:rsid w:val="003C0777"/>
    <w:pPr>
      <w:spacing w:beforeAutospacing="1" w:afterAutospacing="1" w:line="240" w:lineRule="auto"/>
      <w:jc w:val="left"/>
    </w:pPr>
    <w:rPr>
      <w:rFonts w:eastAsia="Times New Roman"/>
      <w:szCs w:val="24"/>
      <w:lang w:eastAsia="pt-BR"/>
    </w:rPr>
  </w:style>
  <w:style w:type="paragraph" w:styleId="Textodecomentrio">
    <w:name w:val="annotation text"/>
    <w:basedOn w:val="Normal"/>
    <w:link w:val="TextodecomentrioChar"/>
    <w:uiPriority w:val="99"/>
    <w:semiHidden/>
    <w:rsid w:val="003C0777"/>
    <w:pPr>
      <w:jc w:val="left"/>
    </w:pPr>
    <w:rPr>
      <w:rFonts w:ascii="Calibri" w:hAnsi="Calibri" w:cs="Calibri"/>
      <w:sz w:val="20"/>
      <w:szCs w:val="20"/>
    </w:rPr>
  </w:style>
  <w:style w:type="character" w:customStyle="1" w:styleId="TextodecomentrioChar">
    <w:name w:val="Texto de comentário Char"/>
    <w:basedOn w:val="Fontepargpadro"/>
    <w:link w:val="Textodecomentrio"/>
    <w:uiPriority w:val="99"/>
    <w:semiHidden/>
    <w:rsid w:val="003C0777"/>
    <w:rPr>
      <w:rFonts w:ascii="Calibri" w:eastAsia="Calibri" w:hAnsi="Calibri" w:cs="Calibri"/>
      <w:sz w:val="20"/>
      <w:szCs w:val="20"/>
    </w:rPr>
  </w:style>
  <w:style w:type="paragraph" w:styleId="Assuntodocomentrio">
    <w:name w:val="annotation subject"/>
    <w:basedOn w:val="Textodecomentrio"/>
    <w:link w:val="AssuntodocomentrioChar"/>
    <w:uiPriority w:val="99"/>
    <w:semiHidden/>
    <w:rsid w:val="003C0777"/>
    <w:rPr>
      <w:b/>
      <w:bCs/>
    </w:rPr>
  </w:style>
  <w:style w:type="character" w:customStyle="1" w:styleId="AssuntodocomentrioChar">
    <w:name w:val="Assunto do comentário Char"/>
    <w:basedOn w:val="TextodecomentrioChar"/>
    <w:link w:val="Assuntodocomentrio"/>
    <w:uiPriority w:val="99"/>
    <w:semiHidden/>
    <w:rsid w:val="003C0777"/>
    <w:rPr>
      <w:rFonts w:ascii="Calibri" w:eastAsia="Calibri" w:hAnsi="Calibri" w:cs="Calibri"/>
      <w:b/>
      <w:bCs/>
      <w:sz w:val="20"/>
      <w:szCs w:val="20"/>
    </w:rPr>
  </w:style>
  <w:style w:type="paragraph" w:customStyle="1" w:styleId="Contedodoquadro">
    <w:name w:val="Conteúdo do quadro"/>
    <w:basedOn w:val="Normal"/>
    <w:uiPriority w:val="99"/>
    <w:rsid w:val="003C0777"/>
    <w:pPr>
      <w:jc w:val="left"/>
    </w:pPr>
    <w:rPr>
      <w:rFonts w:ascii="Calibri" w:hAnsi="Calibri" w:cs="Calibri"/>
      <w:sz w:val="22"/>
    </w:rPr>
  </w:style>
  <w:style w:type="paragraph" w:customStyle="1" w:styleId="Contedodatabela">
    <w:name w:val="Conteúdo da tabela"/>
    <w:basedOn w:val="Normal"/>
    <w:uiPriority w:val="99"/>
    <w:rsid w:val="003C0777"/>
    <w:pPr>
      <w:jc w:val="left"/>
    </w:pPr>
    <w:rPr>
      <w:rFonts w:ascii="Calibri" w:hAnsi="Calibri" w:cs="Calibri"/>
      <w:sz w:val="22"/>
    </w:rPr>
  </w:style>
  <w:style w:type="paragraph" w:customStyle="1" w:styleId="Ttulodetabela">
    <w:name w:val="Título de tabela"/>
    <w:basedOn w:val="Contedodatabela"/>
    <w:uiPriority w:val="99"/>
    <w:rsid w:val="003C0777"/>
  </w:style>
  <w:style w:type="paragraph" w:styleId="Cabealho">
    <w:name w:val="header"/>
    <w:basedOn w:val="Normal"/>
    <w:link w:val="CabealhoChar"/>
    <w:uiPriority w:val="99"/>
    <w:rsid w:val="003C0777"/>
    <w:pPr>
      <w:tabs>
        <w:tab w:val="center" w:pos="4252"/>
        <w:tab w:val="right" w:pos="8504"/>
      </w:tabs>
      <w:spacing w:after="0" w:line="240" w:lineRule="auto"/>
      <w:jc w:val="left"/>
    </w:pPr>
    <w:rPr>
      <w:rFonts w:ascii="Calibri" w:hAnsi="Calibri" w:cs="Calibri"/>
      <w:sz w:val="22"/>
    </w:rPr>
  </w:style>
  <w:style w:type="character" w:customStyle="1" w:styleId="CabealhoChar">
    <w:name w:val="Cabeçalho Char"/>
    <w:basedOn w:val="Fontepargpadro"/>
    <w:link w:val="Cabealho"/>
    <w:uiPriority w:val="99"/>
    <w:rsid w:val="003C0777"/>
    <w:rPr>
      <w:rFonts w:ascii="Calibri" w:eastAsia="Calibri" w:hAnsi="Calibri" w:cs="Calibri"/>
    </w:rPr>
  </w:style>
  <w:style w:type="paragraph" w:styleId="Rodap">
    <w:name w:val="footer"/>
    <w:basedOn w:val="Normal"/>
    <w:link w:val="RodapChar"/>
    <w:uiPriority w:val="99"/>
    <w:rsid w:val="003C0777"/>
    <w:pPr>
      <w:tabs>
        <w:tab w:val="center" w:pos="4252"/>
        <w:tab w:val="right" w:pos="8504"/>
      </w:tabs>
      <w:spacing w:after="0" w:line="240" w:lineRule="auto"/>
      <w:jc w:val="left"/>
    </w:pPr>
    <w:rPr>
      <w:rFonts w:ascii="Calibri" w:hAnsi="Calibri" w:cs="Calibri"/>
      <w:sz w:val="22"/>
    </w:rPr>
  </w:style>
  <w:style w:type="character" w:customStyle="1" w:styleId="RodapChar">
    <w:name w:val="Rodapé Char"/>
    <w:basedOn w:val="Fontepargpadro"/>
    <w:link w:val="Rodap"/>
    <w:uiPriority w:val="99"/>
    <w:rsid w:val="003C0777"/>
    <w:rPr>
      <w:rFonts w:ascii="Calibri" w:eastAsia="Calibri" w:hAnsi="Calibri" w:cs="Calibri"/>
    </w:rPr>
  </w:style>
  <w:style w:type="paragraph" w:styleId="Textodenotaderodap">
    <w:name w:val="footnote text"/>
    <w:basedOn w:val="Normal"/>
    <w:link w:val="TextodenotaderodapChar"/>
    <w:unhideWhenUsed/>
    <w:rsid w:val="003C0777"/>
    <w:pPr>
      <w:jc w:val="left"/>
    </w:pPr>
    <w:rPr>
      <w:rFonts w:ascii="Calibri" w:hAnsi="Calibri" w:cs="Calibri"/>
      <w:sz w:val="20"/>
      <w:szCs w:val="20"/>
    </w:rPr>
  </w:style>
  <w:style w:type="character" w:customStyle="1" w:styleId="TextodenotaderodapChar">
    <w:name w:val="Texto de nota de rodapé Char"/>
    <w:basedOn w:val="Fontepargpadro"/>
    <w:link w:val="Textodenotaderodap"/>
    <w:rsid w:val="003C0777"/>
    <w:rPr>
      <w:rFonts w:ascii="Calibri" w:eastAsia="Calibri" w:hAnsi="Calibri" w:cs="Calibri"/>
      <w:sz w:val="20"/>
      <w:szCs w:val="20"/>
    </w:rPr>
  </w:style>
  <w:style w:type="character" w:styleId="Refdenotaderodap">
    <w:name w:val="footnote reference"/>
    <w:basedOn w:val="Fontepargpadro"/>
    <w:unhideWhenUsed/>
    <w:rsid w:val="003C0777"/>
    <w:rPr>
      <w:vertAlign w:val="superscript"/>
    </w:rPr>
  </w:style>
  <w:style w:type="character" w:styleId="Hyperlink">
    <w:name w:val="Hyperlink"/>
    <w:basedOn w:val="Fontepargpadro"/>
    <w:uiPriority w:val="99"/>
    <w:unhideWhenUsed/>
    <w:rsid w:val="003C0777"/>
    <w:rPr>
      <w:color w:val="0563C1" w:themeColor="hyperlink"/>
      <w:u w:val="single"/>
    </w:rPr>
  </w:style>
  <w:style w:type="character" w:styleId="HiperlinkVisitado">
    <w:name w:val="FollowedHyperlink"/>
    <w:basedOn w:val="Fontepargpadro"/>
    <w:uiPriority w:val="99"/>
    <w:semiHidden/>
    <w:unhideWhenUsed/>
    <w:rsid w:val="003C0777"/>
    <w:rPr>
      <w:color w:val="954F72" w:themeColor="followedHyperlink"/>
      <w:u w:val="single"/>
    </w:rPr>
  </w:style>
  <w:style w:type="character" w:customStyle="1" w:styleId="CharChar2">
    <w:name w:val="Char Char2"/>
    <w:locked/>
    <w:rsid w:val="003E27FD"/>
    <w:rPr>
      <w:b/>
      <w:bCs/>
      <w:sz w:val="24"/>
      <w:szCs w:val="24"/>
      <w:lang w:val="pt-BR" w:eastAsia="pt-BR" w:bidi="ar-SA"/>
    </w:rPr>
  </w:style>
  <w:style w:type="character" w:customStyle="1" w:styleId="CharChar1">
    <w:name w:val="Char Char1"/>
    <w:locked/>
    <w:rsid w:val="003E27FD"/>
    <w:rPr>
      <w:b/>
      <w:bCs/>
      <w:sz w:val="24"/>
      <w:szCs w:val="24"/>
      <w:lang w:val="pt-BR" w:eastAsia="pt-BR" w:bidi="ar-SA"/>
    </w:rPr>
  </w:style>
  <w:style w:type="character" w:styleId="Nmerodepgina">
    <w:name w:val="page number"/>
    <w:basedOn w:val="Fontepargpadro"/>
    <w:rsid w:val="003E27FD"/>
  </w:style>
  <w:style w:type="paragraph" w:styleId="Legenda">
    <w:name w:val="caption"/>
    <w:basedOn w:val="Normal"/>
    <w:next w:val="Normal"/>
    <w:qFormat/>
    <w:rsid w:val="003E27FD"/>
    <w:pPr>
      <w:spacing w:after="0" w:line="240" w:lineRule="auto"/>
      <w:jc w:val="left"/>
    </w:pPr>
    <w:rPr>
      <w:rFonts w:eastAsia="Times New Roman"/>
      <w:b/>
      <w:bCs/>
      <w:sz w:val="20"/>
      <w:szCs w:val="20"/>
      <w:lang w:eastAsia="pt-BR"/>
    </w:rPr>
  </w:style>
  <w:style w:type="paragraph" w:customStyle="1" w:styleId="WW-Recuodecorpodetexto2">
    <w:name w:val="WW-Recuo de corpo de texto 2"/>
    <w:basedOn w:val="Normal"/>
    <w:uiPriority w:val="99"/>
    <w:rsid w:val="003E27FD"/>
    <w:pPr>
      <w:suppressAutoHyphens/>
      <w:spacing w:after="0" w:line="240" w:lineRule="auto"/>
      <w:ind w:firstLine="1418"/>
      <w:jc w:val="left"/>
    </w:pPr>
    <w:rPr>
      <w:rFonts w:ascii="Arial" w:eastAsia="Times New Roman" w:hAnsi="Arial" w:cs="Arial"/>
      <w:szCs w:val="24"/>
      <w:lang w:eastAsia="ar-SA"/>
    </w:rPr>
  </w:style>
  <w:style w:type="paragraph" w:customStyle="1" w:styleId="WW-Corpodetexto2">
    <w:name w:val="WW-Corpo de texto 2"/>
    <w:basedOn w:val="Normal"/>
    <w:uiPriority w:val="99"/>
    <w:rsid w:val="003E27FD"/>
    <w:pPr>
      <w:suppressAutoHyphens/>
      <w:spacing w:after="0" w:line="240" w:lineRule="auto"/>
    </w:pPr>
    <w:rPr>
      <w:rFonts w:ascii="Arial" w:eastAsia="Times New Roman" w:hAnsi="Arial" w:cs="Arial"/>
      <w:szCs w:val="24"/>
      <w:lang w:eastAsia="ar-SA"/>
    </w:rPr>
  </w:style>
  <w:style w:type="paragraph" w:customStyle="1" w:styleId="WW-NormalWeb">
    <w:name w:val="WW-Normal (Web)"/>
    <w:basedOn w:val="Normal"/>
    <w:uiPriority w:val="99"/>
    <w:rsid w:val="003E27FD"/>
    <w:pPr>
      <w:suppressAutoHyphens/>
      <w:spacing w:before="100" w:after="100" w:line="240" w:lineRule="auto"/>
      <w:jc w:val="left"/>
    </w:pPr>
    <w:rPr>
      <w:rFonts w:eastAsia="Times New Roman"/>
      <w:szCs w:val="24"/>
      <w:lang w:eastAsia="ar-SA"/>
    </w:rPr>
  </w:style>
  <w:style w:type="paragraph" w:customStyle="1" w:styleId="Default">
    <w:name w:val="Default"/>
    <w:rsid w:val="003E27FD"/>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717182">
      <w:bodyDiv w:val="1"/>
      <w:marLeft w:val="0"/>
      <w:marRight w:val="0"/>
      <w:marTop w:val="0"/>
      <w:marBottom w:val="0"/>
      <w:divBdr>
        <w:top w:val="none" w:sz="0" w:space="0" w:color="auto"/>
        <w:left w:val="none" w:sz="0" w:space="0" w:color="auto"/>
        <w:bottom w:val="none" w:sz="0" w:space="0" w:color="auto"/>
        <w:right w:val="none" w:sz="0" w:space="0" w:color="auto"/>
      </w:divBdr>
    </w:div>
    <w:div w:id="1431706853">
      <w:bodyDiv w:val="1"/>
      <w:marLeft w:val="0"/>
      <w:marRight w:val="0"/>
      <w:marTop w:val="0"/>
      <w:marBottom w:val="0"/>
      <w:divBdr>
        <w:top w:val="none" w:sz="0" w:space="0" w:color="auto"/>
        <w:left w:val="none" w:sz="0" w:space="0" w:color="auto"/>
        <w:bottom w:val="none" w:sz="0" w:space="0" w:color="auto"/>
        <w:right w:val="none" w:sz="0" w:space="0" w:color="auto"/>
      </w:divBdr>
    </w:div>
    <w:div w:id="1464033498">
      <w:bodyDiv w:val="1"/>
      <w:marLeft w:val="0"/>
      <w:marRight w:val="0"/>
      <w:marTop w:val="0"/>
      <w:marBottom w:val="0"/>
      <w:divBdr>
        <w:top w:val="none" w:sz="0" w:space="0" w:color="auto"/>
        <w:left w:val="none" w:sz="0" w:space="0" w:color="auto"/>
        <w:bottom w:val="none" w:sz="0" w:space="0" w:color="auto"/>
        <w:right w:val="none" w:sz="0" w:space="0" w:color="auto"/>
      </w:divBdr>
    </w:div>
    <w:div w:id="166612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rvicos.receita.fazenda.gov.br/Servicos/certidao/CNDConjuntaInter/InformaNICertidao.asp?tipo=1"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consulta-crf.caixa.gov.br/consultacrf/pages/consultaEmpregador.jsf"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zenda.mg.gov.br/empresas/certidao_debito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pmsrs.mg.gov.br" TargetMode="External"/><Relationship Id="rId23" Type="http://schemas.openxmlformats.org/officeDocument/2006/relationships/footer" Target="footer2.xml"/><Relationship Id="rId10" Type="http://schemas.openxmlformats.org/officeDocument/2006/relationships/hyperlink" Target="http://idg.receita.fazenda.gov.br/interface/lista-de-servicos/cadastros/cnpj/comprovante-de-inscricao-e-situacao-cadastral-cnpj"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pmsrs.mg.gov.br/" TargetMode="External"/><Relationship Id="rId14" Type="http://schemas.openxmlformats.org/officeDocument/2006/relationships/hyperlink" Target="http://www.tst.jus.br/certidao" TargetMode="Externa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E15AE-EB3E-414B-BF0C-8C9BA8D56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40</Pages>
  <Words>13229</Words>
  <Characters>71438</Characters>
  <Application>Microsoft Office Word</Application>
  <DocSecurity>0</DocSecurity>
  <Lines>595</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Controle Interno</dc:creator>
  <cp:lastModifiedBy>Contabilidade-5</cp:lastModifiedBy>
  <cp:revision>120</cp:revision>
  <cp:lastPrinted>2024-01-10T13:10:00Z</cp:lastPrinted>
  <dcterms:created xsi:type="dcterms:W3CDTF">2020-09-04T18:47:00Z</dcterms:created>
  <dcterms:modified xsi:type="dcterms:W3CDTF">2025-01-22T18:40:00Z</dcterms:modified>
</cp:coreProperties>
</file>