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6B40" w:rsidRPr="00945F7D" w:rsidRDefault="009D6B40" w:rsidP="007844BB">
      <w:pPr>
        <w:jc w:val="center"/>
        <w:rPr>
          <w:rFonts w:ascii="Book Antiqua" w:hAnsi="Book Antiqua"/>
          <w:b/>
          <w:sz w:val="18"/>
          <w:szCs w:val="18"/>
        </w:rPr>
      </w:pPr>
      <w:r w:rsidRPr="00945F7D">
        <w:rPr>
          <w:rFonts w:ascii="Book Antiqua" w:hAnsi="Book Antiqua"/>
          <w:b/>
          <w:sz w:val="18"/>
          <w:szCs w:val="18"/>
        </w:rPr>
        <w:t>ANEXO III</w:t>
      </w:r>
    </w:p>
    <w:p w:rsidR="00A63232" w:rsidRPr="00945F7D" w:rsidRDefault="00A63232" w:rsidP="00A63232">
      <w:pPr>
        <w:jc w:val="center"/>
        <w:rPr>
          <w:rFonts w:ascii="Book Antiqua" w:hAnsi="Book Antiqua"/>
          <w:b/>
          <w:sz w:val="18"/>
          <w:szCs w:val="18"/>
        </w:rPr>
      </w:pPr>
      <w:r w:rsidRPr="00945F7D">
        <w:rPr>
          <w:rFonts w:ascii="Book Antiqua" w:hAnsi="Book Antiqua"/>
          <w:b/>
          <w:sz w:val="18"/>
          <w:szCs w:val="18"/>
        </w:rPr>
        <w:t>PROCESSO DE LICITAÇÃO</w:t>
      </w:r>
    </w:p>
    <w:p w:rsidR="00A63232" w:rsidRPr="00945F7D" w:rsidRDefault="00A63232" w:rsidP="00A63232">
      <w:pPr>
        <w:jc w:val="center"/>
        <w:rPr>
          <w:rFonts w:ascii="Book Antiqua" w:hAnsi="Book Antiqua"/>
          <w:b/>
          <w:sz w:val="18"/>
          <w:szCs w:val="18"/>
        </w:rPr>
      </w:pPr>
      <w:r w:rsidRPr="00945F7D">
        <w:rPr>
          <w:rFonts w:ascii="Book Antiqua" w:hAnsi="Book Antiqua"/>
          <w:b/>
          <w:sz w:val="18"/>
          <w:szCs w:val="18"/>
        </w:rPr>
        <w:t xml:space="preserve">MODALIDADE PREGÃO PRESENCIAL N°. </w:t>
      </w:r>
      <w:r w:rsidR="00B15006">
        <w:rPr>
          <w:rFonts w:ascii="Book Antiqua" w:hAnsi="Book Antiqua"/>
          <w:b/>
          <w:sz w:val="18"/>
          <w:szCs w:val="18"/>
        </w:rPr>
        <w:t>012/2018</w:t>
      </w:r>
      <w:r w:rsidRPr="00945F7D">
        <w:rPr>
          <w:rFonts w:ascii="Book Antiqua" w:hAnsi="Book Antiqua"/>
          <w:b/>
          <w:sz w:val="18"/>
          <w:szCs w:val="18"/>
        </w:rPr>
        <w:t xml:space="preserve">- REGISTRO DE PREÇOS N°. </w:t>
      </w:r>
      <w:r w:rsidR="00B15006">
        <w:rPr>
          <w:rFonts w:ascii="Book Antiqua" w:hAnsi="Book Antiqua"/>
          <w:b/>
          <w:sz w:val="18"/>
          <w:szCs w:val="18"/>
        </w:rPr>
        <w:t>006/2018</w:t>
      </w:r>
    </w:p>
    <w:p w:rsidR="00A63232" w:rsidRPr="00945F7D" w:rsidRDefault="00A63232" w:rsidP="00A63232">
      <w:pPr>
        <w:jc w:val="center"/>
        <w:rPr>
          <w:rFonts w:ascii="Book Antiqua" w:hAnsi="Book Antiqua"/>
          <w:b/>
          <w:sz w:val="18"/>
          <w:szCs w:val="18"/>
        </w:rPr>
      </w:pPr>
      <w:r w:rsidRPr="00945F7D">
        <w:rPr>
          <w:rFonts w:ascii="Book Antiqua" w:hAnsi="Book Antiqua"/>
          <w:b/>
          <w:sz w:val="18"/>
          <w:szCs w:val="18"/>
        </w:rPr>
        <w:t xml:space="preserve">PROCESSO ADMINISTRATIVO N°. </w:t>
      </w:r>
      <w:r w:rsidR="00B15006">
        <w:rPr>
          <w:rFonts w:ascii="Book Antiqua" w:hAnsi="Book Antiqua"/>
          <w:b/>
          <w:sz w:val="18"/>
          <w:szCs w:val="18"/>
        </w:rPr>
        <w:t>041/2018</w:t>
      </w:r>
    </w:p>
    <w:p w:rsidR="00A63232" w:rsidRPr="00945F7D" w:rsidRDefault="00A63232" w:rsidP="00A63232">
      <w:pPr>
        <w:jc w:val="center"/>
        <w:rPr>
          <w:rFonts w:ascii="Book Antiqua" w:hAnsi="Book Antiqua"/>
          <w:b/>
          <w:sz w:val="18"/>
          <w:szCs w:val="18"/>
        </w:rPr>
      </w:pPr>
      <w:r w:rsidRPr="00945F7D">
        <w:rPr>
          <w:rFonts w:ascii="Book Antiqua" w:hAnsi="Book Antiqua"/>
          <w:b/>
          <w:sz w:val="18"/>
          <w:szCs w:val="18"/>
        </w:rPr>
        <w:t>TIPO MENOR PREÇO POR ITEM</w:t>
      </w:r>
    </w:p>
    <w:p w:rsidR="00A63232" w:rsidRPr="00945F7D" w:rsidRDefault="00A63232" w:rsidP="00A63232">
      <w:pPr>
        <w:jc w:val="both"/>
        <w:rPr>
          <w:rFonts w:ascii="Book Antiqua" w:hAnsi="Book Antiqua"/>
          <w:b/>
          <w:sz w:val="18"/>
          <w:szCs w:val="18"/>
        </w:rPr>
      </w:pPr>
    </w:p>
    <w:p w:rsidR="00972064" w:rsidRDefault="00A63232" w:rsidP="00972064">
      <w:pPr>
        <w:jc w:val="both"/>
        <w:rPr>
          <w:rFonts w:ascii="Book Antiqua" w:hAnsi="Book Antiqua"/>
          <w:b/>
          <w:sz w:val="18"/>
          <w:szCs w:val="18"/>
        </w:rPr>
      </w:pPr>
      <w:r w:rsidRPr="00945F7D">
        <w:rPr>
          <w:rFonts w:ascii="Book Antiqua" w:hAnsi="Book Antiqua"/>
          <w:b/>
          <w:sz w:val="18"/>
          <w:szCs w:val="18"/>
        </w:rPr>
        <w:t xml:space="preserve">OBJETO: </w:t>
      </w:r>
      <w:r w:rsidR="00972064" w:rsidRPr="005B7E63">
        <w:rPr>
          <w:rFonts w:ascii="Book Antiqua" w:hAnsi="Book Antiqua"/>
          <w:b/>
          <w:sz w:val="18"/>
          <w:szCs w:val="18"/>
        </w:rPr>
        <w:t xml:space="preserve">CONTRATAÇÃO DE EMPRESA </w:t>
      </w:r>
      <w:r w:rsidR="00972064">
        <w:rPr>
          <w:rFonts w:ascii="Book Antiqua" w:hAnsi="Book Antiqua"/>
          <w:b/>
          <w:sz w:val="18"/>
          <w:szCs w:val="18"/>
        </w:rPr>
        <w:t xml:space="preserve">OU </w:t>
      </w:r>
      <w:r w:rsidR="00972064" w:rsidRPr="005B7E63">
        <w:rPr>
          <w:rFonts w:ascii="Book Antiqua" w:hAnsi="Book Antiqua"/>
          <w:b/>
          <w:sz w:val="18"/>
          <w:szCs w:val="18"/>
        </w:rPr>
        <w:t xml:space="preserve">ASSOCIAÇÃO </w:t>
      </w:r>
      <w:r w:rsidR="00972064">
        <w:rPr>
          <w:rFonts w:ascii="Book Antiqua" w:hAnsi="Book Antiqua"/>
          <w:b/>
          <w:sz w:val="18"/>
          <w:szCs w:val="18"/>
        </w:rPr>
        <w:t xml:space="preserve">PARA PRESTAÇÃO DE SERVIÇO DE </w:t>
      </w:r>
      <w:r w:rsidR="00972064" w:rsidRPr="005B7E63">
        <w:rPr>
          <w:rFonts w:ascii="Book Antiqua" w:hAnsi="Book Antiqua"/>
          <w:b/>
          <w:sz w:val="18"/>
          <w:szCs w:val="18"/>
        </w:rPr>
        <w:t>A</w:t>
      </w:r>
      <w:r w:rsidR="00972064">
        <w:rPr>
          <w:rFonts w:ascii="Book Antiqua" w:hAnsi="Book Antiqua"/>
          <w:b/>
          <w:sz w:val="18"/>
          <w:szCs w:val="18"/>
        </w:rPr>
        <w:t xml:space="preserve">RBITRAGEM, COMISSÃO TÉCNICA E </w:t>
      </w:r>
      <w:r w:rsidR="00972064" w:rsidRPr="005B7E63">
        <w:rPr>
          <w:rFonts w:ascii="Book Antiqua" w:hAnsi="Book Antiqua"/>
          <w:b/>
          <w:sz w:val="18"/>
          <w:szCs w:val="18"/>
        </w:rPr>
        <w:t>CONFECÇÃO DE TABELAS E SÚMULAS DE JOGOS E EVENTOS ESPORTIVOS DESTINADOS A MANUTENÇÃO DA SECRETARIA MUNICIPAL DE ESPORTE, CULTURA, LAZER E TURISMO</w:t>
      </w:r>
      <w:r w:rsidR="00972064">
        <w:rPr>
          <w:rFonts w:ascii="Book Antiqua" w:hAnsi="Book Antiqua"/>
          <w:b/>
          <w:sz w:val="18"/>
          <w:szCs w:val="18"/>
        </w:rPr>
        <w:t xml:space="preserve"> DO MUNICIPIO DE SANTA RITA DO SAPUCAÍ/MG.</w:t>
      </w:r>
    </w:p>
    <w:p w:rsidR="00972064" w:rsidRDefault="00972064" w:rsidP="00972064">
      <w:pPr>
        <w:jc w:val="both"/>
        <w:rPr>
          <w:rFonts w:ascii="Book Antiqua" w:hAnsi="Book Antiqua"/>
          <w:b/>
          <w:sz w:val="18"/>
          <w:szCs w:val="18"/>
        </w:rPr>
      </w:pPr>
    </w:p>
    <w:p w:rsidR="00436E74" w:rsidRDefault="00436E74" w:rsidP="00972064">
      <w:pPr>
        <w:jc w:val="center"/>
        <w:rPr>
          <w:rFonts w:ascii="Book Antiqua" w:hAnsi="Book Antiqua"/>
          <w:color w:val="000000"/>
          <w:sz w:val="18"/>
          <w:szCs w:val="18"/>
        </w:rPr>
      </w:pPr>
      <w:bookmarkStart w:id="0" w:name="_GoBack"/>
      <w:r w:rsidRPr="00945F7D">
        <w:rPr>
          <w:rFonts w:ascii="Book Antiqua" w:hAnsi="Book Antiqua"/>
          <w:color w:val="000000"/>
          <w:sz w:val="18"/>
          <w:szCs w:val="18"/>
        </w:rPr>
        <w:t>FORMULÁRIO PADRONIZADO DE PROPOSTA</w:t>
      </w:r>
      <w:bookmarkEnd w:id="0"/>
    </w:p>
    <w:p w:rsidR="00436E74" w:rsidRPr="00890C97" w:rsidRDefault="00436E74" w:rsidP="00945F7D">
      <w:pPr>
        <w:pStyle w:val="Ttulo"/>
        <w:jc w:val="center"/>
        <w:rPr>
          <w:rFonts w:ascii="Book Antiqua" w:hAnsi="Book Antiqua"/>
          <w:i/>
          <w:color w:val="000000"/>
          <w:sz w:val="18"/>
          <w:szCs w:val="18"/>
        </w:rPr>
      </w:pPr>
      <w:r w:rsidRPr="00890C97">
        <w:rPr>
          <w:rFonts w:ascii="Book Antiqua" w:hAnsi="Book Antiqua"/>
          <w:i/>
          <w:color w:val="000000"/>
          <w:sz w:val="18"/>
          <w:szCs w:val="18"/>
          <w:highlight w:val="yellow"/>
        </w:rPr>
        <w:t>(DENTRO DO ENVELOPE Nº. 01)</w:t>
      </w:r>
    </w:p>
    <w:p w:rsidR="00436E74" w:rsidRPr="00945F7D" w:rsidRDefault="00436E74" w:rsidP="00436E74">
      <w:pPr>
        <w:jc w:val="both"/>
        <w:rPr>
          <w:rFonts w:ascii="Book Antiqua" w:hAnsi="Book Antiqua"/>
          <w:b/>
          <w:sz w:val="18"/>
          <w:szCs w:val="18"/>
        </w:rPr>
      </w:pPr>
    </w:p>
    <w:tbl>
      <w:tblPr>
        <w:tblW w:w="9511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3"/>
        <w:gridCol w:w="3128"/>
        <w:gridCol w:w="990"/>
        <w:gridCol w:w="1203"/>
        <w:gridCol w:w="925"/>
        <w:gridCol w:w="1276"/>
        <w:gridCol w:w="1276"/>
      </w:tblGrid>
      <w:tr w:rsidR="00EA46EB" w:rsidRPr="002D4838" w:rsidTr="00001D96">
        <w:trPr>
          <w:trHeight w:val="270"/>
        </w:trPr>
        <w:tc>
          <w:tcPr>
            <w:tcW w:w="9511" w:type="dxa"/>
            <w:gridSpan w:val="7"/>
            <w:shd w:val="clear" w:color="auto" w:fill="auto"/>
          </w:tcPr>
          <w:p w:rsidR="00EA46EB" w:rsidRPr="002D4838" w:rsidRDefault="00EA46EB" w:rsidP="00001D96">
            <w:pPr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EMPRESA:</w:t>
            </w:r>
          </w:p>
        </w:tc>
      </w:tr>
      <w:tr w:rsidR="00EA46EB" w:rsidRPr="002D4838" w:rsidTr="00001D96">
        <w:trPr>
          <w:trHeight w:val="270"/>
        </w:trPr>
        <w:tc>
          <w:tcPr>
            <w:tcW w:w="9511" w:type="dxa"/>
            <w:gridSpan w:val="7"/>
            <w:shd w:val="clear" w:color="auto" w:fill="auto"/>
          </w:tcPr>
          <w:p w:rsidR="00EA46EB" w:rsidRPr="002D4838" w:rsidRDefault="00EA46EB" w:rsidP="00001D96">
            <w:pPr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ENDEREÇO:</w:t>
            </w:r>
            <w:r w:rsidRPr="002D4838">
              <w:rPr>
                <w:rFonts w:ascii="Book Antiqua" w:hAnsi="Book Antiqua" w:cs="Arial"/>
                <w:b/>
                <w:bCs/>
                <w:i/>
                <w:iCs/>
                <w:sz w:val="19"/>
                <w:szCs w:val="19"/>
              </w:rPr>
              <w:t xml:space="preserve"> </w:t>
            </w:r>
          </w:p>
        </w:tc>
      </w:tr>
      <w:tr w:rsidR="00EA46EB" w:rsidRPr="002D4838" w:rsidTr="00001D96">
        <w:trPr>
          <w:trHeight w:val="300"/>
        </w:trPr>
        <w:tc>
          <w:tcPr>
            <w:tcW w:w="3841" w:type="dxa"/>
            <w:gridSpan w:val="2"/>
            <w:shd w:val="clear" w:color="auto" w:fill="auto"/>
            <w:vAlign w:val="bottom"/>
          </w:tcPr>
          <w:p w:rsidR="00EA46EB" w:rsidRPr="002D4838" w:rsidRDefault="00EA46EB" w:rsidP="00001D96">
            <w:pPr>
              <w:jc w:val="both"/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 xml:space="preserve">CNPJ: </w:t>
            </w:r>
          </w:p>
        </w:tc>
        <w:tc>
          <w:tcPr>
            <w:tcW w:w="5670" w:type="dxa"/>
            <w:gridSpan w:val="5"/>
            <w:shd w:val="clear" w:color="auto" w:fill="auto"/>
            <w:vAlign w:val="bottom"/>
          </w:tcPr>
          <w:p w:rsidR="00EA46EB" w:rsidRPr="002D4838" w:rsidRDefault="00EA46EB" w:rsidP="00001D96">
            <w:pPr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INSC. EST.:</w:t>
            </w:r>
          </w:p>
        </w:tc>
      </w:tr>
      <w:tr w:rsidR="00EA46EB" w:rsidRPr="002D4838" w:rsidTr="00691594">
        <w:trPr>
          <w:trHeight w:val="270"/>
        </w:trPr>
        <w:tc>
          <w:tcPr>
            <w:tcW w:w="713" w:type="dxa"/>
            <w:shd w:val="clear" w:color="auto" w:fill="auto"/>
            <w:noWrap/>
            <w:vAlign w:val="center"/>
          </w:tcPr>
          <w:p w:rsidR="00EA46EB" w:rsidRPr="002D4838" w:rsidRDefault="00EA46EB" w:rsidP="00001D96">
            <w:pPr>
              <w:jc w:val="center"/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ITEM</w:t>
            </w:r>
          </w:p>
        </w:tc>
        <w:tc>
          <w:tcPr>
            <w:tcW w:w="3128" w:type="dxa"/>
            <w:shd w:val="clear" w:color="auto" w:fill="auto"/>
            <w:noWrap/>
            <w:vAlign w:val="center"/>
          </w:tcPr>
          <w:p w:rsidR="00EA46EB" w:rsidRPr="002D4838" w:rsidRDefault="00EA46EB" w:rsidP="00001D96">
            <w:pPr>
              <w:jc w:val="center"/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DESCRIÇÃO DO PRODUTO</w:t>
            </w:r>
          </w:p>
        </w:tc>
        <w:tc>
          <w:tcPr>
            <w:tcW w:w="990" w:type="dxa"/>
            <w:shd w:val="clear" w:color="auto" w:fill="auto"/>
            <w:noWrap/>
            <w:vAlign w:val="center"/>
          </w:tcPr>
          <w:p w:rsidR="00EA46EB" w:rsidRPr="002D4838" w:rsidRDefault="00EA46EB" w:rsidP="00001D96">
            <w:pPr>
              <w:jc w:val="center"/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UNID.</w:t>
            </w:r>
          </w:p>
        </w:tc>
        <w:tc>
          <w:tcPr>
            <w:tcW w:w="1203" w:type="dxa"/>
            <w:shd w:val="clear" w:color="auto" w:fill="auto"/>
            <w:noWrap/>
            <w:vAlign w:val="center"/>
          </w:tcPr>
          <w:p w:rsidR="00EA46EB" w:rsidRPr="002D4838" w:rsidRDefault="00EA46EB" w:rsidP="00001D96">
            <w:pPr>
              <w:jc w:val="center"/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Q</w:t>
            </w:r>
            <w:r>
              <w:rPr>
                <w:rFonts w:ascii="Book Antiqua" w:hAnsi="Book Antiqua" w:cs="Arial"/>
                <w:b/>
                <w:bCs/>
                <w:sz w:val="19"/>
                <w:szCs w:val="19"/>
              </w:rPr>
              <w:t>TD</w:t>
            </w: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.</w:t>
            </w:r>
          </w:p>
        </w:tc>
        <w:tc>
          <w:tcPr>
            <w:tcW w:w="925" w:type="dxa"/>
            <w:shd w:val="clear" w:color="auto" w:fill="auto"/>
            <w:noWrap/>
            <w:vAlign w:val="center"/>
          </w:tcPr>
          <w:p w:rsidR="00EA46EB" w:rsidRPr="002D4838" w:rsidRDefault="00EA46EB" w:rsidP="00001D96">
            <w:pPr>
              <w:jc w:val="center"/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MARCA</w:t>
            </w:r>
          </w:p>
          <w:p w:rsidR="00EA46EB" w:rsidRPr="002D4838" w:rsidRDefault="00EA46EB" w:rsidP="00001D96">
            <w:pPr>
              <w:jc w:val="center"/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(Se houver)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EA46EB" w:rsidRPr="002D4838" w:rsidRDefault="00EA46EB" w:rsidP="00001D96">
            <w:pPr>
              <w:jc w:val="center"/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V</w:t>
            </w:r>
            <w:r>
              <w:rPr>
                <w:rFonts w:ascii="Book Antiqua" w:hAnsi="Book Antiqua" w:cs="Arial"/>
                <w:b/>
                <w:bCs/>
                <w:sz w:val="19"/>
                <w:szCs w:val="19"/>
              </w:rPr>
              <w:t>A</w:t>
            </w: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L</w:t>
            </w:r>
            <w:r>
              <w:rPr>
                <w:rFonts w:ascii="Book Antiqua" w:hAnsi="Book Antiqua" w:cs="Arial"/>
                <w:b/>
                <w:bCs/>
                <w:sz w:val="19"/>
                <w:szCs w:val="19"/>
              </w:rPr>
              <w:t>OR UNITÁRIO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EA46EB" w:rsidRPr="002D4838" w:rsidRDefault="00EA46EB" w:rsidP="00001D96">
            <w:pPr>
              <w:jc w:val="center"/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V</w:t>
            </w:r>
            <w:r>
              <w:rPr>
                <w:rFonts w:ascii="Book Antiqua" w:hAnsi="Book Antiqua" w:cs="Arial"/>
                <w:b/>
                <w:bCs/>
                <w:sz w:val="19"/>
                <w:szCs w:val="19"/>
              </w:rPr>
              <w:t xml:space="preserve">ALOR </w:t>
            </w: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TOTAL</w:t>
            </w:r>
          </w:p>
        </w:tc>
      </w:tr>
      <w:tr w:rsidR="006977CF" w:rsidRPr="002D4838" w:rsidTr="00D530F5">
        <w:trPr>
          <w:trHeight w:val="270"/>
        </w:trPr>
        <w:tc>
          <w:tcPr>
            <w:tcW w:w="713" w:type="dxa"/>
            <w:shd w:val="clear" w:color="auto" w:fill="FFFFFF"/>
          </w:tcPr>
          <w:p w:rsidR="006977CF" w:rsidRDefault="006977CF" w:rsidP="006977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Book Antiqua" w:hAnsi="Book Antiqua" w:cs="Arial"/>
                <w:color w:val="000000"/>
                <w:sz w:val="18"/>
                <w:szCs w:val="18"/>
                <w:lang w:eastAsia="pt-BR"/>
              </w:rPr>
            </w:pPr>
          </w:p>
          <w:p w:rsidR="006977CF" w:rsidRDefault="006977CF" w:rsidP="006977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Book Antiqua" w:hAnsi="Book Antiqua" w:cs="Arial"/>
                <w:color w:val="000000"/>
                <w:sz w:val="18"/>
                <w:szCs w:val="18"/>
                <w:lang w:eastAsia="pt-BR"/>
              </w:rPr>
            </w:pPr>
          </w:p>
          <w:p w:rsidR="006977CF" w:rsidRDefault="006977CF" w:rsidP="006977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Book Antiqua" w:hAnsi="Book Antiqua" w:cs="Arial"/>
                <w:color w:val="000000"/>
                <w:sz w:val="18"/>
                <w:szCs w:val="18"/>
                <w:lang w:eastAsia="pt-BR"/>
              </w:rPr>
            </w:pPr>
          </w:p>
          <w:p w:rsidR="006977CF" w:rsidRPr="0008198F" w:rsidRDefault="006977CF" w:rsidP="006977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Book Antiqua" w:hAnsi="Book Antiqua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Book Antiqua" w:hAnsi="Book Antiqua" w:cs="Arial"/>
                <w:color w:val="000000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3128" w:type="dxa"/>
            <w:noWrap/>
          </w:tcPr>
          <w:p w:rsidR="006977CF" w:rsidRPr="00D10300" w:rsidRDefault="006977CF" w:rsidP="006977CF">
            <w:pPr>
              <w:widowControl w:val="0"/>
              <w:autoSpaceDE w:val="0"/>
              <w:autoSpaceDN w:val="0"/>
              <w:spacing w:before="2" w:line="264" w:lineRule="auto"/>
              <w:ind w:left="30"/>
              <w:jc w:val="both"/>
              <w:rPr>
                <w:rFonts w:ascii="Book Antiqua" w:eastAsia="Arial" w:hAnsi="Book Antiqua" w:cs="Arial"/>
                <w:sz w:val="18"/>
                <w:szCs w:val="18"/>
              </w:rPr>
            </w:pPr>
            <w:r w:rsidRPr="00D10300">
              <w:rPr>
                <w:rFonts w:ascii="Book Antiqua" w:eastAsia="Arial" w:hAnsi="Book Antiqua" w:cs="Arial"/>
                <w:sz w:val="18"/>
                <w:szCs w:val="18"/>
              </w:rPr>
              <w:t xml:space="preserve">Copa Regional de Futebol de Base de Campo (Campeonatos Sub 11, Sub 13 e Sub 15). Para jogos com 02 períodos de 35 </w:t>
            </w:r>
            <w:proofErr w:type="gramStart"/>
            <w:r w:rsidRPr="00D10300">
              <w:rPr>
                <w:rFonts w:ascii="Book Antiqua" w:eastAsia="Arial" w:hAnsi="Book Antiqua" w:cs="Arial"/>
                <w:sz w:val="18"/>
                <w:szCs w:val="18"/>
              </w:rPr>
              <w:t>x</w:t>
            </w:r>
            <w:proofErr w:type="gramEnd"/>
            <w:r w:rsidRPr="00D10300">
              <w:rPr>
                <w:rFonts w:ascii="Book Antiqua" w:eastAsia="Arial" w:hAnsi="Book Antiqua" w:cs="Arial"/>
                <w:sz w:val="18"/>
                <w:szCs w:val="18"/>
              </w:rPr>
              <w:t xml:space="preserve"> 35 minutos, com 01 árbitro principal para arbitragem de futebol de campo e 02 árbitros</w:t>
            </w:r>
          </w:p>
          <w:p w:rsidR="006977CF" w:rsidRPr="00D10300" w:rsidRDefault="006977CF" w:rsidP="006977CF">
            <w:pPr>
              <w:widowControl w:val="0"/>
              <w:autoSpaceDE w:val="0"/>
              <w:autoSpaceDN w:val="0"/>
              <w:spacing w:line="170" w:lineRule="exact"/>
              <w:ind w:left="30"/>
              <w:jc w:val="both"/>
              <w:rPr>
                <w:rFonts w:ascii="Book Antiqua" w:eastAsia="Arial" w:hAnsi="Book Antiqua" w:cs="Arial"/>
                <w:sz w:val="18"/>
                <w:szCs w:val="18"/>
              </w:rPr>
            </w:pPr>
            <w:proofErr w:type="gramStart"/>
            <w:r w:rsidRPr="00D10300">
              <w:rPr>
                <w:rFonts w:ascii="Book Antiqua" w:eastAsia="Arial" w:hAnsi="Book Antiqua" w:cs="Arial"/>
                <w:sz w:val="18"/>
                <w:szCs w:val="18"/>
              </w:rPr>
              <w:t>auxiliares</w:t>
            </w:r>
            <w:proofErr w:type="gramEnd"/>
            <w:r w:rsidRPr="00D10300">
              <w:rPr>
                <w:rFonts w:ascii="Book Antiqua" w:eastAsia="Arial" w:hAnsi="Book Antiqua" w:cs="Arial"/>
                <w:sz w:val="18"/>
                <w:szCs w:val="18"/>
              </w:rPr>
              <w:t>, 01 mesário fiscal de jogo.</w:t>
            </w:r>
          </w:p>
        </w:tc>
        <w:tc>
          <w:tcPr>
            <w:tcW w:w="990" w:type="dxa"/>
          </w:tcPr>
          <w:p w:rsidR="006977CF" w:rsidRPr="00D10300" w:rsidRDefault="006977CF" w:rsidP="006977CF">
            <w:pPr>
              <w:widowControl w:val="0"/>
              <w:autoSpaceDE w:val="0"/>
              <w:autoSpaceDN w:val="0"/>
              <w:spacing w:before="10" w:line="240" w:lineRule="auto"/>
              <w:rPr>
                <w:rFonts w:ascii="Book Antiqua" w:eastAsia="Arial" w:hAnsi="Book Antiqua" w:cs="Arial"/>
                <w:sz w:val="18"/>
                <w:szCs w:val="18"/>
              </w:rPr>
            </w:pPr>
          </w:p>
          <w:p w:rsidR="006977CF" w:rsidRPr="00D10300" w:rsidRDefault="006977CF" w:rsidP="006977CF">
            <w:pPr>
              <w:widowControl w:val="0"/>
              <w:autoSpaceDE w:val="0"/>
              <w:autoSpaceDN w:val="0"/>
              <w:spacing w:line="240" w:lineRule="auto"/>
              <w:ind w:right="387"/>
              <w:jc w:val="right"/>
              <w:rPr>
                <w:rFonts w:ascii="Book Antiqua" w:eastAsia="Arial" w:hAnsi="Book Antiqua" w:cs="Arial"/>
                <w:b/>
                <w:sz w:val="18"/>
                <w:szCs w:val="18"/>
                <w:lang w:val="en-US"/>
              </w:rPr>
            </w:pPr>
            <w:proofErr w:type="spellStart"/>
            <w:r w:rsidRPr="00D10300">
              <w:rPr>
                <w:rFonts w:ascii="Book Antiqua" w:eastAsia="Arial" w:hAnsi="Book Antiqua" w:cs="Arial"/>
                <w:b/>
                <w:sz w:val="18"/>
                <w:szCs w:val="18"/>
                <w:lang w:val="en-US"/>
              </w:rPr>
              <w:t>Sv</w:t>
            </w:r>
            <w:proofErr w:type="spellEnd"/>
            <w:r w:rsidRPr="00D10300">
              <w:rPr>
                <w:rFonts w:ascii="Book Antiqua" w:eastAsia="Arial" w:hAnsi="Book Antiqua" w:cs="Arial"/>
                <w:b/>
                <w:sz w:val="18"/>
                <w:szCs w:val="18"/>
                <w:lang w:val="en-US"/>
              </w:rPr>
              <w:t>.</w:t>
            </w:r>
          </w:p>
        </w:tc>
        <w:tc>
          <w:tcPr>
            <w:tcW w:w="1203" w:type="dxa"/>
          </w:tcPr>
          <w:p w:rsidR="006977CF" w:rsidRPr="00D10300" w:rsidRDefault="006977CF" w:rsidP="006977CF">
            <w:pPr>
              <w:widowControl w:val="0"/>
              <w:autoSpaceDE w:val="0"/>
              <w:autoSpaceDN w:val="0"/>
              <w:spacing w:before="10" w:line="240" w:lineRule="auto"/>
              <w:rPr>
                <w:rFonts w:ascii="Book Antiqua" w:eastAsia="Arial" w:hAnsi="Book Antiqua" w:cs="Arial"/>
                <w:sz w:val="18"/>
                <w:szCs w:val="18"/>
                <w:lang w:val="en-US"/>
              </w:rPr>
            </w:pPr>
          </w:p>
          <w:p w:rsidR="006977CF" w:rsidRPr="00D10300" w:rsidRDefault="006977CF" w:rsidP="006977CF">
            <w:pPr>
              <w:widowControl w:val="0"/>
              <w:autoSpaceDE w:val="0"/>
              <w:autoSpaceDN w:val="0"/>
              <w:spacing w:line="240" w:lineRule="auto"/>
              <w:ind w:left="401" w:right="389"/>
              <w:jc w:val="center"/>
              <w:rPr>
                <w:rFonts w:ascii="Book Antiqua" w:eastAsia="Arial" w:hAnsi="Book Antiqua" w:cs="Arial"/>
                <w:b/>
                <w:sz w:val="18"/>
                <w:szCs w:val="18"/>
                <w:lang w:val="en-US"/>
              </w:rPr>
            </w:pPr>
            <w:r w:rsidRPr="00D10300">
              <w:rPr>
                <w:rFonts w:ascii="Book Antiqua" w:eastAsia="Arial" w:hAnsi="Book Antiqua" w:cs="Arial"/>
                <w:b/>
                <w:sz w:val="18"/>
                <w:szCs w:val="18"/>
                <w:lang w:val="en-US"/>
              </w:rPr>
              <w:t>45</w:t>
            </w:r>
          </w:p>
        </w:tc>
        <w:tc>
          <w:tcPr>
            <w:tcW w:w="925" w:type="dxa"/>
            <w:shd w:val="clear" w:color="auto" w:fill="auto"/>
          </w:tcPr>
          <w:p w:rsidR="006977CF" w:rsidRPr="008A595F" w:rsidRDefault="006977CF" w:rsidP="006977CF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6977CF" w:rsidRPr="008A595F" w:rsidRDefault="006977CF" w:rsidP="006977CF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6977CF" w:rsidRPr="002D4838" w:rsidRDefault="006977CF" w:rsidP="006977CF">
            <w:pPr>
              <w:rPr>
                <w:rFonts w:ascii="Book Antiqua" w:hAnsi="Book Antiqua" w:cs="Arial"/>
                <w:sz w:val="19"/>
                <w:szCs w:val="19"/>
              </w:rPr>
            </w:pPr>
          </w:p>
        </w:tc>
      </w:tr>
      <w:tr w:rsidR="006977CF" w:rsidRPr="002D4838" w:rsidTr="00D530F5">
        <w:trPr>
          <w:trHeight w:val="270"/>
        </w:trPr>
        <w:tc>
          <w:tcPr>
            <w:tcW w:w="713" w:type="dxa"/>
            <w:shd w:val="clear" w:color="auto" w:fill="FFFFFF"/>
          </w:tcPr>
          <w:p w:rsidR="006977CF" w:rsidRDefault="006977CF" w:rsidP="006977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Book Antiqua" w:hAnsi="Book Antiqua" w:cs="Arial"/>
                <w:color w:val="000000"/>
                <w:sz w:val="18"/>
                <w:szCs w:val="18"/>
                <w:lang w:eastAsia="pt-BR"/>
              </w:rPr>
            </w:pPr>
          </w:p>
          <w:p w:rsidR="006977CF" w:rsidRDefault="006977CF" w:rsidP="006977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Book Antiqua" w:hAnsi="Book Antiqua" w:cs="Arial"/>
                <w:color w:val="000000"/>
                <w:sz w:val="18"/>
                <w:szCs w:val="18"/>
                <w:lang w:eastAsia="pt-BR"/>
              </w:rPr>
            </w:pPr>
          </w:p>
          <w:p w:rsidR="006977CF" w:rsidRDefault="006977CF" w:rsidP="006977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Book Antiqua" w:hAnsi="Book Antiqua" w:cs="Arial"/>
                <w:color w:val="000000"/>
                <w:sz w:val="18"/>
                <w:szCs w:val="18"/>
                <w:lang w:eastAsia="pt-BR"/>
              </w:rPr>
            </w:pPr>
          </w:p>
          <w:p w:rsidR="006977CF" w:rsidRPr="0008198F" w:rsidRDefault="006977CF" w:rsidP="006977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Book Antiqua" w:hAnsi="Book Antiqua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Book Antiqua" w:hAnsi="Book Antiqua" w:cs="Arial"/>
                <w:color w:val="000000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3128" w:type="dxa"/>
            <w:noWrap/>
          </w:tcPr>
          <w:p w:rsidR="006977CF" w:rsidRPr="00D10300" w:rsidRDefault="006977CF" w:rsidP="006977CF">
            <w:pPr>
              <w:widowControl w:val="0"/>
              <w:autoSpaceDE w:val="0"/>
              <w:autoSpaceDN w:val="0"/>
              <w:spacing w:before="102" w:line="264" w:lineRule="auto"/>
              <w:ind w:left="30"/>
              <w:jc w:val="both"/>
              <w:rPr>
                <w:rFonts w:ascii="Book Antiqua" w:eastAsia="Arial" w:hAnsi="Book Antiqua" w:cs="Arial"/>
                <w:sz w:val="18"/>
                <w:szCs w:val="18"/>
              </w:rPr>
            </w:pPr>
            <w:r w:rsidRPr="00D10300">
              <w:rPr>
                <w:rFonts w:ascii="Book Antiqua" w:eastAsia="Arial" w:hAnsi="Book Antiqua" w:cs="Arial"/>
                <w:sz w:val="18"/>
                <w:szCs w:val="18"/>
              </w:rPr>
              <w:t xml:space="preserve">Copa Regional </w:t>
            </w:r>
            <w:proofErr w:type="spellStart"/>
            <w:r w:rsidRPr="00D10300">
              <w:rPr>
                <w:rFonts w:ascii="Book Antiqua" w:eastAsia="Arial" w:hAnsi="Book Antiqua" w:cs="Arial"/>
                <w:sz w:val="18"/>
                <w:szCs w:val="18"/>
              </w:rPr>
              <w:t>Handbol</w:t>
            </w:r>
            <w:proofErr w:type="spellEnd"/>
            <w:r w:rsidRPr="00D10300">
              <w:rPr>
                <w:rFonts w:ascii="Book Antiqua" w:eastAsia="Arial" w:hAnsi="Book Antiqua" w:cs="Arial"/>
                <w:sz w:val="18"/>
                <w:szCs w:val="18"/>
              </w:rPr>
              <w:t xml:space="preserve"> Feminino e Masculino Adulto, 01 árbitro principal para arbitragem em jogos com 02 períodos de 25 </w:t>
            </w:r>
            <w:proofErr w:type="gramStart"/>
            <w:r w:rsidRPr="00D10300">
              <w:rPr>
                <w:rFonts w:ascii="Book Antiqua" w:eastAsia="Arial" w:hAnsi="Book Antiqua" w:cs="Arial"/>
                <w:sz w:val="18"/>
                <w:szCs w:val="18"/>
              </w:rPr>
              <w:t>x</w:t>
            </w:r>
            <w:proofErr w:type="gramEnd"/>
            <w:r w:rsidRPr="00D10300">
              <w:rPr>
                <w:rFonts w:ascii="Book Antiqua" w:eastAsia="Arial" w:hAnsi="Book Antiqua" w:cs="Arial"/>
                <w:sz w:val="18"/>
                <w:szCs w:val="18"/>
              </w:rPr>
              <w:t xml:space="preserve"> 25 minutos, 01 árbitro auxiliar e 01 mesário responsável pelo preenchimento das sumulas.</w:t>
            </w:r>
          </w:p>
        </w:tc>
        <w:tc>
          <w:tcPr>
            <w:tcW w:w="990" w:type="dxa"/>
          </w:tcPr>
          <w:p w:rsidR="006977CF" w:rsidRPr="00D10300" w:rsidRDefault="006977CF" w:rsidP="006977CF">
            <w:pPr>
              <w:widowControl w:val="0"/>
              <w:autoSpaceDE w:val="0"/>
              <w:autoSpaceDN w:val="0"/>
              <w:spacing w:before="10" w:line="240" w:lineRule="auto"/>
              <w:rPr>
                <w:rFonts w:ascii="Book Antiqua" w:eastAsia="Arial" w:hAnsi="Book Antiqua" w:cs="Arial"/>
                <w:sz w:val="18"/>
                <w:szCs w:val="18"/>
              </w:rPr>
            </w:pPr>
          </w:p>
          <w:p w:rsidR="006977CF" w:rsidRPr="00D10300" w:rsidRDefault="006977CF" w:rsidP="006977CF">
            <w:pPr>
              <w:widowControl w:val="0"/>
              <w:autoSpaceDE w:val="0"/>
              <w:autoSpaceDN w:val="0"/>
              <w:spacing w:line="240" w:lineRule="auto"/>
              <w:ind w:right="387"/>
              <w:jc w:val="right"/>
              <w:rPr>
                <w:rFonts w:ascii="Book Antiqua" w:eastAsia="Arial" w:hAnsi="Book Antiqua" w:cs="Arial"/>
                <w:b/>
                <w:sz w:val="18"/>
                <w:szCs w:val="18"/>
                <w:lang w:val="en-US"/>
              </w:rPr>
            </w:pPr>
            <w:proofErr w:type="spellStart"/>
            <w:r w:rsidRPr="00D10300">
              <w:rPr>
                <w:rFonts w:ascii="Book Antiqua" w:eastAsia="Arial" w:hAnsi="Book Antiqua" w:cs="Arial"/>
                <w:b/>
                <w:sz w:val="18"/>
                <w:szCs w:val="18"/>
                <w:lang w:val="en-US"/>
              </w:rPr>
              <w:t>Sv</w:t>
            </w:r>
            <w:proofErr w:type="spellEnd"/>
            <w:r w:rsidRPr="00D10300">
              <w:rPr>
                <w:rFonts w:ascii="Book Antiqua" w:eastAsia="Arial" w:hAnsi="Book Antiqua" w:cs="Arial"/>
                <w:b/>
                <w:sz w:val="18"/>
                <w:szCs w:val="18"/>
                <w:lang w:val="en-US"/>
              </w:rPr>
              <w:t>.</w:t>
            </w:r>
          </w:p>
        </w:tc>
        <w:tc>
          <w:tcPr>
            <w:tcW w:w="1203" w:type="dxa"/>
          </w:tcPr>
          <w:p w:rsidR="006977CF" w:rsidRPr="00D10300" w:rsidRDefault="006977CF" w:rsidP="006977CF">
            <w:pPr>
              <w:widowControl w:val="0"/>
              <w:autoSpaceDE w:val="0"/>
              <w:autoSpaceDN w:val="0"/>
              <w:spacing w:before="10" w:line="240" w:lineRule="auto"/>
              <w:rPr>
                <w:rFonts w:ascii="Book Antiqua" w:eastAsia="Arial" w:hAnsi="Book Antiqua" w:cs="Arial"/>
                <w:sz w:val="18"/>
                <w:szCs w:val="18"/>
                <w:lang w:val="en-US"/>
              </w:rPr>
            </w:pPr>
          </w:p>
          <w:p w:rsidR="006977CF" w:rsidRPr="00D10300" w:rsidRDefault="006977CF" w:rsidP="006977CF">
            <w:pPr>
              <w:widowControl w:val="0"/>
              <w:autoSpaceDE w:val="0"/>
              <w:autoSpaceDN w:val="0"/>
              <w:spacing w:line="240" w:lineRule="auto"/>
              <w:ind w:left="401" w:right="389"/>
              <w:jc w:val="center"/>
              <w:rPr>
                <w:rFonts w:ascii="Book Antiqua" w:eastAsia="Arial" w:hAnsi="Book Antiqua" w:cs="Arial"/>
                <w:b/>
                <w:sz w:val="18"/>
                <w:szCs w:val="18"/>
                <w:lang w:val="en-US"/>
              </w:rPr>
            </w:pPr>
            <w:r w:rsidRPr="00D10300">
              <w:rPr>
                <w:rFonts w:ascii="Book Antiqua" w:eastAsia="Arial" w:hAnsi="Book Antiqua" w:cs="Arial"/>
                <w:b/>
                <w:sz w:val="18"/>
                <w:szCs w:val="18"/>
                <w:lang w:val="en-US"/>
              </w:rPr>
              <w:t>25</w:t>
            </w:r>
          </w:p>
        </w:tc>
        <w:tc>
          <w:tcPr>
            <w:tcW w:w="925" w:type="dxa"/>
            <w:shd w:val="clear" w:color="auto" w:fill="auto"/>
          </w:tcPr>
          <w:p w:rsidR="006977CF" w:rsidRPr="008A595F" w:rsidRDefault="006977CF" w:rsidP="006977CF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6977CF" w:rsidRPr="008A595F" w:rsidRDefault="006977CF" w:rsidP="006977CF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6977CF" w:rsidRPr="002D4838" w:rsidRDefault="006977CF" w:rsidP="006977CF">
            <w:pPr>
              <w:rPr>
                <w:rFonts w:ascii="Book Antiqua" w:hAnsi="Book Antiqua" w:cs="Arial"/>
                <w:sz w:val="19"/>
                <w:szCs w:val="19"/>
              </w:rPr>
            </w:pPr>
          </w:p>
        </w:tc>
      </w:tr>
      <w:tr w:rsidR="006977CF" w:rsidRPr="002D4838" w:rsidTr="00D530F5">
        <w:trPr>
          <w:trHeight w:val="270"/>
        </w:trPr>
        <w:tc>
          <w:tcPr>
            <w:tcW w:w="713" w:type="dxa"/>
            <w:shd w:val="clear" w:color="auto" w:fill="FFFFFF"/>
          </w:tcPr>
          <w:p w:rsidR="006977CF" w:rsidRDefault="006977CF" w:rsidP="006977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Book Antiqua" w:hAnsi="Book Antiqua" w:cs="Arial"/>
                <w:color w:val="000000"/>
                <w:sz w:val="18"/>
                <w:szCs w:val="18"/>
                <w:lang w:eastAsia="pt-BR"/>
              </w:rPr>
            </w:pPr>
          </w:p>
          <w:p w:rsidR="006977CF" w:rsidRDefault="006977CF" w:rsidP="006977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Book Antiqua" w:hAnsi="Book Antiqua" w:cs="Arial"/>
                <w:color w:val="000000"/>
                <w:sz w:val="18"/>
                <w:szCs w:val="18"/>
                <w:lang w:eastAsia="pt-BR"/>
              </w:rPr>
            </w:pPr>
          </w:p>
          <w:p w:rsidR="006977CF" w:rsidRDefault="006977CF" w:rsidP="006977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Book Antiqua" w:hAnsi="Book Antiqua" w:cs="Arial"/>
                <w:color w:val="000000"/>
                <w:sz w:val="18"/>
                <w:szCs w:val="18"/>
                <w:lang w:eastAsia="pt-BR"/>
              </w:rPr>
            </w:pPr>
          </w:p>
          <w:p w:rsidR="006977CF" w:rsidRDefault="006977CF" w:rsidP="006977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Book Antiqua" w:hAnsi="Book Antiqua" w:cs="Arial"/>
                <w:color w:val="000000"/>
                <w:sz w:val="18"/>
                <w:szCs w:val="18"/>
                <w:lang w:eastAsia="pt-BR"/>
              </w:rPr>
            </w:pPr>
          </w:p>
          <w:p w:rsidR="006977CF" w:rsidRPr="0008198F" w:rsidRDefault="006977CF" w:rsidP="006977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Book Antiqua" w:hAnsi="Book Antiqua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Book Antiqua" w:hAnsi="Book Antiqua" w:cs="Arial"/>
                <w:color w:val="000000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3128" w:type="dxa"/>
            <w:noWrap/>
          </w:tcPr>
          <w:p w:rsidR="006977CF" w:rsidRPr="00D10300" w:rsidRDefault="006977CF" w:rsidP="006977CF">
            <w:pPr>
              <w:widowControl w:val="0"/>
              <w:autoSpaceDE w:val="0"/>
              <w:autoSpaceDN w:val="0"/>
              <w:spacing w:before="105" w:line="264" w:lineRule="auto"/>
              <w:ind w:left="30"/>
              <w:jc w:val="both"/>
              <w:rPr>
                <w:rFonts w:ascii="Book Antiqua" w:eastAsia="Arial" w:hAnsi="Book Antiqua" w:cs="Arial"/>
                <w:sz w:val="18"/>
                <w:szCs w:val="18"/>
                <w:lang w:val="en-US"/>
              </w:rPr>
            </w:pPr>
            <w:r w:rsidRPr="00D10300">
              <w:rPr>
                <w:rFonts w:ascii="Book Antiqua" w:eastAsia="Arial" w:hAnsi="Book Antiqua" w:cs="Arial"/>
                <w:sz w:val="18"/>
                <w:szCs w:val="18"/>
              </w:rPr>
              <w:t xml:space="preserve">Jogos Escolares Municipais: Jogos de futsal, handebol, basquete e vôlei: com um árbitro principal para arbitragem em jogos com 2 períodos de 20 </w:t>
            </w:r>
            <w:proofErr w:type="gramStart"/>
            <w:r w:rsidRPr="00D10300">
              <w:rPr>
                <w:rFonts w:ascii="Book Antiqua" w:eastAsia="Arial" w:hAnsi="Book Antiqua" w:cs="Arial"/>
                <w:sz w:val="18"/>
                <w:szCs w:val="18"/>
              </w:rPr>
              <w:t>x</w:t>
            </w:r>
            <w:proofErr w:type="gramEnd"/>
            <w:r w:rsidRPr="00D10300">
              <w:rPr>
                <w:rFonts w:ascii="Book Antiqua" w:eastAsia="Arial" w:hAnsi="Book Antiqua" w:cs="Arial"/>
                <w:sz w:val="18"/>
                <w:szCs w:val="18"/>
              </w:rPr>
              <w:t xml:space="preserve"> 20 minutos, um árbitro auxiliar e mesário para jogos com 2 períodos de 20 x 20 minutos. </w:t>
            </w:r>
            <w:proofErr w:type="gramStart"/>
            <w:r w:rsidRPr="00D10300">
              <w:rPr>
                <w:rFonts w:ascii="Book Antiqua" w:eastAsia="Arial" w:hAnsi="Book Antiqua" w:cs="Arial"/>
                <w:sz w:val="18"/>
                <w:szCs w:val="18"/>
                <w:lang w:val="en-US"/>
              </w:rPr>
              <w:t>A</w:t>
            </w:r>
            <w:proofErr w:type="gramEnd"/>
            <w:r w:rsidRPr="00D10300">
              <w:rPr>
                <w:rFonts w:ascii="Book Antiqua" w:eastAsia="Arial" w:hAnsi="Book Antiqua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10300">
              <w:rPr>
                <w:rFonts w:ascii="Book Antiqua" w:eastAsia="Arial" w:hAnsi="Book Antiqua" w:cs="Arial"/>
                <w:sz w:val="18"/>
                <w:szCs w:val="18"/>
                <w:lang w:val="en-US"/>
              </w:rPr>
              <w:t>arbitragem</w:t>
            </w:r>
            <w:proofErr w:type="spellEnd"/>
            <w:r w:rsidRPr="00D10300">
              <w:rPr>
                <w:rFonts w:ascii="Book Antiqua" w:eastAsia="Arial" w:hAnsi="Book Antiqua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10300">
              <w:rPr>
                <w:rFonts w:ascii="Book Antiqua" w:eastAsia="Arial" w:hAnsi="Book Antiqua" w:cs="Arial"/>
                <w:sz w:val="18"/>
                <w:szCs w:val="18"/>
                <w:lang w:val="en-US"/>
              </w:rPr>
              <w:t>responsável</w:t>
            </w:r>
            <w:proofErr w:type="spellEnd"/>
            <w:r w:rsidRPr="00D10300">
              <w:rPr>
                <w:rFonts w:ascii="Book Antiqua" w:eastAsia="Arial" w:hAnsi="Book Antiqua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10300">
              <w:rPr>
                <w:rFonts w:ascii="Book Antiqua" w:eastAsia="Arial" w:hAnsi="Book Antiqua" w:cs="Arial"/>
                <w:sz w:val="18"/>
                <w:szCs w:val="18"/>
                <w:lang w:val="en-US"/>
              </w:rPr>
              <w:t>pelo</w:t>
            </w:r>
            <w:proofErr w:type="spellEnd"/>
            <w:r w:rsidRPr="00D10300">
              <w:rPr>
                <w:rFonts w:ascii="Book Antiqua" w:eastAsia="Arial" w:hAnsi="Book Antiqua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10300">
              <w:rPr>
                <w:rFonts w:ascii="Book Antiqua" w:eastAsia="Arial" w:hAnsi="Book Antiqua" w:cs="Arial"/>
                <w:sz w:val="18"/>
                <w:szCs w:val="18"/>
                <w:lang w:val="en-US"/>
              </w:rPr>
              <w:t>preenchimento</w:t>
            </w:r>
            <w:proofErr w:type="spellEnd"/>
            <w:r w:rsidRPr="00D10300">
              <w:rPr>
                <w:rFonts w:ascii="Book Antiqua" w:eastAsia="Arial" w:hAnsi="Book Antiqua" w:cs="Arial"/>
                <w:sz w:val="18"/>
                <w:szCs w:val="18"/>
                <w:lang w:val="en-US"/>
              </w:rPr>
              <w:t xml:space="preserve"> das </w:t>
            </w:r>
            <w:proofErr w:type="spellStart"/>
            <w:r w:rsidRPr="00D10300">
              <w:rPr>
                <w:rFonts w:ascii="Book Antiqua" w:eastAsia="Arial" w:hAnsi="Book Antiqua" w:cs="Arial"/>
                <w:sz w:val="18"/>
                <w:szCs w:val="18"/>
                <w:lang w:val="en-US"/>
              </w:rPr>
              <w:t>súmulas</w:t>
            </w:r>
            <w:proofErr w:type="spellEnd"/>
            <w:r w:rsidRPr="00D10300">
              <w:rPr>
                <w:rFonts w:ascii="Book Antiqua" w:eastAsia="Arial" w:hAnsi="Book Antiqua" w:cs="Arial"/>
                <w:sz w:val="18"/>
                <w:szCs w:val="18"/>
                <w:lang w:val="en-US"/>
              </w:rPr>
              <w:t>.</w:t>
            </w:r>
          </w:p>
        </w:tc>
        <w:tc>
          <w:tcPr>
            <w:tcW w:w="990" w:type="dxa"/>
          </w:tcPr>
          <w:p w:rsidR="006977CF" w:rsidRPr="00D10300" w:rsidRDefault="006977CF" w:rsidP="006977CF">
            <w:pPr>
              <w:widowControl w:val="0"/>
              <w:autoSpaceDE w:val="0"/>
              <w:autoSpaceDN w:val="0"/>
              <w:spacing w:before="7" w:line="240" w:lineRule="auto"/>
              <w:rPr>
                <w:rFonts w:ascii="Book Antiqua" w:eastAsia="Arial" w:hAnsi="Book Antiqua" w:cs="Arial"/>
                <w:sz w:val="18"/>
                <w:szCs w:val="18"/>
                <w:lang w:val="en-US"/>
              </w:rPr>
            </w:pPr>
          </w:p>
          <w:p w:rsidR="006977CF" w:rsidRPr="00D10300" w:rsidRDefault="006977CF" w:rsidP="006977CF">
            <w:pPr>
              <w:widowControl w:val="0"/>
              <w:autoSpaceDE w:val="0"/>
              <w:autoSpaceDN w:val="0"/>
              <w:spacing w:line="240" w:lineRule="auto"/>
              <w:ind w:right="387"/>
              <w:jc w:val="right"/>
              <w:rPr>
                <w:rFonts w:ascii="Book Antiqua" w:eastAsia="Arial" w:hAnsi="Book Antiqua" w:cs="Arial"/>
                <w:b/>
                <w:sz w:val="18"/>
                <w:szCs w:val="18"/>
                <w:lang w:val="en-US"/>
              </w:rPr>
            </w:pPr>
            <w:proofErr w:type="spellStart"/>
            <w:r w:rsidRPr="00D10300">
              <w:rPr>
                <w:rFonts w:ascii="Book Antiqua" w:eastAsia="Arial" w:hAnsi="Book Antiqua" w:cs="Arial"/>
                <w:b/>
                <w:sz w:val="18"/>
                <w:szCs w:val="18"/>
                <w:lang w:val="en-US"/>
              </w:rPr>
              <w:t>Sv</w:t>
            </w:r>
            <w:proofErr w:type="spellEnd"/>
            <w:r w:rsidRPr="00D10300">
              <w:rPr>
                <w:rFonts w:ascii="Book Antiqua" w:eastAsia="Arial" w:hAnsi="Book Antiqua" w:cs="Arial"/>
                <w:b/>
                <w:sz w:val="18"/>
                <w:szCs w:val="18"/>
                <w:lang w:val="en-US"/>
              </w:rPr>
              <w:t>.</w:t>
            </w:r>
          </w:p>
        </w:tc>
        <w:tc>
          <w:tcPr>
            <w:tcW w:w="1203" w:type="dxa"/>
          </w:tcPr>
          <w:p w:rsidR="006977CF" w:rsidRPr="00D10300" w:rsidRDefault="006977CF" w:rsidP="006977CF">
            <w:pPr>
              <w:widowControl w:val="0"/>
              <w:autoSpaceDE w:val="0"/>
              <w:autoSpaceDN w:val="0"/>
              <w:spacing w:before="7" w:line="240" w:lineRule="auto"/>
              <w:rPr>
                <w:rFonts w:ascii="Book Antiqua" w:eastAsia="Arial" w:hAnsi="Book Antiqua" w:cs="Arial"/>
                <w:sz w:val="18"/>
                <w:szCs w:val="18"/>
                <w:lang w:val="en-US"/>
              </w:rPr>
            </w:pPr>
          </w:p>
          <w:p w:rsidR="006977CF" w:rsidRPr="00D10300" w:rsidRDefault="006977CF" w:rsidP="006977CF">
            <w:pPr>
              <w:widowControl w:val="0"/>
              <w:autoSpaceDE w:val="0"/>
              <w:autoSpaceDN w:val="0"/>
              <w:spacing w:line="240" w:lineRule="auto"/>
              <w:ind w:left="401" w:right="389"/>
              <w:jc w:val="center"/>
              <w:rPr>
                <w:rFonts w:ascii="Book Antiqua" w:eastAsia="Arial" w:hAnsi="Book Antiqua" w:cs="Arial"/>
                <w:b/>
                <w:sz w:val="18"/>
                <w:szCs w:val="18"/>
                <w:lang w:val="en-US"/>
              </w:rPr>
            </w:pPr>
            <w:r w:rsidRPr="00D10300">
              <w:rPr>
                <w:rFonts w:ascii="Book Antiqua" w:eastAsia="Arial" w:hAnsi="Book Antiqua" w:cs="Arial"/>
                <w:b/>
                <w:sz w:val="18"/>
                <w:szCs w:val="18"/>
                <w:lang w:val="en-US"/>
              </w:rPr>
              <w:t>80</w:t>
            </w:r>
          </w:p>
        </w:tc>
        <w:tc>
          <w:tcPr>
            <w:tcW w:w="925" w:type="dxa"/>
            <w:shd w:val="clear" w:color="auto" w:fill="auto"/>
          </w:tcPr>
          <w:p w:rsidR="006977CF" w:rsidRPr="008A595F" w:rsidRDefault="006977CF" w:rsidP="006977CF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6977CF" w:rsidRPr="008A595F" w:rsidRDefault="006977CF" w:rsidP="006977CF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6977CF" w:rsidRPr="002D4838" w:rsidRDefault="006977CF" w:rsidP="006977CF">
            <w:pPr>
              <w:rPr>
                <w:rFonts w:ascii="Book Antiqua" w:hAnsi="Book Antiqua" w:cs="Arial"/>
                <w:sz w:val="19"/>
                <w:szCs w:val="19"/>
              </w:rPr>
            </w:pPr>
          </w:p>
        </w:tc>
      </w:tr>
      <w:tr w:rsidR="006977CF" w:rsidRPr="002D4838" w:rsidTr="00D530F5">
        <w:trPr>
          <w:trHeight w:val="270"/>
        </w:trPr>
        <w:tc>
          <w:tcPr>
            <w:tcW w:w="713" w:type="dxa"/>
            <w:shd w:val="clear" w:color="auto" w:fill="FFFFFF"/>
          </w:tcPr>
          <w:p w:rsidR="006977CF" w:rsidRDefault="006977CF" w:rsidP="006977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Book Antiqua" w:hAnsi="Book Antiqua" w:cs="Arial"/>
                <w:color w:val="000000"/>
                <w:sz w:val="18"/>
                <w:szCs w:val="18"/>
                <w:lang w:eastAsia="pt-BR"/>
              </w:rPr>
            </w:pPr>
          </w:p>
          <w:p w:rsidR="006977CF" w:rsidRDefault="006977CF" w:rsidP="006977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Book Antiqua" w:hAnsi="Book Antiqua" w:cs="Arial"/>
                <w:color w:val="000000"/>
                <w:sz w:val="18"/>
                <w:szCs w:val="18"/>
                <w:lang w:eastAsia="pt-BR"/>
              </w:rPr>
            </w:pPr>
          </w:p>
          <w:p w:rsidR="006977CF" w:rsidRDefault="006977CF" w:rsidP="006977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Book Antiqua" w:hAnsi="Book Antiqua" w:cs="Arial"/>
                <w:color w:val="000000"/>
                <w:sz w:val="18"/>
                <w:szCs w:val="18"/>
                <w:lang w:eastAsia="pt-BR"/>
              </w:rPr>
            </w:pPr>
          </w:p>
          <w:p w:rsidR="006977CF" w:rsidRDefault="006977CF" w:rsidP="006977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Book Antiqua" w:hAnsi="Book Antiqua" w:cs="Arial"/>
                <w:color w:val="000000"/>
                <w:sz w:val="18"/>
                <w:szCs w:val="18"/>
                <w:lang w:eastAsia="pt-BR"/>
              </w:rPr>
            </w:pPr>
          </w:p>
          <w:p w:rsidR="006977CF" w:rsidRDefault="006977CF" w:rsidP="006977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Book Antiqua" w:hAnsi="Book Antiqua" w:cs="Arial"/>
                <w:color w:val="000000"/>
                <w:sz w:val="18"/>
                <w:szCs w:val="18"/>
                <w:lang w:eastAsia="pt-BR"/>
              </w:rPr>
            </w:pPr>
          </w:p>
          <w:p w:rsidR="006977CF" w:rsidRPr="0008198F" w:rsidRDefault="006977CF" w:rsidP="006977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Book Antiqua" w:hAnsi="Book Antiqua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Book Antiqua" w:hAnsi="Book Antiqua" w:cs="Arial"/>
                <w:color w:val="000000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3128" w:type="dxa"/>
            <w:noWrap/>
          </w:tcPr>
          <w:p w:rsidR="006977CF" w:rsidRPr="00D10300" w:rsidRDefault="006977CF" w:rsidP="006977CF">
            <w:pPr>
              <w:widowControl w:val="0"/>
              <w:autoSpaceDE w:val="0"/>
              <w:autoSpaceDN w:val="0"/>
              <w:spacing w:before="107" w:line="264" w:lineRule="auto"/>
              <w:ind w:left="30" w:right="146"/>
              <w:jc w:val="both"/>
              <w:rPr>
                <w:rFonts w:ascii="Book Antiqua" w:eastAsia="Arial" w:hAnsi="Book Antiqua" w:cs="Arial"/>
                <w:sz w:val="18"/>
                <w:szCs w:val="18"/>
              </w:rPr>
            </w:pPr>
            <w:r w:rsidRPr="00D10300">
              <w:rPr>
                <w:rFonts w:ascii="Book Antiqua" w:eastAsia="Arial" w:hAnsi="Book Antiqua" w:cs="Arial"/>
                <w:sz w:val="18"/>
                <w:szCs w:val="18"/>
              </w:rPr>
              <w:lastRenderedPageBreak/>
              <w:t xml:space="preserve">Jogos municipais de futebol de campo com: um árbitro principal </w:t>
            </w:r>
            <w:r w:rsidRPr="00D10300">
              <w:rPr>
                <w:rFonts w:ascii="Book Antiqua" w:eastAsia="Arial" w:hAnsi="Book Antiqua" w:cs="Arial"/>
                <w:sz w:val="18"/>
                <w:szCs w:val="18"/>
              </w:rPr>
              <w:lastRenderedPageBreak/>
              <w:t xml:space="preserve">para arbitragem de futebol de campo, no Campeonato Rural, Campeonato Amador, Master e Intermediário. Para jogos com 2 períodos de 45 </w:t>
            </w:r>
            <w:proofErr w:type="gramStart"/>
            <w:r w:rsidRPr="00D10300">
              <w:rPr>
                <w:rFonts w:ascii="Book Antiqua" w:eastAsia="Arial" w:hAnsi="Book Antiqua" w:cs="Arial"/>
                <w:sz w:val="18"/>
                <w:szCs w:val="18"/>
              </w:rPr>
              <w:t>x</w:t>
            </w:r>
            <w:proofErr w:type="gramEnd"/>
            <w:r w:rsidRPr="00D10300">
              <w:rPr>
                <w:rFonts w:ascii="Book Antiqua" w:eastAsia="Arial" w:hAnsi="Book Antiqua" w:cs="Arial"/>
                <w:sz w:val="18"/>
                <w:szCs w:val="18"/>
              </w:rPr>
              <w:t xml:space="preserve"> 45 minutos, 2 árbitros auxiliares para arbitragem de futebol de campo, mesário e um fiscal de jogo para jogos com 2 períodos de 45 x 45 minutos, arbitragem responsável pelo preenchimento das súmulas.</w:t>
            </w:r>
          </w:p>
        </w:tc>
        <w:tc>
          <w:tcPr>
            <w:tcW w:w="990" w:type="dxa"/>
          </w:tcPr>
          <w:p w:rsidR="006977CF" w:rsidRPr="00D10300" w:rsidRDefault="006977CF" w:rsidP="006977CF">
            <w:pPr>
              <w:widowControl w:val="0"/>
              <w:autoSpaceDE w:val="0"/>
              <w:autoSpaceDN w:val="0"/>
              <w:spacing w:line="240" w:lineRule="auto"/>
              <w:rPr>
                <w:rFonts w:ascii="Book Antiqua" w:eastAsia="Arial" w:hAnsi="Book Antiqua" w:cs="Arial"/>
                <w:sz w:val="18"/>
                <w:szCs w:val="18"/>
              </w:rPr>
            </w:pPr>
          </w:p>
          <w:p w:rsidR="006977CF" w:rsidRPr="00D10300" w:rsidRDefault="006977CF" w:rsidP="006977CF">
            <w:pPr>
              <w:widowControl w:val="0"/>
              <w:autoSpaceDE w:val="0"/>
              <w:autoSpaceDN w:val="0"/>
              <w:spacing w:before="7" w:line="240" w:lineRule="auto"/>
              <w:rPr>
                <w:rFonts w:ascii="Book Antiqua" w:eastAsia="Arial" w:hAnsi="Book Antiqua" w:cs="Arial"/>
                <w:sz w:val="18"/>
                <w:szCs w:val="18"/>
              </w:rPr>
            </w:pPr>
          </w:p>
          <w:p w:rsidR="006977CF" w:rsidRPr="00D10300" w:rsidRDefault="006977CF" w:rsidP="006977CF">
            <w:pPr>
              <w:widowControl w:val="0"/>
              <w:autoSpaceDE w:val="0"/>
              <w:autoSpaceDN w:val="0"/>
              <w:spacing w:line="240" w:lineRule="auto"/>
              <w:ind w:right="387"/>
              <w:jc w:val="right"/>
              <w:rPr>
                <w:rFonts w:ascii="Book Antiqua" w:eastAsia="Arial" w:hAnsi="Book Antiqua" w:cs="Arial"/>
                <w:b/>
                <w:sz w:val="18"/>
                <w:szCs w:val="18"/>
                <w:lang w:val="en-US"/>
              </w:rPr>
            </w:pPr>
            <w:proofErr w:type="spellStart"/>
            <w:r w:rsidRPr="00D10300">
              <w:rPr>
                <w:rFonts w:ascii="Book Antiqua" w:eastAsia="Arial" w:hAnsi="Book Antiqua" w:cs="Arial"/>
                <w:b/>
                <w:sz w:val="18"/>
                <w:szCs w:val="18"/>
                <w:lang w:val="en-US"/>
              </w:rPr>
              <w:t>Sv</w:t>
            </w:r>
            <w:proofErr w:type="spellEnd"/>
            <w:r w:rsidRPr="00D10300">
              <w:rPr>
                <w:rFonts w:ascii="Book Antiqua" w:eastAsia="Arial" w:hAnsi="Book Antiqua" w:cs="Arial"/>
                <w:b/>
                <w:sz w:val="18"/>
                <w:szCs w:val="18"/>
                <w:lang w:val="en-US"/>
              </w:rPr>
              <w:t>.</w:t>
            </w:r>
          </w:p>
        </w:tc>
        <w:tc>
          <w:tcPr>
            <w:tcW w:w="1203" w:type="dxa"/>
          </w:tcPr>
          <w:p w:rsidR="006977CF" w:rsidRPr="00D10300" w:rsidRDefault="006977CF" w:rsidP="006977CF">
            <w:pPr>
              <w:widowControl w:val="0"/>
              <w:autoSpaceDE w:val="0"/>
              <w:autoSpaceDN w:val="0"/>
              <w:spacing w:line="240" w:lineRule="auto"/>
              <w:rPr>
                <w:rFonts w:ascii="Book Antiqua" w:eastAsia="Arial" w:hAnsi="Book Antiqua" w:cs="Arial"/>
                <w:sz w:val="18"/>
                <w:szCs w:val="18"/>
                <w:lang w:val="en-US"/>
              </w:rPr>
            </w:pPr>
          </w:p>
          <w:p w:rsidR="006977CF" w:rsidRPr="00D10300" w:rsidRDefault="006977CF" w:rsidP="006977CF">
            <w:pPr>
              <w:widowControl w:val="0"/>
              <w:autoSpaceDE w:val="0"/>
              <w:autoSpaceDN w:val="0"/>
              <w:spacing w:before="7" w:line="240" w:lineRule="auto"/>
              <w:rPr>
                <w:rFonts w:ascii="Book Antiqua" w:eastAsia="Arial" w:hAnsi="Book Antiqua" w:cs="Arial"/>
                <w:sz w:val="18"/>
                <w:szCs w:val="18"/>
                <w:lang w:val="en-US"/>
              </w:rPr>
            </w:pPr>
          </w:p>
          <w:p w:rsidR="006977CF" w:rsidRPr="00D10300" w:rsidRDefault="006977CF" w:rsidP="006977CF">
            <w:pPr>
              <w:widowControl w:val="0"/>
              <w:autoSpaceDE w:val="0"/>
              <w:autoSpaceDN w:val="0"/>
              <w:spacing w:line="240" w:lineRule="auto"/>
              <w:ind w:left="401" w:right="389"/>
              <w:jc w:val="center"/>
              <w:rPr>
                <w:rFonts w:ascii="Book Antiqua" w:eastAsia="Arial" w:hAnsi="Book Antiqua" w:cs="Arial"/>
                <w:b/>
                <w:sz w:val="18"/>
                <w:szCs w:val="18"/>
                <w:lang w:val="en-US"/>
              </w:rPr>
            </w:pPr>
            <w:r w:rsidRPr="00D10300">
              <w:rPr>
                <w:rFonts w:ascii="Book Antiqua" w:eastAsia="Arial" w:hAnsi="Book Antiqua" w:cs="Arial"/>
                <w:b/>
                <w:sz w:val="18"/>
                <w:szCs w:val="18"/>
                <w:lang w:val="en-US"/>
              </w:rPr>
              <w:t>74</w:t>
            </w:r>
          </w:p>
        </w:tc>
        <w:tc>
          <w:tcPr>
            <w:tcW w:w="925" w:type="dxa"/>
            <w:shd w:val="clear" w:color="auto" w:fill="auto"/>
          </w:tcPr>
          <w:p w:rsidR="006977CF" w:rsidRPr="008A595F" w:rsidRDefault="006977CF" w:rsidP="006977CF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6977CF" w:rsidRPr="008A595F" w:rsidRDefault="006977CF" w:rsidP="006977CF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6977CF" w:rsidRPr="002D4838" w:rsidRDefault="006977CF" w:rsidP="006977CF">
            <w:pPr>
              <w:rPr>
                <w:rFonts w:ascii="Book Antiqua" w:hAnsi="Book Antiqua" w:cs="Arial"/>
                <w:sz w:val="19"/>
                <w:szCs w:val="19"/>
              </w:rPr>
            </w:pPr>
          </w:p>
        </w:tc>
      </w:tr>
      <w:tr w:rsidR="006977CF" w:rsidRPr="002D4838" w:rsidTr="00D530F5">
        <w:trPr>
          <w:trHeight w:val="270"/>
        </w:trPr>
        <w:tc>
          <w:tcPr>
            <w:tcW w:w="713" w:type="dxa"/>
            <w:shd w:val="clear" w:color="auto" w:fill="FFFFFF"/>
          </w:tcPr>
          <w:p w:rsidR="006977CF" w:rsidRDefault="006977CF" w:rsidP="006977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Book Antiqua" w:hAnsi="Book Antiqua" w:cs="Arial"/>
                <w:color w:val="000000"/>
                <w:sz w:val="18"/>
                <w:szCs w:val="18"/>
                <w:lang w:eastAsia="pt-BR"/>
              </w:rPr>
            </w:pPr>
          </w:p>
          <w:p w:rsidR="006977CF" w:rsidRDefault="006977CF" w:rsidP="006977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Book Antiqua" w:hAnsi="Book Antiqua" w:cs="Arial"/>
                <w:color w:val="000000"/>
                <w:sz w:val="18"/>
                <w:szCs w:val="18"/>
                <w:lang w:eastAsia="pt-BR"/>
              </w:rPr>
            </w:pPr>
          </w:p>
          <w:p w:rsidR="006977CF" w:rsidRDefault="006977CF" w:rsidP="006977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Book Antiqua" w:hAnsi="Book Antiqua" w:cs="Arial"/>
                <w:color w:val="000000"/>
                <w:sz w:val="18"/>
                <w:szCs w:val="18"/>
                <w:lang w:eastAsia="pt-BR"/>
              </w:rPr>
            </w:pPr>
          </w:p>
          <w:p w:rsidR="006977CF" w:rsidRDefault="006977CF" w:rsidP="006977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Book Antiqua" w:hAnsi="Book Antiqua" w:cs="Arial"/>
                <w:color w:val="000000"/>
                <w:sz w:val="18"/>
                <w:szCs w:val="18"/>
                <w:lang w:eastAsia="pt-BR"/>
              </w:rPr>
            </w:pPr>
          </w:p>
          <w:p w:rsidR="006977CF" w:rsidRPr="0008198F" w:rsidRDefault="006977CF" w:rsidP="006977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Book Antiqua" w:hAnsi="Book Antiqua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Book Antiqua" w:hAnsi="Book Antiqua" w:cs="Arial"/>
                <w:color w:val="000000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3128" w:type="dxa"/>
            <w:noWrap/>
          </w:tcPr>
          <w:p w:rsidR="006977CF" w:rsidRPr="00D10300" w:rsidRDefault="006977CF" w:rsidP="006977CF">
            <w:pPr>
              <w:widowControl w:val="0"/>
              <w:autoSpaceDE w:val="0"/>
              <w:autoSpaceDN w:val="0"/>
              <w:spacing w:before="102" w:line="264" w:lineRule="auto"/>
              <w:ind w:left="30"/>
              <w:jc w:val="both"/>
              <w:rPr>
                <w:rFonts w:ascii="Book Antiqua" w:eastAsia="Arial" w:hAnsi="Book Antiqua" w:cs="Arial"/>
                <w:sz w:val="18"/>
                <w:szCs w:val="18"/>
              </w:rPr>
            </w:pPr>
            <w:r w:rsidRPr="00D10300">
              <w:rPr>
                <w:rFonts w:ascii="Book Antiqua" w:eastAsia="Arial" w:hAnsi="Book Antiqua" w:cs="Arial"/>
                <w:sz w:val="18"/>
                <w:szCs w:val="18"/>
              </w:rPr>
              <w:t xml:space="preserve">Torneio Futsal Feminino e Futsal Masculino Adulto, 01 árbitro principal para arbitragem em jogos com 02 períodos de 20 </w:t>
            </w:r>
            <w:proofErr w:type="gramStart"/>
            <w:r w:rsidRPr="00D10300">
              <w:rPr>
                <w:rFonts w:ascii="Book Antiqua" w:eastAsia="Arial" w:hAnsi="Book Antiqua" w:cs="Arial"/>
                <w:sz w:val="18"/>
                <w:szCs w:val="18"/>
              </w:rPr>
              <w:t>x</w:t>
            </w:r>
            <w:proofErr w:type="gramEnd"/>
            <w:r w:rsidRPr="00D10300">
              <w:rPr>
                <w:rFonts w:ascii="Book Antiqua" w:eastAsia="Arial" w:hAnsi="Book Antiqua" w:cs="Arial"/>
                <w:sz w:val="18"/>
                <w:szCs w:val="18"/>
              </w:rPr>
              <w:t xml:space="preserve"> 20 minutos, 01 árbitro auxiliar e 01 mesário responsável pelo preenchimento das sumulas.</w:t>
            </w:r>
          </w:p>
        </w:tc>
        <w:tc>
          <w:tcPr>
            <w:tcW w:w="990" w:type="dxa"/>
          </w:tcPr>
          <w:p w:rsidR="006977CF" w:rsidRPr="00D10300" w:rsidRDefault="006977CF" w:rsidP="006977CF">
            <w:pPr>
              <w:widowControl w:val="0"/>
              <w:autoSpaceDE w:val="0"/>
              <w:autoSpaceDN w:val="0"/>
              <w:spacing w:before="10" w:line="240" w:lineRule="auto"/>
              <w:rPr>
                <w:rFonts w:ascii="Book Antiqua" w:eastAsia="Arial" w:hAnsi="Book Antiqua" w:cs="Arial"/>
                <w:sz w:val="18"/>
                <w:szCs w:val="18"/>
              </w:rPr>
            </w:pPr>
          </w:p>
          <w:p w:rsidR="006977CF" w:rsidRPr="00D10300" w:rsidRDefault="006977CF" w:rsidP="006977CF">
            <w:pPr>
              <w:widowControl w:val="0"/>
              <w:autoSpaceDE w:val="0"/>
              <w:autoSpaceDN w:val="0"/>
              <w:spacing w:line="240" w:lineRule="auto"/>
              <w:ind w:right="387"/>
              <w:jc w:val="right"/>
              <w:rPr>
                <w:rFonts w:ascii="Book Antiqua" w:eastAsia="Arial" w:hAnsi="Book Antiqua" w:cs="Arial"/>
                <w:b/>
                <w:sz w:val="18"/>
                <w:szCs w:val="18"/>
                <w:lang w:val="en-US"/>
              </w:rPr>
            </w:pPr>
            <w:proofErr w:type="spellStart"/>
            <w:r w:rsidRPr="00D10300">
              <w:rPr>
                <w:rFonts w:ascii="Book Antiqua" w:eastAsia="Arial" w:hAnsi="Book Antiqua" w:cs="Arial"/>
                <w:b/>
                <w:sz w:val="18"/>
                <w:szCs w:val="18"/>
                <w:lang w:val="en-US"/>
              </w:rPr>
              <w:t>Sv</w:t>
            </w:r>
            <w:proofErr w:type="spellEnd"/>
            <w:r w:rsidRPr="00D10300">
              <w:rPr>
                <w:rFonts w:ascii="Book Antiqua" w:eastAsia="Arial" w:hAnsi="Book Antiqua" w:cs="Arial"/>
                <w:b/>
                <w:sz w:val="18"/>
                <w:szCs w:val="18"/>
                <w:lang w:val="en-US"/>
              </w:rPr>
              <w:t>.</w:t>
            </w:r>
          </w:p>
        </w:tc>
        <w:tc>
          <w:tcPr>
            <w:tcW w:w="1203" w:type="dxa"/>
          </w:tcPr>
          <w:p w:rsidR="006977CF" w:rsidRPr="00D10300" w:rsidRDefault="006977CF" w:rsidP="006977CF">
            <w:pPr>
              <w:widowControl w:val="0"/>
              <w:autoSpaceDE w:val="0"/>
              <w:autoSpaceDN w:val="0"/>
              <w:spacing w:before="10" w:line="240" w:lineRule="auto"/>
              <w:rPr>
                <w:rFonts w:ascii="Book Antiqua" w:eastAsia="Arial" w:hAnsi="Book Antiqua" w:cs="Arial"/>
                <w:sz w:val="18"/>
                <w:szCs w:val="18"/>
                <w:lang w:val="en-US"/>
              </w:rPr>
            </w:pPr>
          </w:p>
          <w:p w:rsidR="006977CF" w:rsidRPr="00D10300" w:rsidRDefault="006977CF" w:rsidP="006977CF">
            <w:pPr>
              <w:widowControl w:val="0"/>
              <w:autoSpaceDE w:val="0"/>
              <w:autoSpaceDN w:val="0"/>
              <w:spacing w:line="240" w:lineRule="auto"/>
              <w:ind w:left="401" w:right="389"/>
              <w:jc w:val="center"/>
              <w:rPr>
                <w:rFonts w:ascii="Book Antiqua" w:eastAsia="Arial" w:hAnsi="Book Antiqua" w:cs="Arial"/>
                <w:b/>
                <w:sz w:val="18"/>
                <w:szCs w:val="18"/>
                <w:lang w:val="en-US"/>
              </w:rPr>
            </w:pPr>
            <w:r w:rsidRPr="00D10300">
              <w:rPr>
                <w:rFonts w:ascii="Book Antiqua" w:eastAsia="Arial" w:hAnsi="Book Antiqua" w:cs="Arial"/>
                <w:b/>
                <w:sz w:val="18"/>
                <w:szCs w:val="18"/>
                <w:lang w:val="en-US"/>
              </w:rPr>
              <w:t>55</w:t>
            </w:r>
          </w:p>
        </w:tc>
        <w:tc>
          <w:tcPr>
            <w:tcW w:w="925" w:type="dxa"/>
            <w:shd w:val="clear" w:color="auto" w:fill="auto"/>
          </w:tcPr>
          <w:p w:rsidR="006977CF" w:rsidRPr="008A595F" w:rsidRDefault="006977CF" w:rsidP="006977CF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6977CF" w:rsidRPr="008A595F" w:rsidRDefault="006977CF" w:rsidP="006977CF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6977CF" w:rsidRPr="002D4838" w:rsidRDefault="006977CF" w:rsidP="006977CF">
            <w:pPr>
              <w:rPr>
                <w:rFonts w:ascii="Book Antiqua" w:hAnsi="Book Antiqua" w:cs="Arial"/>
                <w:sz w:val="19"/>
                <w:szCs w:val="19"/>
              </w:rPr>
            </w:pPr>
          </w:p>
        </w:tc>
      </w:tr>
      <w:tr w:rsidR="006977CF" w:rsidRPr="002D4838" w:rsidTr="00D530F5">
        <w:trPr>
          <w:trHeight w:val="270"/>
        </w:trPr>
        <w:tc>
          <w:tcPr>
            <w:tcW w:w="713" w:type="dxa"/>
            <w:shd w:val="clear" w:color="auto" w:fill="FFFFFF"/>
          </w:tcPr>
          <w:p w:rsidR="006977CF" w:rsidRDefault="006977CF" w:rsidP="006977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Book Antiqua" w:hAnsi="Book Antiqua" w:cs="Arial"/>
                <w:color w:val="000000"/>
                <w:sz w:val="18"/>
                <w:szCs w:val="18"/>
                <w:lang w:eastAsia="pt-BR"/>
              </w:rPr>
            </w:pPr>
          </w:p>
          <w:p w:rsidR="006977CF" w:rsidRDefault="006977CF" w:rsidP="006977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Book Antiqua" w:hAnsi="Book Antiqua" w:cs="Arial"/>
                <w:color w:val="000000"/>
                <w:sz w:val="18"/>
                <w:szCs w:val="18"/>
                <w:lang w:eastAsia="pt-BR"/>
              </w:rPr>
            </w:pPr>
          </w:p>
          <w:p w:rsidR="006977CF" w:rsidRDefault="006977CF" w:rsidP="006977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Book Antiqua" w:hAnsi="Book Antiqua" w:cs="Arial"/>
                <w:color w:val="000000"/>
                <w:sz w:val="18"/>
                <w:szCs w:val="18"/>
                <w:lang w:eastAsia="pt-BR"/>
              </w:rPr>
            </w:pPr>
          </w:p>
          <w:p w:rsidR="006977CF" w:rsidRDefault="006977CF" w:rsidP="006977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Book Antiqua" w:hAnsi="Book Antiqua" w:cs="Arial"/>
                <w:color w:val="000000"/>
                <w:sz w:val="18"/>
                <w:szCs w:val="18"/>
                <w:lang w:eastAsia="pt-BR"/>
              </w:rPr>
            </w:pPr>
          </w:p>
          <w:p w:rsidR="006977CF" w:rsidRDefault="006977CF" w:rsidP="006977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Book Antiqua" w:hAnsi="Book Antiqua" w:cs="Arial"/>
                <w:color w:val="000000"/>
                <w:sz w:val="18"/>
                <w:szCs w:val="18"/>
                <w:lang w:eastAsia="pt-BR"/>
              </w:rPr>
            </w:pPr>
          </w:p>
          <w:p w:rsidR="006977CF" w:rsidRDefault="006977CF" w:rsidP="006977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Book Antiqua" w:hAnsi="Book Antiqua" w:cs="Arial"/>
                <w:color w:val="000000"/>
                <w:sz w:val="18"/>
                <w:szCs w:val="18"/>
                <w:lang w:eastAsia="pt-BR"/>
              </w:rPr>
            </w:pPr>
          </w:p>
          <w:p w:rsidR="006977CF" w:rsidRDefault="006977CF" w:rsidP="006977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Book Antiqua" w:hAnsi="Book Antiqua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Book Antiqua" w:hAnsi="Book Antiqua" w:cs="Arial"/>
                <w:color w:val="000000"/>
                <w:sz w:val="18"/>
                <w:szCs w:val="18"/>
                <w:lang w:eastAsia="pt-BR"/>
              </w:rPr>
              <w:t>6</w:t>
            </w:r>
          </w:p>
          <w:p w:rsidR="006977CF" w:rsidRPr="0008198F" w:rsidRDefault="006977CF" w:rsidP="006977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Book Antiqua" w:hAnsi="Book Antiqua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128" w:type="dxa"/>
            <w:noWrap/>
          </w:tcPr>
          <w:p w:rsidR="006977CF" w:rsidRPr="00D10300" w:rsidRDefault="006977CF" w:rsidP="006977CF">
            <w:pPr>
              <w:widowControl w:val="0"/>
              <w:autoSpaceDE w:val="0"/>
              <w:autoSpaceDN w:val="0"/>
              <w:spacing w:before="4" w:line="264" w:lineRule="auto"/>
              <w:ind w:left="30" w:right="146"/>
              <w:jc w:val="both"/>
              <w:rPr>
                <w:rFonts w:ascii="Book Antiqua" w:eastAsia="Arial" w:hAnsi="Book Antiqua" w:cs="Arial"/>
                <w:sz w:val="18"/>
                <w:szCs w:val="18"/>
              </w:rPr>
            </w:pPr>
            <w:r w:rsidRPr="00D10300">
              <w:rPr>
                <w:rFonts w:ascii="Book Antiqua" w:eastAsia="Arial" w:hAnsi="Book Antiqua" w:cs="Arial"/>
                <w:sz w:val="18"/>
                <w:szCs w:val="18"/>
              </w:rPr>
              <w:t>Torneio Municipal de Basquete Masculino e Feminino, com um árbitro principal para arbitragem para os jogos, árbitros auxiliares para arbitragem de basquete, mesário e um fiscal de jogo para jogos de acordo com as normas e regulamentação para o referido esporte; arbitragem responsável pelo preenchimento das</w:t>
            </w:r>
          </w:p>
          <w:p w:rsidR="006977CF" w:rsidRPr="00D10300" w:rsidRDefault="006977CF" w:rsidP="006977CF">
            <w:pPr>
              <w:widowControl w:val="0"/>
              <w:autoSpaceDE w:val="0"/>
              <w:autoSpaceDN w:val="0"/>
              <w:spacing w:line="169" w:lineRule="exact"/>
              <w:ind w:left="30"/>
              <w:jc w:val="both"/>
              <w:rPr>
                <w:rFonts w:ascii="Book Antiqua" w:eastAsia="Arial" w:hAnsi="Book Antiqua" w:cs="Arial"/>
                <w:sz w:val="18"/>
                <w:szCs w:val="18"/>
                <w:lang w:val="en-US"/>
              </w:rPr>
            </w:pPr>
            <w:proofErr w:type="spellStart"/>
            <w:proofErr w:type="gramStart"/>
            <w:r w:rsidRPr="00D10300">
              <w:rPr>
                <w:rFonts w:ascii="Book Antiqua" w:eastAsia="Arial" w:hAnsi="Book Antiqua" w:cs="Arial"/>
                <w:sz w:val="18"/>
                <w:szCs w:val="18"/>
                <w:lang w:val="en-US"/>
              </w:rPr>
              <w:t>súmulas</w:t>
            </w:r>
            <w:proofErr w:type="spellEnd"/>
            <w:proofErr w:type="gramEnd"/>
            <w:r w:rsidRPr="00D10300">
              <w:rPr>
                <w:rFonts w:ascii="Book Antiqua" w:eastAsia="Arial" w:hAnsi="Book Antiqua" w:cs="Arial"/>
                <w:sz w:val="18"/>
                <w:szCs w:val="18"/>
                <w:lang w:val="en-US"/>
              </w:rPr>
              <w:t>.</w:t>
            </w:r>
          </w:p>
        </w:tc>
        <w:tc>
          <w:tcPr>
            <w:tcW w:w="990" w:type="dxa"/>
          </w:tcPr>
          <w:p w:rsidR="006977CF" w:rsidRPr="00D10300" w:rsidRDefault="006977CF" w:rsidP="006977CF">
            <w:pPr>
              <w:widowControl w:val="0"/>
              <w:autoSpaceDE w:val="0"/>
              <w:autoSpaceDN w:val="0"/>
              <w:spacing w:before="7" w:line="240" w:lineRule="auto"/>
              <w:rPr>
                <w:rFonts w:ascii="Book Antiqua" w:eastAsia="Arial" w:hAnsi="Book Antiqua" w:cs="Arial"/>
                <w:sz w:val="18"/>
                <w:szCs w:val="18"/>
                <w:lang w:val="en-US"/>
              </w:rPr>
            </w:pPr>
          </w:p>
          <w:p w:rsidR="006977CF" w:rsidRPr="00D10300" w:rsidRDefault="006977CF" w:rsidP="006977CF">
            <w:pPr>
              <w:widowControl w:val="0"/>
              <w:autoSpaceDE w:val="0"/>
              <w:autoSpaceDN w:val="0"/>
              <w:spacing w:line="240" w:lineRule="auto"/>
              <w:ind w:right="387"/>
              <w:jc w:val="right"/>
              <w:rPr>
                <w:rFonts w:ascii="Book Antiqua" w:eastAsia="Arial" w:hAnsi="Book Antiqua" w:cs="Arial"/>
                <w:b/>
                <w:sz w:val="18"/>
                <w:szCs w:val="18"/>
                <w:lang w:val="en-US"/>
              </w:rPr>
            </w:pPr>
            <w:proofErr w:type="spellStart"/>
            <w:r w:rsidRPr="00D10300">
              <w:rPr>
                <w:rFonts w:ascii="Book Antiqua" w:eastAsia="Arial" w:hAnsi="Book Antiqua" w:cs="Arial"/>
                <w:b/>
                <w:sz w:val="18"/>
                <w:szCs w:val="18"/>
                <w:lang w:val="en-US"/>
              </w:rPr>
              <w:t>Sv</w:t>
            </w:r>
            <w:proofErr w:type="spellEnd"/>
            <w:r w:rsidRPr="00D10300">
              <w:rPr>
                <w:rFonts w:ascii="Book Antiqua" w:eastAsia="Arial" w:hAnsi="Book Antiqua" w:cs="Arial"/>
                <w:b/>
                <w:sz w:val="18"/>
                <w:szCs w:val="18"/>
                <w:lang w:val="en-US"/>
              </w:rPr>
              <w:t>.</w:t>
            </w:r>
          </w:p>
        </w:tc>
        <w:tc>
          <w:tcPr>
            <w:tcW w:w="1203" w:type="dxa"/>
          </w:tcPr>
          <w:p w:rsidR="006977CF" w:rsidRPr="00D10300" w:rsidRDefault="006977CF" w:rsidP="006977CF">
            <w:pPr>
              <w:widowControl w:val="0"/>
              <w:autoSpaceDE w:val="0"/>
              <w:autoSpaceDN w:val="0"/>
              <w:spacing w:before="7" w:line="240" w:lineRule="auto"/>
              <w:rPr>
                <w:rFonts w:ascii="Book Antiqua" w:eastAsia="Arial" w:hAnsi="Book Antiqua" w:cs="Arial"/>
                <w:sz w:val="18"/>
                <w:szCs w:val="18"/>
                <w:lang w:val="en-US"/>
              </w:rPr>
            </w:pPr>
          </w:p>
          <w:p w:rsidR="006977CF" w:rsidRPr="00D10300" w:rsidRDefault="006977CF" w:rsidP="006977CF">
            <w:pPr>
              <w:widowControl w:val="0"/>
              <w:autoSpaceDE w:val="0"/>
              <w:autoSpaceDN w:val="0"/>
              <w:spacing w:line="240" w:lineRule="auto"/>
              <w:ind w:left="401" w:right="389"/>
              <w:jc w:val="center"/>
              <w:rPr>
                <w:rFonts w:ascii="Book Antiqua" w:eastAsia="Arial" w:hAnsi="Book Antiqua" w:cs="Arial"/>
                <w:b/>
                <w:sz w:val="18"/>
                <w:szCs w:val="18"/>
                <w:lang w:val="en-US"/>
              </w:rPr>
            </w:pPr>
            <w:r w:rsidRPr="00D10300">
              <w:rPr>
                <w:rFonts w:ascii="Book Antiqua" w:eastAsia="Arial" w:hAnsi="Book Antiqua" w:cs="Arial"/>
                <w:b/>
                <w:sz w:val="18"/>
                <w:szCs w:val="18"/>
                <w:lang w:val="en-US"/>
              </w:rPr>
              <w:t>20</w:t>
            </w:r>
          </w:p>
        </w:tc>
        <w:tc>
          <w:tcPr>
            <w:tcW w:w="925" w:type="dxa"/>
            <w:shd w:val="clear" w:color="auto" w:fill="auto"/>
          </w:tcPr>
          <w:p w:rsidR="006977CF" w:rsidRPr="008A595F" w:rsidRDefault="006977CF" w:rsidP="006977CF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6977CF" w:rsidRPr="008A595F" w:rsidRDefault="006977CF" w:rsidP="006977CF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6977CF" w:rsidRPr="002D4838" w:rsidRDefault="006977CF" w:rsidP="006977CF">
            <w:pPr>
              <w:rPr>
                <w:rFonts w:ascii="Book Antiqua" w:hAnsi="Book Antiqua" w:cs="Arial"/>
                <w:sz w:val="19"/>
                <w:szCs w:val="19"/>
              </w:rPr>
            </w:pPr>
          </w:p>
        </w:tc>
      </w:tr>
      <w:tr w:rsidR="006977CF" w:rsidRPr="002D4838" w:rsidTr="00D530F5">
        <w:trPr>
          <w:trHeight w:val="270"/>
        </w:trPr>
        <w:tc>
          <w:tcPr>
            <w:tcW w:w="713" w:type="dxa"/>
            <w:shd w:val="clear" w:color="auto" w:fill="FFFFFF"/>
          </w:tcPr>
          <w:p w:rsidR="006977CF" w:rsidRDefault="006977CF" w:rsidP="006977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Book Antiqua" w:hAnsi="Book Antiqua" w:cs="Arial"/>
                <w:color w:val="000000"/>
                <w:sz w:val="18"/>
                <w:szCs w:val="18"/>
                <w:lang w:eastAsia="pt-BR"/>
              </w:rPr>
            </w:pPr>
          </w:p>
          <w:p w:rsidR="006977CF" w:rsidRDefault="006977CF" w:rsidP="006977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Book Antiqua" w:hAnsi="Book Antiqua" w:cs="Arial"/>
                <w:color w:val="000000"/>
                <w:sz w:val="18"/>
                <w:szCs w:val="18"/>
                <w:lang w:eastAsia="pt-BR"/>
              </w:rPr>
            </w:pPr>
          </w:p>
          <w:p w:rsidR="006977CF" w:rsidRDefault="006977CF" w:rsidP="006977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Book Antiqua" w:hAnsi="Book Antiqua" w:cs="Arial"/>
                <w:color w:val="000000"/>
                <w:sz w:val="18"/>
                <w:szCs w:val="18"/>
                <w:lang w:eastAsia="pt-BR"/>
              </w:rPr>
            </w:pPr>
          </w:p>
          <w:p w:rsidR="006977CF" w:rsidRPr="0008198F" w:rsidRDefault="006977CF" w:rsidP="006977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Book Antiqua" w:hAnsi="Book Antiqua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Book Antiqua" w:hAnsi="Book Antiqua" w:cs="Arial"/>
                <w:color w:val="000000"/>
                <w:sz w:val="18"/>
                <w:szCs w:val="18"/>
                <w:lang w:eastAsia="pt-BR"/>
              </w:rPr>
              <w:t>7</w:t>
            </w:r>
          </w:p>
        </w:tc>
        <w:tc>
          <w:tcPr>
            <w:tcW w:w="3128" w:type="dxa"/>
            <w:noWrap/>
          </w:tcPr>
          <w:p w:rsidR="006977CF" w:rsidRPr="00D10300" w:rsidRDefault="006977CF" w:rsidP="006977CF">
            <w:pPr>
              <w:widowControl w:val="0"/>
              <w:autoSpaceDE w:val="0"/>
              <w:autoSpaceDN w:val="0"/>
              <w:spacing w:line="202" w:lineRule="exact"/>
              <w:ind w:left="30"/>
              <w:jc w:val="both"/>
              <w:rPr>
                <w:rFonts w:ascii="Book Antiqua" w:eastAsia="Arial" w:hAnsi="Book Antiqua" w:cs="Arial"/>
                <w:sz w:val="18"/>
                <w:szCs w:val="18"/>
              </w:rPr>
            </w:pPr>
            <w:r w:rsidRPr="00D10300">
              <w:rPr>
                <w:rFonts w:ascii="Book Antiqua" w:eastAsia="Arial" w:hAnsi="Book Antiqua" w:cs="Arial"/>
                <w:sz w:val="18"/>
                <w:szCs w:val="18"/>
              </w:rPr>
              <w:t>Torneio Municipal de Vôlei Masculino e Feminino, com um árbitro principal para arbitragem para os jogos, árbitros auxiliares para arbitragem de vôlei de quadra, mesário e um fiscal de jogo para jogos de acordo com as normas e regulamentação para o referido esporte; arbitragem responsável pelo preenchimento das súmulas.</w:t>
            </w:r>
          </w:p>
        </w:tc>
        <w:tc>
          <w:tcPr>
            <w:tcW w:w="990" w:type="dxa"/>
          </w:tcPr>
          <w:p w:rsidR="006977CF" w:rsidRPr="00D10300" w:rsidRDefault="006977CF" w:rsidP="006977CF">
            <w:pPr>
              <w:widowControl w:val="0"/>
              <w:autoSpaceDE w:val="0"/>
              <w:autoSpaceDN w:val="0"/>
              <w:spacing w:line="240" w:lineRule="auto"/>
              <w:rPr>
                <w:rFonts w:ascii="Book Antiqua" w:eastAsia="Arial" w:hAnsi="Book Antiqua" w:cs="Arial"/>
                <w:sz w:val="18"/>
                <w:szCs w:val="18"/>
              </w:rPr>
            </w:pPr>
          </w:p>
          <w:p w:rsidR="006977CF" w:rsidRPr="00D10300" w:rsidRDefault="006977CF" w:rsidP="006977CF">
            <w:pPr>
              <w:widowControl w:val="0"/>
              <w:autoSpaceDE w:val="0"/>
              <w:autoSpaceDN w:val="0"/>
              <w:spacing w:before="107" w:line="240" w:lineRule="auto"/>
              <w:ind w:right="387"/>
              <w:jc w:val="right"/>
              <w:rPr>
                <w:rFonts w:ascii="Book Antiqua" w:eastAsia="Arial" w:hAnsi="Book Antiqua" w:cs="Arial"/>
                <w:b/>
                <w:sz w:val="18"/>
                <w:szCs w:val="18"/>
                <w:lang w:val="en-US"/>
              </w:rPr>
            </w:pPr>
            <w:proofErr w:type="spellStart"/>
            <w:r w:rsidRPr="00D10300">
              <w:rPr>
                <w:rFonts w:ascii="Book Antiqua" w:eastAsia="Arial" w:hAnsi="Book Antiqua" w:cs="Arial"/>
                <w:b/>
                <w:sz w:val="18"/>
                <w:szCs w:val="18"/>
                <w:lang w:val="en-US"/>
              </w:rPr>
              <w:t>Sv</w:t>
            </w:r>
            <w:proofErr w:type="spellEnd"/>
            <w:r w:rsidRPr="00D10300">
              <w:rPr>
                <w:rFonts w:ascii="Book Antiqua" w:eastAsia="Arial" w:hAnsi="Book Antiqua" w:cs="Arial"/>
                <w:b/>
                <w:sz w:val="18"/>
                <w:szCs w:val="18"/>
                <w:lang w:val="en-US"/>
              </w:rPr>
              <w:t>.</w:t>
            </w:r>
          </w:p>
        </w:tc>
        <w:tc>
          <w:tcPr>
            <w:tcW w:w="1203" w:type="dxa"/>
            <w:tcBorders>
              <w:bottom w:val="single" w:sz="18" w:space="0" w:color="000000"/>
            </w:tcBorders>
          </w:tcPr>
          <w:p w:rsidR="006977CF" w:rsidRPr="00D10300" w:rsidRDefault="006977CF" w:rsidP="006977CF">
            <w:pPr>
              <w:widowControl w:val="0"/>
              <w:autoSpaceDE w:val="0"/>
              <w:autoSpaceDN w:val="0"/>
              <w:spacing w:line="240" w:lineRule="auto"/>
              <w:rPr>
                <w:rFonts w:ascii="Book Antiqua" w:eastAsia="Arial" w:hAnsi="Book Antiqua" w:cs="Arial"/>
                <w:sz w:val="18"/>
                <w:szCs w:val="18"/>
                <w:lang w:val="en-US"/>
              </w:rPr>
            </w:pPr>
          </w:p>
          <w:p w:rsidR="006977CF" w:rsidRPr="00D10300" w:rsidRDefault="006977CF" w:rsidP="006977CF">
            <w:pPr>
              <w:widowControl w:val="0"/>
              <w:autoSpaceDE w:val="0"/>
              <w:autoSpaceDN w:val="0"/>
              <w:spacing w:before="107" w:line="240" w:lineRule="auto"/>
              <w:ind w:left="401" w:right="389"/>
              <w:jc w:val="center"/>
              <w:rPr>
                <w:rFonts w:ascii="Book Antiqua" w:eastAsia="Arial" w:hAnsi="Book Antiqua" w:cs="Arial"/>
                <w:b/>
                <w:sz w:val="18"/>
                <w:szCs w:val="18"/>
                <w:lang w:val="en-US"/>
              </w:rPr>
            </w:pPr>
            <w:r w:rsidRPr="00D10300">
              <w:rPr>
                <w:rFonts w:ascii="Book Antiqua" w:eastAsia="Arial" w:hAnsi="Book Antiqua" w:cs="Arial"/>
                <w:b/>
                <w:sz w:val="18"/>
                <w:szCs w:val="18"/>
                <w:lang w:val="en-US"/>
              </w:rPr>
              <w:t>20</w:t>
            </w:r>
          </w:p>
        </w:tc>
        <w:tc>
          <w:tcPr>
            <w:tcW w:w="925" w:type="dxa"/>
            <w:shd w:val="clear" w:color="auto" w:fill="auto"/>
          </w:tcPr>
          <w:p w:rsidR="006977CF" w:rsidRPr="008A595F" w:rsidRDefault="006977CF" w:rsidP="006977CF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6977CF" w:rsidRPr="008A595F" w:rsidRDefault="006977CF" w:rsidP="006977CF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6977CF" w:rsidRPr="002D4838" w:rsidRDefault="006977CF" w:rsidP="006977CF">
            <w:pPr>
              <w:rPr>
                <w:rFonts w:ascii="Book Antiqua" w:hAnsi="Book Antiqua" w:cs="Arial"/>
                <w:sz w:val="19"/>
                <w:szCs w:val="19"/>
              </w:rPr>
            </w:pPr>
          </w:p>
        </w:tc>
      </w:tr>
      <w:tr w:rsidR="006977CF" w:rsidRPr="002D4838" w:rsidTr="00001D96">
        <w:trPr>
          <w:trHeight w:val="270"/>
        </w:trPr>
        <w:tc>
          <w:tcPr>
            <w:tcW w:w="9511" w:type="dxa"/>
            <w:gridSpan w:val="7"/>
            <w:shd w:val="clear" w:color="auto" w:fill="auto"/>
          </w:tcPr>
          <w:p w:rsidR="006977CF" w:rsidRPr="002D4838" w:rsidRDefault="006977CF" w:rsidP="006977CF">
            <w:pPr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 xml:space="preserve">VALOR TOTAL (POR EXTENSO): R$............... (................................ </w:t>
            </w:r>
            <w:proofErr w:type="gramStart"/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reais</w:t>
            </w:r>
            <w:proofErr w:type="gramEnd"/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).</w:t>
            </w:r>
          </w:p>
        </w:tc>
      </w:tr>
      <w:tr w:rsidR="006977CF" w:rsidRPr="002D4838" w:rsidTr="00001D96">
        <w:trPr>
          <w:trHeight w:val="270"/>
        </w:trPr>
        <w:tc>
          <w:tcPr>
            <w:tcW w:w="9511" w:type="dxa"/>
            <w:gridSpan w:val="7"/>
            <w:shd w:val="clear" w:color="auto" w:fill="auto"/>
          </w:tcPr>
          <w:p w:rsidR="006977CF" w:rsidRPr="002D4838" w:rsidRDefault="006977CF" w:rsidP="006977CF">
            <w:pPr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 xml:space="preserve">PRAZO DE VALIDADE DA PROPOSTA: 60 dias </w:t>
            </w:r>
          </w:p>
        </w:tc>
      </w:tr>
      <w:tr w:rsidR="006977CF" w:rsidRPr="002D4838" w:rsidTr="00001D96">
        <w:trPr>
          <w:trHeight w:val="285"/>
        </w:trPr>
        <w:tc>
          <w:tcPr>
            <w:tcW w:w="9511" w:type="dxa"/>
            <w:gridSpan w:val="7"/>
            <w:shd w:val="clear" w:color="auto" w:fill="auto"/>
          </w:tcPr>
          <w:p w:rsidR="006977CF" w:rsidRPr="002D4838" w:rsidRDefault="006977CF" w:rsidP="006977CF">
            <w:pPr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DECLARAMOS ACEITAR OS TERMOS E CONDIÇÕES ESTIPULADO NO EDITAL E NA MINUTA DE CONTRATO</w:t>
            </w:r>
          </w:p>
        </w:tc>
      </w:tr>
    </w:tbl>
    <w:p w:rsidR="00EA46EB" w:rsidRDefault="00EA46EB" w:rsidP="00EA46EB">
      <w:pPr>
        <w:jc w:val="both"/>
        <w:rPr>
          <w:rFonts w:ascii="Book Antiqua" w:hAnsi="Book Antiqua"/>
          <w:b/>
          <w:sz w:val="19"/>
          <w:szCs w:val="19"/>
        </w:rPr>
      </w:pPr>
    </w:p>
    <w:p w:rsidR="00EA46EB" w:rsidRPr="001B482D" w:rsidRDefault="00EA46EB" w:rsidP="00EA46EB">
      <w:pPr>
        <w:jc w:val="center"/>
        <w:rPr>
          <w:rFonts w:ascii="Book Antiqua" w:hAnsi="Book Antiqua"/>
          <w:b/>
          <w:sz w:val="18"/>
          <w:szCs w:val="18"/>
        </w:rPr>
      </w:pPr>
      <w:r w:rsidRPr="001B482D">
        <w:rPr>
          <w:rFonts w:ascii="Book Antiqua" w:hAnsi="Book Antiqua"/>
          <w:b/>
          <w:sz w:val="18"/>
          <w:szCs w:val="18"/>
        </w:rPr>
        <w:t>_______________________________, ____de ____________de 2.01</w:t>
      </w:r>
      <w:r w:rsidR="00B15006">
        <w:rPr>
          <w:rFonts w:ascii="Book Antiqua" w:hAnsi="Book Antiqua"/>
          <w:b/>
          <w:sz w:val="18"/>
          <w:szCs w:val="18"/>
        </w:rPr>
        <w:t>8</w:t>
      </w:r>
      <w:r w:rsidRPr="001B482D">
        <w:rPr>
          <w:rFonts w:ascii="Book Antiqua" w:hAnsi="Book Antiqua"/>
          <w:b/>
          <w:sz w:val="18"/>
          <w:szCs w:val="18"/>
        </w:rPr>
        <w:t>.</w:t>
      </w:r>
    </w:p>
    <w:p w:rsidR="00EA46EB" w:rsidRPr="002D4838" w:rsidRDefault="00EA46EB" w:rsidP="00EA46EB">
      <w:pPr>
        <w:rPr>
          <w:rFonts w:ascii="Book Antiqua" w:hAnsi="Book Antiqua"/>
          <w:b/>
          <w:sz w:val="19"/>
          <w:szCs w:val="19"/>
        </w:rPr>
      </w:pPr>
      <w:r w:rsidRPr="002D4838">
        <w:rPr>
          <w:rFonts w:ascii="Book Antiqua" w:hAnsi="Book Antiqua"/>
          <w:b/>
          <w:sz w:val="19"/>
          <w:szCs w:val="19"/>
        </w:rPr>
        <w:t xml:space="preserve">                   </w:t>
      </w:r>
    </w:p>
    <w:p w:rsidR="00EA46EB" w:rsidRPr="001B482D" w:rsidRDefault="00EA46EB" w:rsidP="00EA46EB">
      <w:pPr>
        <w:jc w:val="center"/>
        <w:rPr>
          <w:rFonts w:ascii="Book Antiqua" w:hAnsi="Book Antiqua"/>
          <w:b/>
          <w:sz w:val="18"/>
          <w:szCs w:val="18"/>
        </w:rPr>
      </w:pPr>
      <w:r w:rsidRPr="001B482D">
        <w:rPr>
          <w:rFonts w:ascii="Book Antiqua" w:hAnsi="Book Antiqua"/>
          <w:b/>
          <w:sz w:val="18"/>
          <w:szCs w:val="18"/>
        </w:rPr>
        <w:t>____________________________________________________</w:t>
      </w:r>
    </w:p>
    <w:p w:rsidR="00EA46EB" w:rsidRPr="001B482D" w:rsidRDefault="00EA46EB" w:rsidP="00EA46EB">
      <w:pPr>
        <w:jc w:val="center"/>
        <w:rPr>
          <w:rFonts w:ascii="Book Antiqua" w:hAnsi="Book Antiqua"/>
          <w:b/>
          <w:sz w:val="18"/>
          <w:szCs w:val="18"/>
        </w:rPr>
      </w:pPr>
      <w:r w:rsidRPr="001B482D">
        <w:rPr>
          <w:rFonts w:ascii="Book Antiqua" w:hAnsi="Book Antiqua"/>
          <w:b/>
          <w:sz w:val="18"/>
          <w:szCs w:val="18"/>
        </w:rPr>
        <w:t xml:space="preserve">ASS. E CARIMBO </w:t>
      </w:r>
      <w:r w:rsidRPr="001B482D">
        <w:rPr>
          <w:rFonts w:ascii="Book Antiqua" w:hAnsi="Book Antiqua"/>
          <w:b/>
          <w:color w:val="000000"/>
          <w:sz w:val="18"/>
          <w:szCs w:val="18"/>
        </w:rPr>
        <w:t>DO REP. LEGAL DA EMPRESA</w:t>
      </w:r>
      <w:r w:rsidRPr="001B482D">
        <w:rPr>
          <w:rFonts w:ascii="Book Antiqua" w:hAnsi="Book Antiqua"/>
          <w:b/>
          <w:sz w:val="18"/>
          <w:szCs w:val="18"/>
        </w:rPr>
        <w:t xml:space="preserve"> </w:t>
      </w:r>
    </w:p>
    <w:p w:rsidR="009D6B40" w:rsidRPr="00945F7D" w:rsidRDefault="00EA46EB" w:rsidP="003E287D">
      <w:pPr>
        <w:jc w:val="center"/>
        <w:rPr>
          <w:rFonts w:ascii="Book Antiqua" w:hAnsi="Book Antiqua"/>
          <w:sz w:val="18"/>
          <w:szCs w:val="18"/>
        </w:rPr>
      </w:pPr>
      <w:r w:rsidRPr="001B482D">
        <w:rPr>
          <w:rFonts w:ascii="Book Antiqua" w:hAnsi="Book Antiqua"/>
          <w:b/>
          <w:color w:val="000000"/>
          <w:sz w:val="18"/>
          <w:szCs w:val="18"/>
        </w:rPr>
        <w:t>CARIMBO DO CNPJ</w:t>
      </w:r>
    </w:p>
    <w:sectPr w:rsidR="009D6B40" w:rsidRPr="00945F7D" w:rsidSect="00E3143C">
      <w:headerReference w:type="default" r:id="rId8"/>
      <w:footerReference w:type="default" r:id="rId9"/>
      <w:pgSz w:w="11900" w:h="16840"/>
      <w:pgMar w:top="1985" w:right="1134" w:bottom="1701" w:left="1701" w:header="720" w:footer="85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4FBD" w:rsidRDefault="00434FBD">
      <w:pPr>
        <w:spacing w:line="240" w:lineRule="auto"/>
      </w:pPr>
      <w:r>
        <w:separator/>
      </w:r>
    </w:p>
  </w:endnote>
  <w:endnote w:type="continuationSeparator" w:id="0">
    <w:p w:rsidR="00434FBD" w:rsidRDefault="00434F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uerra_Santa">
    <w:altName w:val="Calibri"/>
    <w:charset w:val="00"/>
    <w:family w:val="auto"/>
    <w:pitch w:val="variable"/>
    <w:sig w:usb0="20000005" w:usb1="5000004A" w:usb2="00000000" w:usb3="00000000" w:csb0="0000011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4FBD" w:rsidRPr="008873A0" w:rsidRDefault="00434FBD" w:rsidP="001A5B27">
    <w:pPr>
      <w:pStyle w:val="Rodap"/>
      <w:framePr w:wrap="around" w:vAnchor="page" w:hAnchor="page" w:x="14176" w:y="11341"/>
      <w:rPr>
        <w:rStyle w:val="Nmerodepgina"/>
        <w:rFonts w:ascii="Book Antiqua" w:hAnsi="Book Antiqua"/>
        <w:b/>
        <w:sz w:val="16"/>
        <w:szCs w:val="16"/>
      </w:rPr>
    </w:pPr>
    <w:r w:rsidRPr="008873A0">
      <w:rPr>
        <w:rStyle w:val="Nmerodepgina"/>
        <w:rFonts w:ascii="Book Antiqua" w:hAnsi="Book Antiqua"/>
        <w:b/>
        <w:sz w:val="16"/>
        <w:szCs w:val="16"/>
      </w:rPr>
      <w:fldChar w:fldCharType="begin"/>
    </w:r>
    <w:r w:rsidRPr="008873A0">
      <w:rPr>
        <w:rStyle w:val="Nmerodepgina"/>
        <w:rFonts w:ascii="Book Antiqua" w:hAnsi="Book Antiqua"/>
        <w:b/>
        <w:sz w:val="16"/>
        <w:szCs w:val="16"/>
      </w:rPr>
      <w:instrText xml:space="preserve">PAGE  </w:instrText>
    </w:r>
    <w:r w:rsidRPr="008873A0">
      <w:rPr>
        <w:rStyle w:val="Nmerodepgina"/>
        <w:rFonts w:ascii="Book Antiqua" w:hAnsi="Book Antiqua"/>
        <w:b/>
        <w:sz w:val="16"/>
        <w:szCs w:val="16"/>
      </w:rPr>
      <w:fldChar w:fldCharType="separate"/>
    </w:r>
    <w:r w:rsidR="003E287D">
      <w:rPr>
        <w:rStyle w:val="Nmerodepgina"/>
        <w:rFonts w:ascii="Book Antiqua" w:hAnsi="Book Antiqua"/>
        <w:b/>
        <w:noProof/>
        <w:sz w:val="16"/>
        <w:szCs w:val="16"/>
      </w:rPr>
      <w:t>1</w:t>
    </w:r>
    <w:r w:rsidRPr="008873A0">
      <w:rPr>
        <w:rStyle w:val="Nmerodepgina"/>
        <w:rFonts w:ascii="Book Antiqua" w:hAnsi="Book Antiqua"/>
        <w:b/>
        <w:sz w:val="16"/>
        <w:szCs w:val="16"/>
      </w:rPr>
      <w:fldChar w:fldCharType="end"/>
    </w:r>
  </w:p>
  <w:p w:rsidR="00434FBD" w:rsidRPr="00D837ED" w:rsidRDefault="00434FBD" w:rsidP="00434FBD">
    <w:pPr>
      <w:pStyle w:val="Rodap"/>
      <w:framePr w:wrap="around" w:vAnchor="page" w:hAnchor="page" w:x="11341" w:y="15877"/>
      <w:rPr>
        <w:rStyle w:val="Nmerodepgina"/>
        <w:rFonts w:ascii="Book Antiqua" w:hAnsi="Book Antiqua"/>
        <w:b/>
        <w:sz w:val="16"/>
        <w:szCs w:val="16"/>
      </w:rPr>
    </w:pPr>
    <w:r w:rsidRPr="00D837ED">
      <w:rPr>
        <w:rStyle w:val="Nmerodepgina"/>
        <w:rFonts w:ascii="Book Antiqua" w:hAnsi="Book Antiqua"/>
        <w:b/>
        <w:sz w:val="16"/>
        <w:szCs w:val="16"/>
      </w:rPr>
      <w:fldChar w:fldCharType="begin"/>
    </w:r>
    <w:r w:rsidRPr="00D837ED">
      <w:rPr>
        <w:rStyle w:val="Nmerodepgina"/>
        <w:rFonts w:ascii="Book Antiqua" w:hAnsi="Book Antiqua"/>
        <w:b/>
        <w:sz w:val="16"/>
        <w:szCs w:val="16"/>
      </w:rPr>
      <w:instrText xml:space="preserve">PAGE  </w:instrText>
    </w:r>
    <w:r w:rsidRPr="00D837ED">
      <w:rPr>
        <w:rStyle w:val="Nmerodepgina"/>
        <w:rFonts w:ascii="Book Antiqua" w:hAnsi="Book Antiqua"/>
        <w:b/>
        <w:sz w:val="16"/>
        <w:szCs w:val="16"/>
      </w:rPr>
      <w:fldChar w:fldCharType="separate"/>
    </w:r>
    <w:r w:rsidR="003E287D">
      <w:rPr>
        <w:rStyle w:val="Nmerodepgina"/>
        <w:rFonts w:ascii="Book Antiqua" w:hAnsi="Book Antiqua"/>
        <w:b/>
        <w:noProof/>
        <w:sz w:val="16"/>
        <w:szCs w:val="16"/>
      </w:rPr>
      <w:t>1</w:t>
    </w:r>
    <w:r w:rsidRPr="00D837ED">
      <w:rPr>
        <w:rStyle w:val="Nmerodepgina"/>
        <w:rFonts w:ascii="Book Antiqua" w:hAnsi="Book Antiqua"/>
        <w:b/>
        <w:sz w:val="16"/>
        <w:szCs w:val="16"/>
      </w:rPr>
      <w:fldChar w:fldCharType="end"/>
    </w:r>
  </w:p>
  <w:p w:rsidR="00434FBD" w:rsidRDefault="00434FBD" w:rsidP="00434FBD">
    <w:pPr>
      <w:pStyle w:val="Rodap"/>
      <w:ind w:right="360"/>
    </w:pPr>
  </w:p>
  <w:p w:rsidR="00434FBD" w:rsidRDefault="00434FBD" w:rsidP="00763352">
    <w:pPr>
      <w:pStyle w:val="Rodap"/>
      <w:ind w:right="360"/>
    </w:pPr>
  </w:p>
  <w:p w:rsidR="00434FBD" w:rsidRPr="00367065" w:rsidRDefault="00434FBD" w:rsidP="00367065">
    <w:pPr>
      <w:pStyle w:val="Rodap"/>
      <w:rPr>
        <w:rFonts w:ascii="Book Antiqua" w:hAnsi="Book Antiqua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4FBD" w:rsidRDefault="00434FBD">
      <w:pPr>
        <w:spacing w:line="240" w:lineRule="auto"/>
      </w:pPr>
      <w:r>
        <w:separator/>
      </w:r>
    </w:p>
  </w:footnote>
  <w:footnote w:type="continuationSeparator" w:id="0">
    <w:p w:rsidR="00434FBD" w:rsidRDefault="00434FB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4FBD" w:rsidRPr="001A3830" w:rsidRDefault="00434FBD" w:rsidP="001A3830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3C12F6"/>
    <w:multiLevelType w:val="hybridMultilevel"/>
    <w:tmpl w:val="63CACC96"/>
    <w:lvl w:ilvl="0" w:tplc="3B4672A4">
      <w:start w:val="1"/>
      <w:numFmt w:val="upperRoman"/>
      <w:lvlText w:val="%1-"/>
      <w:lvlJc w:val="left"/>
      <w:pPr>
        <w:ind w:left="1945" w:hanging="720"/>
      </w:pPr>
      <w:rPr>
        <w:rFonts w:hint="default"/>
        <w:color w:val="2F2F2F"/>
      </w:rPr>
    </w:lvl>
    <w:lvl w:ilvl="1" w:tplc="04160019">
      <w:start w:val="1"/>
      <w:numFmt w:val="lowerLetter"/>
      <w:lvlText w:val="%2."/>
      <w:lvlJc w:val="left"/>
      <w:pPr>
        <w:ind w:left="2305" w:hanging="360"/>
      </w:pPr>
    </w:lvl>
    <w:lvl w:ilvl="2" w:tplc="0416001B">
      <w:start w:val="1"/>
      <w:numFmt w:val="lowerRoman"/>
      <w:lvlText w:val="%3."/>
      <w:lvlJc w:val="right"/>
      <w:pPr>
        <w:ind w:left="3025" w:hanging="180"/>
      </w:pPr>
    </w:lvl>
    <w:lvl w:ilvl="3" w:tplc="0416000F">
      <w:start w:val="1"/>
      <w:numFmt w:val="decimal"/>
      <w:lvlText w:val="%4."/>
      <w:lvlJc w:val="left"/>
      <w:pPr>
        <w:ind w:left="3745" w:hanging="360"/>
      </w:pPr>
    </w:lvl>
    <w:lvl w:ilvl="4" w:tplc="04160019">
      <w:start w:val="1"/>
      <w:numFmt w:val="lowerLetter"/>
      <w:lvlText w:val="%5."/>
      <w:lvlJc w:val="left"/>
      <w:pPr>
        <w:ind w:left="4465" w:hanging="360"/>
      </w:pPr>
    </w:lvl>
    <w:lvl w:ilvl="5" w:tplc="0416001B">
      <w:start w:val="1"/>
      <w:numFmt w:val="lowerRoman"/>
      <w:lvlText w:val="%6."/>
      <w:lvlJc w:val="right"/>
      <w:pPr>
        <w:ind w:left="5185" w:hanging="180"/>
      </w:pPr>
    </w:lvl>
    <w:lvl w:ilvl="6" w:tplc="0416000F">
      <w:start w:val="1"/>
      <w:numFmt w:val="decimal"/>
      <w:lvlText w:val="%7."/>
      <w:lvlJc w:val="left"/>
      <w:pPr>
        <w:ind w:left="5905" w:hanging="360"/>
      </w:pPr>
    </w:lvl>
    <w:lvl w:ilvl="7" w:tplc="04160019">
      <w:start w:val="1"/>
      <w:numFmt w:val="lowerLetter"/>
      <w:lvlText w:val="%8."/>
      <w:lvlJc w:val="left"/>
      <w:pPr>
        <w:ind w:left="6625" w:hanging="360"/>
      </w:pPr>
    </w:lvl>
    <w:lvl w:ilvl="8" w:tplc="0416001B">
      <w:start w:val="1"/>
      <w:numFmt w:val="lowerRoman"/>
      <w:lvlText w:val="%9."/>
      <w:lvlJc w:val="right"/>
      <w:pPr>
        <w:ind w:left="7345" w:hanging="180"/>
      </w:pPr>
    </w:lvl>
  </w:abstractNum>
  <w:abstractNum w:abstractNumId="1" w15:restartNumberingAfterBreak="0">
    <w:nsid w:val="3AF202BF"/>
    <w:multiLevelType w:val="hybridMultilevel"/>
    <w:tmpl w:val="1C44C70A"/>
    <w:lvl w:ilvl="0" w:tplc="8ED04BB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077A4A"/>
    <w:multiLevelType w:val="hybridMultilevel"/>
    <w:tmpl w:val="A77EFD84"/>
    <w:lvl w:ilvl="0" w:tplc="5FA6E758">
      <w:start w:val="1"/>
      <w:numFmt w:val="bullet"/>
      <w:lvlText w:val="+"/>
      <w:lvlJc w:val="left"/>
      <w:pPr>
        <w:ind w:left="353" w:hanging="351"/>
      </w:pPr>
      <w:rPr>
        <w:rFonts w:ascii="Guerra_Santa" w:hAnsi="Guerra_Santa" w:hint="default"/>
        <w:b/>
        <w:i w:val="0"/>
        <w:w w:val="111"/>
        <w:sz w:val="23"/>
        <w:szCs w:val="23"/>
      </w:rPr>
    </w:lvl>
    <w:lvl w:ilvl="1" w:tplc="6296B024">
      <w:start w:val="1"/>
      <w:numFmt w:val="bullet"/>
      <w:lvlText w:val="•"/>
      <w:lvlJc w:val="left"/>
      <w:pPr>
        <w:ind w:left="1278" w:hanging="351"/>
      </w:pPr>
    </w:lvl>
    <w:lvl w:ilvl="2" w:tplc="0AE66308">
      <w:start w:val="1"/>
      <w:numFmt w:val="bullet"/>
      <w:lvlText w:val="•"/>
      <w:lvlJc w:val="left"/>
      <w:pPr>
        <w:ind w:left="2196" w:hanging="351"/>
      </w:pPr>
    </w:lvl>
    <w:lvl w:ilvl="3" w:tplc="BE680D06">
      <w:start w:val="1"/>
      <w:numFmt w:val="bullet"/>
      <w:lvlText w:val="•"/>
      <w:lvlJc w:val="left"/>
      <w:pPr>
        <w:ind w:left="3114" w:hanging="351"/>
      </w:pPr>
    </w:lvl>
    <w:lvl w:ilvl="4" w:tplc="F842A854">
      <w:start w:val="1"/>
      <w:numFmt w:val="bullet"/>
      <w:lvlText w:val="•"/>
      <w:lvlJc w:val="left"/>
      <w:pPr>
        <w:ind w:left="4032" w:hanging="351"/>
      </w:pPr>
    </w:lvl>
    <w:lvl w:ilvl="5" w:tplc="11BCCE8A">
      <w:start w:val="1"/>
      <w:numFmt w:val="bullet"/>
      <w:lvlText w:val="•"/>
      <w:lvlJc w:val="left"/>
      <w:pPr>
        <w:ind w:left="4950" w:hanging="351"/>
      </w:pPr>
    </w:lvl>
    <w:lvl w:ilvl="6" w:tplc="2BDAC83C">
      <w:start w:val="1"/>
      <w:numFmt w:val="bullet"/>
      <w:lvlText w:val="•"/>
      <w:lvlJc w:val="left"/>
      <w:pPr>
        <w:ind w:left="5868" w:hanging="351"/>
      </w:pPr>
    </w:lvl>
    <w:lvl w:ilvl="7" w:tplc="430EC8E4">
      <w:start w:val="1"/>
      <w:numFmt w:val="bullet"/>
      <w:lvlText w:val="•"/>
      <w:lvlJc w:val="left"/>
      <w:pPr>
        <w:ind w:left="6786" w:hanging="351"/>
      </w:pPr>
    </w:lvl>
    <w:lvl w:ilvl="8" w:tplc="58B6B344">
      <w:start w:val="1"/>
      <w:numFmt w:val="bullet"/>
      <w:lvlText w:val="•"/>
      <w:lvlJc w:val="left"/>
      <w:pPr>
        <w:ind w:left="7704" w:hanging="351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embedSystemFonts/>
  <w:proofState w:spelling="clean" w:grammar="clean"/>
  <w:defaultTabStop w:val="720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757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FA7"/>
    <w:rsid w:val="000005F2"/>
    <w:rsid w:val="00001D96"/>
    <w:rsid w:val="00015197"/>
    <w:rsid w:val="000326A6"/>
    <w:rsid w:val="00034D2C"/>
    <w:rsid w:val="000666A5"/>
    <w:rsid w:val="0008198F"/>
    <w:rsid w:val="00094726"/>
    <w:rsid w:val="000A7E20"/>
    <w:rsid w:val="000D1869"/>
    <w:rsid w:val="000D7708"/>
    <w:rsid w:val="000F74F9"/>
    <w:rsid w:val="00103F3E"/>
    <w:rsid w:val="00110873"/>
    <w:rsid w:val="001363CE"/>
    <w:rsid w:val="00136C36"/>
    <w:rsid w:val="00151A0B"/>
    <w:rsid w:val="00153713"/>
    <w:rsid w:val="0015704A"/>
    <w:rsid w:val="001704A9"/>
    <w:rsid w:val="00176003"/>
    <w:rsid w:val="00185F08"/>
    <w:rsid w:val="001865DB"/>
    <w:rsid w:val="00190BAF"/>
    <w:rsid w:val="00190F23"/>
    <w:rsid w:val="00192796"/>
    <w:rsid w:val="00195669"/>
    <w:rsid w:val="001A3830"/>
    <w:rsid w:val="001A41F9"/>
    <w:rsid w:val="001A5B27"/>
    <w:rsid w:val="001B7690"/>
    <w:rsid w:val="001C4850"/>
    <w:rsid w:val="001D165C"/>
    <w:rsid w:val="001D53E9"/>
    <w:rsid w:val="001E7B7D"/>
    <w:rsid w:val="001F752B"/>
    <w:rsid w:val="002005D3"/>
    <w:rsid w:val="002037C7"/>
    <w:rsid w:val="00212AB4"/>
    <w:rsid w:val="0022054F"/>
    <w:rsid w:val="002230B5"/>
    <w:rsid w:val="00230AB6"/>
    <w:rsid w:val="00233FBF"/>
    <w:rsid w:val="0023567F"/>
    <w:rsid w:val="002405CF"/>
    <w:rsid w:val="0025525A"/>
    <w:rsid w:val="00257756"/>
    <w:rsid w:val="002617F8"/>
    <w:rsid w:val="00287715"/>
    <w:rsid w:val="002A3025"/>
    <w:rsid w:val="002A3F15"/>
    <w:rsid w:val="002B2F87"/>
    <w:rsid w:val="002B6325"/>
    <w:rsid w:val="002C3D31"/>
    <w:rsid w:val="002C5CDE"/>
    <w:rsid w:val="0030356A"/>
    <w:rsid w:val="00344AB3"/>
    <w:rsid w:val="003554F0"/>
    <w:rsid w:val="00357979"/>
    <w:rsid w:val="00357A7A"/>
    <w:rsid w:val="00360E12"/>
    <w:rsid w:val="00367065"/>
    <w:rsid w:val="00376CE8"/>
    <w:rsid w:val="00384AA9"/>
    <w:rsid w:val="00396022"/>
    <w:rsid w:val="00396BE0"/>
    <w:rsid w:val="003A0C63"/>
    <w:rsid w:val="003A291B"/>
    <w:rsid w:val="003A4BFF"/>
    <w:rsid w:val="003A4CC4"/>
    <w:rsid w:val="003B07FE"/>
    <w:rsid w:val="003C0970"/>
    <w:rsid w:val="003E287D"/>
    <w:rsid w:val="003E3BB5"/>
    <w:rsid w:val="003E65D3"/>
    <w:rsid w:val="003E7BE0"/>
    <w:rsid w:val="003F03E3"/>
    <w:rsid w:val="003F3F36"/>
    <w:rsid w:val="00415AA3"/>
    <w:rsid w:val="004178B4"/>
    <w:rsid w:val="00426BDE"/>
    <w:rsid w:val="00434FBD"/>
    <w:rsid w:val="00436E74"/>
    <w:rsid w:val="004414F6"/>
    <w:rsid w:val="0044529E"/>
    <w:rsid w:val="004522C8"/>
    <w:rsid w:val="00475F8C"/>
    <w:rsid w:val="00485E62"/>
    <w:rsid w:val="00490B06"/>
    <w:rsid w:val="00491551"/>
    <w:rsid w:val="00491AAE"/>
    <w:rsid w:val="004A05E8"/>
    <w:rsid w:val="004B5A99"/>
    <w:rsid w:val="004C0004"/>
    <w:rsid w:val="004D2B69"/>
    <w:rsid w:val="004E455F"/>
    <w:rsid w:val="004E4C98"/>
    <w:rsid w:val="004F5358"/>
    <w:rsid w:val="00531FE3"/>
    <w:rsid w:val="005426CA"/>
    <w:rsid w:val="00544B88"/>
    <w:rsid w:val="0054733B"/>
    <w:rsid w:val="00550221"/>
    <w:rsid w:val="00550A42"/>
    <w:rsid w:val="00553874"/>
    <w:rsid w:val="005545CB"/>
    <w:rsid w:val="00570FBA"/>
    <w:rsid w:val="00573850"/>
    <w:rsid w:val="00585E5B"/>
    <w:rsid w:val="00586858"/>
    <w:rsid w:val="005A3743"/>
    <w:rsid w:val="005B7537"/>
    <w:rsid w:val="005D7054"/>
    <w:rsid w:val="005E3135"/>
    <w:rsid w:val="005F7D01"/>
    <w:rsid w:val="00611CD5"/>
    <w:rsid w:val="00612963"/>
    <w:rsid w:val="0061337B"/>
    <w:rsid w:val="00621E10"/>
    <w:rsid w:val="00630D64"/>
    <w:rsid w:val="00633588"/>
    <w:rsid w:val="006351A3"/>
    <w:rsid w:val="006509BB"/>
    <w:rsid w:val="006548A8"/>
    <w:rsid w:val="00661301"/>
    <w:rsid w:val="006634FA"/>
    <w:rsid w:val="00663FD1"/>
    <w:rsid w:val="00670152"/>
    <w:rsid w:val="0067498B"/>
    <w:rsid w:val="0067534B"/>
    <w:rsid w:val="00691147"/>
    <w:rsid w:val="00691594"/>
    <w:rsid w:val="006977CF"/>
    <w:rsid w:val="00697ACD"/>
    <w:rsid w:val="006B1FA4"/>
    <w:rsid w:val="006B772A"/>
    <w:rsid w:val="006D4AE1"/>
    <w:rsid w:val="006D4C89"/>
    <w:rsid w:val="006F64B5"/>
    <w:rsid w:val="0070108D"/>
    <w:rsid w:val="00702211"/>
    <w:rsid w:val="00704281"/>
    <w:rsid w:val="0071101E"/>
    <w:rsid w:val="00722A0C"/>
    <w:rsid w:val="00740BCB"/>
    <w:rsid w:val="00750962"/>
    <w:rsid w:val="007536F4"/>
    <w:rsid w:val="00761306"/>
    <w:rsid w:val="00763352"/>
    <w:rsid w:val="007844BB"/>
    <w:rsid w:val="007949F9"/>
    <w:rsid w:val="007B3052"/>
    <w:rsid w:val="007B6ECD"/>
    <w:rsid w:val="007D669B"/>
    <w:rsid w:val="007D71FB"/>
    <w:rsid w:val="007E0EA7"/>
    <w:rsid w:val="007F09D0"/>
    <w:rsid w:val="00802517"/>
    <w:rsid w:val="00811B49"/>
    <w:rsid w:val="008352DB"/>
    <w:rsid w:val="0085095F"/>
    <w:rsid w:val="008907D7"/>
    <w:rsid w:val="00890C97"/>
    <w:rsid w:val="0089211C"/>
    <w:rsid w:val="00894647"/>
    <w:rsid w:val="008A4821"/>
    <w:rsid w:val="008A759C"/>
    <w:rsid w:val="008C3FA7"/>
    <w:rsid w:val="008E404F"/>
    <w:rsid w:val="008E636B"/>
    <w:rsid w:val="008F0115"/>
    <w:rsid w:val="008F3D97"/>
    <w:rsid w:val="008F4E4D"/>
    <w:rsid w:val="009058C3"/>
    <w:rsid w:val="00906CBD"/>
    <w:rsid w:val="00910859"/>
    <w:rsid w:val="00917B89"/>
    <w:rsid w:val="0093304D"/>
    <w:rsid w:val="00941C31"/>
    <w:rsid w:val="00945F7D"/>
    <w:rsid w:val="009540F1"/>
    <w:rsid w:val="0096238B"/>
    <w:rsid w:val="00964CFE"/>
    <w:rsid w:val="0097096B"/>
    <w:rsid w:val="00972064"/>
    <w:rsid w:val="00980FAD"/>
    <w:rsid w:val="0098422C"/>
    <w:rsid w:val="009859BD"/>
    <w:rsid w:val="00985DDB"/>
    <w:rsid w:val="00987B55"/>
    <w:rsid w:val="00995A3F"/>
    <w:rsid w:val="009B6F8D"/>
    <w:rsid w:val="009C2836"/>
    <w:rsid w:val="009C5FAA"/>
    <w:rsid w:val="009D0C1D"/>
    <w:rsid w:val="009D36F1"/>
    <w:rsid w:val="009D6B40"/>
    <w:rsid w:val="009E04B8"/>
    <w:rsid w:val="009E658B"/>
    <w:rsid w:val="009E6650"/>
    <w:rsid w:val="00A1359C"/>
    <w:rsid w:val="00A13632"/>
    <w:rsid w:val="00A21479"/>
    <w:rsid w:val="00A25AF4"/>
    <w:rsid w:val="00A31EE1"/>
    <w:rsid w:val="00A35197"/>
    <w:rsid w:val="00A618FE"/>
    <w:rsid w:val="00A63232"/>
    <w:rsid w:val="00A73BBE"/>
    <w:rsid w:val="00A74F0E"/>
    <w:rsid w:val="00A800B8"/>
    <w:rsid w:val="00A91EAE"/>
    <w:rsid w:val="00AA17EE"/>
    <w:rsid w:val="00AA6A61"/>
    <w:rsid w:val="00AB5E4A"/>
    <w:rsid w:val="00AB686D"/>
    <w:rsid w:val="00AC2069"/>
    <w:rsid w:val="00AC766D"/>
    <w:rsid w:val="00AD0321"/>
    <w:rsid w:val="00AD2B57"/>
    <w:rsid w:val="00AD3F0C"/>
    <w:rsid w:val="00AD4445"/>
    <w:rsid w:val="00AE3EF1"/>
    <w:rsid w:val="00AE4E1F"/>
    <w:rsid w:val="00B02602"/>
    <w:rsid w:val="00B05DE7"/>
    <w:rsid w:val="00B10FDA"/>
    <w:rsid w:val="00B13BE7"/>
    <w:rsid w:val="00B15006"/>
    <w:rsid w:val="00B21E31"/>
    <w:rsid w:val="00B248BB"/>
    <w:rsid w:val="00B31771"/>
    <w:rsid w:val="00B328A1"/>
    <w:rsid w:val="00B42DAF"/>
    <w:rsid w:val="00B433B8"/>
    <w:rsid w:val="00B4376E"/>
    <w:rsid w:val="00B52952"/>
    <w:rsid w:val="00B52BC9"/>
    <w:rsid w:val="00B85DAD"/>
    <w:rsid w:val="00B96171"/>
    <w:rsid w:val="00B9775C"/>
    <w:rsid w:val="00BA43B9"/>
    <w:rsid w:val="00BB66B1"/>
    <w:rsid w:val="00BC6FCE"/>
    <w:rsid w:val="00BC7E62"/>
    <w:rsid w:val="00BE6C30"/>
    <w:rsid w:val="00C02D92"/>
    <w:rsid w:val="00C07CBE"/>
    <w:rsid w:val="00C26953"/>
    <w:rsid w:val="00C70226"/>
    <w:rsid w:val="00C772F9"/>
    <w:rsid w:val="00C84332"/>
    <w:rsid w:val="00C9029B"/>
    <w:rsid w:val="00C9388E"/>
    <w:rsid w:val="00C95436"/>
    <w:rsid w:val="00C974CB"/>
    <w:rsid w:val="00CA62F7"/>
    <w:rsid w:val="00CB063D"/>
    <w:rsid w:val="00CC31D4"/>
    <w:rsid w:val="00CC37E0"/>
    <w:rsid w:val="00CF4E77"/>
    <w:rsid w:val="00D02B80"/>
    <w:rsid w:val="00D10300"/>
    <w:rsid w:val="00D14C8A"/>
    <w:rsid w:val="00D21BEF"/>
    <w:rsid w:val="00D27E04"/>
    <w:rsid w:val="00D420AF"/>
    <w:rsid w:val="00D47C75"/>
    <w:rsid w:val="00D524F1"/>
    <w:rsid w:val="00D530F5"/>
    <w:rsid w:val="00D60D17"/>
    <w:rsid w:val="00D61D2E"/>
    <w:rsid w:val="00D67284"/>
    <w:rsid w:val="00D847C7"/>
    <w:rsid w:val="00D93237"/>
    <w:rsid w:val="00DD078E"/>
    <w:rsid w:val="00DE1D8E"/>
    <w:rsid w:val="00DF79E8"/>
    <w:rsid w:val="00E035E7"/>
    <w:rsid w:val="00E0372F"/>
    <w:rsid w:val="00E05E8C"/>
    <w:rsid w:val="00E1791A"/>
    <w:rsid w:val="00E209C9"/>
    <w:rsid w:val="00E21643"/>
    <w:rsid w:val="00E246D3"/>
    <w:rsid w:val="00E273EC"/>
    <w:rsid w:val="00E3143C"/>
    <w:rsid w:val="00E36432"/>
    <w:rsid w:val="00E422D5"/>
    <w:rsid w:val="00E53537"/>
    <w:rsid w:val="00E67274"/>
    <w:rsid w:val="00E90B2C"/>
    <w:rsid w:val="00E92A8E"/>
    <w:rsid w:val="00E96152"/>
    <w:rsid w:val="00E96F5A"/>
    <w:rsid w:val="00EA46EB"/>
    <w:rsid w:val="00EB42E5"/>
    <w:rsid w:val="00EC6043"/>
    <w:rsid w:val="00EE6C71"/>
    <w:rsid w:val="00EF29F9"/>
    <w:rsid w:val="00EF6595"/>
    <w:rsid w:val="00F0058D"/>
    <w:rsid w:val="00F13425"/>
    <w:rsid w:val="00F148A7"/>
    <w:rsid w:val="00F15350"/>
    <w:rsid w:val="00F156E3"/>
    <w:rsid w:val="00F17868"/>
    <w:rsid w:val="00F23F2B"/>
    <w:rsid w:val="00F248B1"/>
    <w:rsid w:val="00F26D90"/>
    <w:rsid w:val="00F6546E"/>
    <w:rsid w:val="00FB0F55"/>
    <w:rsid w:val="00FB2A5F"/>
    <w:rsid w:val="00FC23A2"/>
    <w:rsid w:val="00FC6238"/>
    <w:rsid w:val="00FE294D"/>
    <w:rsid w:val="00FF29DA"/>
    <w:rsid w:val="00FF6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5777"/>
    <o:shapelayout v:ext="edit">
      <o:idmap v:ext="edit" data="1"/>
    </o:shapelayout>
  </w:shapeDefaults>
  <w:decimalSymbol w:val=","/>
  <w:listSeparator w:val=";"/>
  <w15:docId w15:val="{A280CC08-7C80-4F99-ABBE-CAADAE397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1D2E"/>
    <w:pPr>
      <w:spacing w:line="360" w:lineRule="auto"/>
    </w:pPr>
    <w:rPr>
      <w:rFonts w:cs="Calibri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3E65D3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locked/>
    <w:rsid w:val="003E65D3"/>
  </w:style>
  <w:style w:type="paragraph" w:styleId="Rodap">
    <w:name w:val="footer"/>
    <w:basedOn w:val="Normal"/>
    <w:link w:val="RodapChar"/>
    <w:rsid w:val="003E65D3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locked/>
    <w:rsid w:val="003E65D3"/>
  </w:style>
  <w:style w:type="paragraph" w:styleId="PargrafodaLista">
    <w:name w:val="List Paragraph"/>
    <w:basedOn w:val="Normal"/>
    <w:uiPriority w:val="99"/>
    <w:qFormat/>
    <w:rsid w:val="00691147"/>
    <w:pPr>
      <w:ind w:left="720"/>
    </w:pPr>
  </w:style>
  <w:style w:type="character" w:styleId="Refdecomentrio">
    <w:name w:val="annotation reference"/>
    <w:basedOn w:val="Fontepargpadro"/>
    <w:uiPriority w:val="99"/>
    <w:semiHidden/>
    <w:rsid w:val="003A4BF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rsid w:val="003A4BFF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locked/>
    <w:rsid w:val="003A4BF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rsid w:val="003A4BF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locked/>
    <w:rsid w:val="003A4BFF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rsid w:val="003A4BF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locked/>
    <w:rsid w:val="003A4BFF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rsid w:val="00FC6238"/>
    <w:rPr>
      <w:color w:val="0000FF"/>
      <w:u w:val="single"/>
    </w:rPr>
  </w:style>
  <w:style w:type="paragraph" w:styleId="Ttulo">
    <w:name w:val="Title"/>
    <w:basedOn w:val="Normal"/>
    <w:next w:val="Normal"/>
    <w:link w:val="TtuloChar"/>
    <w:qFormat/>
    <w:rsid w:val="005A3743"/>
    <w:pPr>
      <w:spacing w:line="240" w:lineRule="auto"/>
    </w:pPr>
    <w:rPr>
      <w:rFonts w:ascii="Cambria" w:eastAsia="Times New Roman" w:hAnsi="Cambria" w:cs="Cambria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99"/>
    <w:locked/>
    <w:rsid w:val="005A3743"/>
    <w:rPr>
      <w:rFonts w:ascii="Cambria" w:hAnsi="Cambria" w:cs="Cambria"/>
      <w:spacing w:val="-10"/>
      <w:kern w:val="28"/>
      <w:sz w:val="56"/>
      <w:szCs w:val="56"/>
      <w:lang w:val="pt-BR"/>
    </w:rPr>
  </w:style>
  <w:style w:type="paragraph" w:styleId="SemEspaamento">
    <w:name w:val="No Spacing"/>
    <w:uiPriority w:val="99"/>
    <w:qFormat/>
    <w:rsid w:val="00212AB4"/>
    <w:rPr>
      <w:rFonts w:cs="Calibri"/>
      <w:lang w:eastAsia="en-US"/>
    </w:rPr>
  </w:style>
  <w:style w:type="character" w:styleId="Nmerodepgina">
    <w:name w:val="page number"/>
    <w:basedOn w:val="Fontepargpadro"/>
    <w:rsid w:val="00A21479"/>
  </w:style>
  <w:style w:type="paragraph" w:styleId="MapadoDocumento">
    <w:name w:val="Document Map"/>
    <w:basedOn w:val="Normal"/>
    <w:link w:val="MapadoDocumentoChar"/>
    <w:uiPriority w:val="99"/>
    <w:semiHidden/>
    <w:rsid w:val="00E90B2C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993A84"/>
    <w:rPr>
      <w:rFonts w:ascii="Times New Roman" w:hAnsi="Times New Roman"/>
      <w:sz w:val="0"/>
      <w:szCs w:val="0"/>
      <w:lang w:eastAsia="en-US"/>
    </w:rPr>
  </w:style>
  <w:style w:type="paragraph" w:styleId="TextosemFormatao">
    <w:name w:val="Plain Text"/>
    <w:basedOn w:val="Normal"/>
    <w:link w:val="TextosemFormataoChar"/>
    <w:uiPriority w:val="99"/>
    <w:unhideWhenUsed/>
    <w:rsid w:val="001A5B27"/>
    <w:pPr>
      <w:spacing w:line="240" w:lineRule="auto"/>
    </w:pPr>
    <w:rPr>
      <w:rFonts w:ascii="Consolas" w:eastAsiaTheme="minorHAnsi" w:hAnsi="Consolas" w:cs="Consolas"/>
      <w:sz w:val="21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rsid w:val="001A5B27"/>
    <w:rPr>
      <w:rFonts w:ascii="Consolas" w:eastAsiaTheme="minorHAnsi" w:hAnsi="Consolas" w:cs="Consolas"/>
      <w:sz w:val="21"/>
      <w:szCs w:val="21"/>
      <w:lang w:eastAsia="en-US"/>
    </w:rPr>
  </w:style>
  <w:style w:type="paragraph" w:styleId="Subttulo">
    <w:name w:val="Subtitle"/>
    <w:basedOn w:val="Normal"/>
    <w:link w:val="SubttuloChar"/>
    <w:qFormat/>
    <w:locked/>
    <w:rsid w:val="00384AA9"/>
    <w:pPr>
      <w:spacing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character" w:customStyle="1" w:styleId="SubttuloChar">
    <w:name w:val="Subtítulo Char"/>
    <w:basedOn w:val="Fontepargpadro"/>
    <w:link w:val="Subttulo"/>
    <w:rsid w:val="00384AA9"/>
    <w:rPr>
      <w:rFonts w:ascii="Times New Roman" w:eastAsia="Times New Roman" w:hAnsi="Times New Roman"/>
      <w:b/>
      <w:sz w:val="24"/>
      <w:szCs w:val="20"/>
      <w:lang w:val="x-none" w:eastAsia="x-none"/>
    </w:rPr>
  </w:style>
  <w:style w:type="table" w:customStyle="1" w:styleId="TableNormal">
    <w:name w:val="Table Normal"/>
    <w:uiPriority w:val="2"/>
    <w:semiHidden/>
    <w:unhideWhenUsed/>
    <w:qFormat/>
    <w:rsid w:val="00D10300"/>
    <w:pPr>
      <w:widowControl w:val="0"/>
      <w:autoSpaceDE w:val="0"/>
      <w:autoSpaceDN w:val="0"/>
    </w:pPr>
    <w:rPr>
      <w:rFonts w:asciiTheme="minorHAnsi" w:eastAsiaTheme="minorHAnsi" w:hAnsiTheme="minorHAnsi" w:cstheme="minorBid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11E7EF-B9E6-4CB3-9798-348E05B78A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2</Pages>
  <Words>480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PMSRS</Company>
  <LinksUpToDate>false</LinksUpToDate>
  <CharactersWithSpaces>3182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JURIDICO135</dc:creator>
  <cp:keywords/>
  <dc:description/>
  <cp:lastModifiedBy>LICITACAO04</cp:lastModifiedBy>
  <cp:revision>34</cp:revision>
  <cp:lastPrinted>2018-02-20T11:22:00Z</cp:lastPrinted>
  <dcterms:created xsi:type="dcterms:W3CDTF">2018-02-14T15:48:00Z</dcterms:created>
  <dcterms:modified xsi:type="dcterms:W3CDTF">2018-02-20T11:32:00Z</dcterms:modified>
</cp:coreProperties>
</file>