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E88" w:rsidRPr="00B575E6" w:rsidRDefault="00C14E88" w:rsidP="00C14E8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PREGÃO PRESENCIAL Nº. </w:t>
      </w:r>
      <w:r>
        <w:rPr>
          <w:rFonts w:ascii="Book Antiqua" w:hAnsi="Book Antiqua"/>
          <w:b/>
          <w:sz w:val="18"/>
          <w:szCs w:val="18"/>
        </w:rPr>
        <w:t>052/2016</w:t>
      </w:r>
      <w:r w:rsidRPr="00B575E6">
        <w:rPr>
          <w:rFonts w:ascii="Book Antiqua" w:hAnsi="Book Antiqua"/>
          <w:b/>
          <w:sz w:val="18"/>
          <w:szCs w:val="18"/>
        </w:rPr>
        <w:t xml:space="preserve"> – PROCESSO </w:t>
      </w:r>
      <w:r>
        <w:rPr>
          <w:rFonts w:ascii="Book Antiqua" w:hAnsi="Book Antiqua"/>
          <w:b/>
          <w:sz w:val="18"/>
          <w:szCs w:val="18"/>
        </w:rPr>
        <w:t>LICITATÓRIO PRC</w:t>
      </w:r>
      <w:r w:rsidRPr="00B575E6">
        <w:rPr>
          <w:rFonts w:ascii="Book Antiqua" w:hAnsi="Book Antiqua"/>
          <w:b/>
          <w:sz w:val="18"/>
          <w:szCs w:val="18"/>
        </w:rPr>
        <w:t xml:space="preserve"> Nº.</w:t>
      </w:r>
      <w:r>
        <w:rPr>
          <w:rFonts w:ascii="Book Antiqua" w:hAnsi="Book Antiqua"/>
          <w:b/>
          <w:sz w:val="18"/>
          <w:szCs w:val="18"/>
        </w:rPr>
        <w:t xml:space="preserve"> 165</w:t>
      </w:r>
      <w:r w:rsidRPr="00B575E6">
        <w:rPr>
          <w:rFonts w:ascii="Book Antiqua" w:hAnsi="Book Antiqua"/>
          <w:b/>
          <w:sz w:val="18"/>
          <w:szCs w:val="18"/>
        </w:rPr>
        <w:t>/</w:t>
      </w:r>
      <w:r>
        <w:rPr>
          <w:rFonts w:ascii="Book Antiqua" w:hAnsi="Book Antiqua"/>
          <w:b/>
          <w:sz w:val="18"/>
          <w:szCs w:val="18"/>
        </w:rPr>
        <w:t>2016</w:t>
      </w:r>
    </w:p>
    <w:p w:rsidR="00C14E88" w:rsidRPr="00B575E6" w:rsidRDefault="00C14E88" w:rsidP="00C14E8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TIPO: “MENOR PREÇO</w:t>
      </w:r>
      <w:r>
        <w:rPr>
          <w:rFonts w:ascii="Book Antiqua" w:hAnsi="Book Antiqua"/>
          <w:b/>
          <w:sz w:val="18"/>
          <w:szCs w:val="18"/>
        </w:rPr>
        <w:t xml:space="preserve"> GLOBAL</w:t>
      </w:r>
      <w:r w:rsidRPr="00B575E6">
        <w:rPr>
          <w:rFonts w:ascii="Book Antiqua" w:hAnsi="Book Antiqua"/>
          <w:b/>
          <w:sz w:val="18"/>
          <w:szCs w:val="18"/>
        </w:rPr>
        <w:t>”</w:t>
      </w:r>
    </w:p>
    <w:p w:rsidR="00C14E88" w:rsidRPr="00B575E6" w:rsidRDefault="00C14E88" w:rsidP="00C14E8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C14E88" w:rsidRPr="00B575E6" w:rsidRDefault="00C14E88" w:rsidP="00C14E8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OBJETO: CONTRATAÇÃO DE EMPRESA </w:t>
      </w:r>
      <w:r>
        <w:rPr>
          <w:rFonts w:ascii="Book Antiqua" w:hAnsi="Book Antiqua"/>
          <w:b/>
          <w:sz w:val="18"/>
          <w:szCs w:val="18"/>
        </w:rPr>
        <w:t>ESPECIALIZADA EM SERVIÇOS NA ÁREA DE PATRIMÔNIO CULTURAL PARA CONSOLIDAÇÃO DA POLÍTICA MUNICIPAL DE PROTEÇÃO AO PATRIMÔNIO CULTURAL DE SANTA RITA DO SAPUCAÍ / MG, QUE, DENTRE OUTROS FINS, VISA O REPASSE DE ICMS PATRIMÔNIO CULTURAL, DE ACORDO COM A LEI ESTADUAL Nº. 18.030/2009.</w:t>
      </w:r>
    </w:p>
    <w:p w:rsidR="0018465B" w:rsidRPr="00750750" w:rsidRDefault="0018465B" w:rsidP="0018465B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18465B" w:rsidRPr="00750750" w:rsidRDefault="0018465B" w:rsidP="0018465B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FC3578" w:rsidRPr="00B575E6" w:rsidRDefault="00FC3578" w:rsidP="00ED674C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FC3578" w:rsidRPr="00750750" w:rsidRDefault="00FC3578" w:rsidP="00ED674C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r w:rsidR="00ED674C" w:rsidRPr="00ED674C">
        <w:rPr>
          <w:rFonts w:ascii="Book Antiqua" w:hAnsi="Book Antiqua"/>
          <w:i/>
          <w:color w:val="000000"/>
          <w:sz w:val="18"/>
          <w:szCs w:val="18"/>
        </w:rPr>
        <w:t xml:space="preserve">para constar do Envelope </w:t>
      </w:r>
      <w:r w:rsidRPr="00ED674C">
        <w:rPr>
          <w:rFonts w:ascii="Book Antiqua" w:hAnsi="Book Antiqua"/>
          <w:i/>
          <w:color w:val="000000"/>
          <w:sz w:val="18"/>
          <w:szCs w:val="18"/>
        </w:rPr>
        <w:t>Nº. 01)</w:t>
      </w:r>
    </w:p>
    <w:p w:rsidR="00FC3578" w:rsidRPr="00B575E6" w:rsidRDefault="00FC3578" w:rsidP="00FC357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2"/>
        <w:gridCol w:w="724"/>
        <w:gridCol w:w="3347"/>
        <w:gridCol w:w="1402"/>
        <w:gridCol w:w="805"/>
        <w:gridCol w:w="715"/>
        <w:gridCol w:w="1027"/>
        <w:gridCol w:w="1276"/>
      </w:tblGrid>
      <w:tr w:rsidR="00927C54" w:rsidRPr="007A343B" w:rsidTr="007A2AFB">
        <w:trPr>
          <w:trHeight w:val="270"/>
          <w:jc w:val="center"/>
        </w:trPr>
        <w:tc>
          <w:tcPr>
            <w:tcW w:w="9918" w:type="dxa"/>
            <w:gridSpan w:val="8"/>
            <w:shd w:val="clear" w:color="auto" w:fill="auto"/>
            <w:vAlign w:val="center"/>
          </w:tcPr>
          <w:p w:rsidR="00927C54" w:rsidRPr="007A343B" w:rsidRDefault="00927C54" w:rsidP="007A2AFB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927C54" w:rsidRPr="007A343B" w:rsidTr="007A2AFB">
        <w:trPr>
          <w:trHeight w:val="270"/>
          <w:jc w:val="center"/>
        </w:trPr>
        <w:tc>
          <w:tcPr>
            <w:tcW w:w="9918" w:type="dxa"/>
            <w:gridSpan w:val="8"/>
            <w:shd w:val="clear" w:color="auto" w:fill="auto"/>
            <w:vAlign w:val="center"/>
          </w:tcPr>
          <w:p w:rsidR="00927C54" w:rsidRPr="007A343B" w:rsidRDefault="00927C54" w:rsidP="007A2AFB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</w:p>
        </w:tc>
      </w:tr>
      <w:tr w:rsidR="00927C54" w:rsidRPr="007A343B" w:rsidTr="007A2AFB">
        <w:trPr>
          <w:trHeight w:val="300"/>
          <w:jc w:val="center"/>
        </w:trPr>
        <w:tc>
          <w:tcPr>
            <w:tcW w:w="4693" w:type="dxa"/>
            <w:gridSpan w:val="3"/>
            <w:shd w:val="clear" w:color="auto" w:fill="auto"/>
            <w:vAlign w:val="center"/>
          </w:tcPr>
          <w:p w:rsidR="00927C54" w:rsidRPr="007A343B" w:rsidRDefault="00927C54" w:rsidP="007A2AFB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5225" w:type="dxa"/>
            <w:gridSpan w:val="5"/>
            <w:shd w:val="clear" w:color="auto" w:fill="auto"/>
            <w:vAlign w:val="center"/>
          </w:tcPr>
          <w:p w:rsidR="00927C54" w:rsidRPr="007A343B" w:rsidRDefault="00927C54" w:rsidP="007A2AFB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2AFB" w:rsidRPr="002510CB" w:rsidRDefault="007A2AFB" w:rsidP="007A2AFB">
            <w:pPr>
              <w:jc w:val="center"/>
              <w:rPr>
                <w:rFonts w:ascii="Book Antiqua" w:hAnsi="Book Antiqua" w:cs="Arial"/>
                <w:b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ITEM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2AFB" w:rsidRPr="002510CB" w:rsidRDefault="007A2AFB" w:rsidP="007A2AFB">
            <w:pPr>
              <w:jc w:val="center"/>
              <w:rPr>
                <w:rFonts w:ascii="Book Antiqua" w:hAnsi="Book Antiqua" w:cs="Arial"/>
                <w:b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CÓD.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FB" w:rsidRPr="002510CB" w:rsidRDefault="007A2AFB" w:rsidP="007A2AFB">
            <w:pPr>
              <w:jc w:val="center"/>
              <w:rPr>
                <w:rFonts w:ascii="Book Antiqua" w:hAnsi="Book Antiqua" w:cs="Arial"/>
                <w:b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DESCRIÇÃO MÍNIMA DO ITEM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2AFB" w:rsidRPr="002510CB" w:rsidRDefault="007A2AFB" w:rsidP="007A2AFB">
            <w:pPr>
              <w:jc w:val="center"/>
              <w:rPr>
                <w:rFonts w:ascii="Book Antiqua" w:hAnsi="Book Antiqua" w:cs="Arial"/>
                <w:b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UNID.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2AFB" w:rsidRPr="002510CB" w:rsidRDefault="007A2AFB" w:rsidP="007A2AFB">
            <w:pPr>
              <w:jc w:val="center"/>
              <w:rPr>
                <w:rFonts w:ascii="Book Antiqua" w:hAnsi="Book Antiqua" w:cs="Arial"/>
                <w:b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QTD.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FB" w:rsidRPr="002510CB" w:rsidRDefault="007A2AFB" w:rsidP="007A2AFB">
            <w:pPr>
              <w:jc w:val="center"/>
              <w:rPr>
                <w:rFonts w:ascii="Book Antiqua" w:hAnsi="Book Antiqua" w:cs="Arial"/>
                <w:b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sz w:val="18"/>
                <w:szCs w:val="18"/>
              </w:rPr>
              <w:t>VL. UNIT.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FB" w:rsidRPr="002510CB" w:rsidRDefault="007A2AFB" w:rsidP="007A2AFB">
            <w:pPr>
              <w:jc w:val="center"/>
              <w:rPr>
                <w:rFonts w:ascii="Book Antiqua" w:hAnsi="Book Antiqua" w:cs="Arial"/>
                <w:b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sz w:val="18"/>
                <w:szCs w:val="18"/>
              </w:rPr>
              <w:t>VL. TOTAL</w:t>
            </w: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17195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Organização do conjunto de documentos da Política Municipal de Patrimônio e Investimentos, referentes a janeiro a dezembro de 2016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t>, compreendendo: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Conselho do Patrimônio Cultural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Orientação/assessoramento para atuação do Conselho em relação à Política Patrimônio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Preenchimento das declarações a serem enviadas ao IEPHA;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 xml:space="preserve">• Organização do material para envio; 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Setor de Patrimônio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Elaboração do Relatório de Atividades do Setor;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 xml:space="preserve">-Orientação e assessoramento ao Setor;                                                              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 Assessoramento na comprovação do FUMPAC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Orientação para o funcionamento do Fundo Municipal de Patrimônio Cultural de acordo com às exigências do IEPHA/MG;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Elaboração do relatório de investimentos nos bens tombados e/ou inventariados e bens Registrados; com apresentação de todos os documentos exigidos pelo IEPHA. Documentação que comprove os investimentos como fotos, folders, vídeos, etc.;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Montagem da pasta do Quadro I -Confecção do Plano de Investimentos do FUMPAC e Montagem do Relatório de Comprovação do Fundo.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20824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bCs/>
                <w:sz w:val="18"/>
                <w:szCs w:val="18"/>
              </w:rPr>
              <w:t>Inventário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Execução da atualização de 10 fichas dp Inventário do Patrimônio Cultural conforme orientações do IEPHA e Deliberação Normativa 01/2016.</w:t>
            </w:r>
            <w:r w:rsidRPr="002510CB">
              <w:rPr>
                <w:rFonts w:ascii="Book Antiqua" w:hAnsi="Book Antiqua" w:cs="Arial"/>
                <w:color w:val="FF0000"/>
                <w:sz w:val="18"/>
                <w:szCs w:val="18"/>
              </w:rPr>
              <w:t xml:space="preserve">                                                                              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 xml:space="preserve">.Execução de mapa ilustrativo da seção com identificação dos bens inventariados atualizados.           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 Montagem da pasta do Quadro II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26269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Laudo de Estado de Conservação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Confecção do Laudo de Estado de Conservação do Cine Teatro  Santa Rita, bem tombado pelo município.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 Montagem da pasta do Quadro III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33901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Laudo de Estado de Conservação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Confecção do Laudo de Estado de Conservação da Imagem de Santa Rita, bem tombado pelo município.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 Montagem da pasta do Quadro III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33902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Laudo de Estado de Conservação</w:t>
            </w: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br/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t>• Confecção do Laudo de Estado de Conservação do Prédio da Casa do Ex-presidente Dr. Delfim Moreira, bem tombado pelo município.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 Montagem da pasta do Quadro III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26279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Laudo de Estado de Conservação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Confecção do Laudo de Estado de Conservação do Prédio da Associação José do Patrocínio, bem tombado pelo município.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 Montagem da pasta do Quadro III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33903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sz w:val="18"/>
                <w:szCs w:val="18"/>
              </w:rPr>
              <w:t>Laudo de Estado de Conservação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Confecção do Laudo de Estado de Conservação do Prédio do Fórum, bem tombado pelo município.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 Montagem da pasta do Quadro III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20829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bCs/>
                <w:sz w:val="18"/>
                <w:szCs w:val="18"/>
              </w:rPr>
              <w:t>Dossiê de Tombamento de bem imóvel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t>, que deverá conter, no mínimo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Histórico do município e histórico do bem cultural;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Levantamentos fotográficos atuais e fotos antigas;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Levantamento e desenhos arquitetônicos;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Definição do perímetro de tombamento;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Definição do perímetro do entorno do bem tombado;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Descrições técnicas;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Diretrizes de intervenção no bem e no entorno;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Laudos sobre o estado de conservação atual;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Parecer técnico;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br/>
              <w:t>• Montagem da pasta do quadro II de acordo com exigências do IEPHA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20827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Educação Patrimonial                                                                                                                                     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t xml:space="preserve"> Orientação para execução das atividades de Educação Patrimonial e elaboração dos Relatórios conforme Deliberação Normativa do CONEP 01/2016.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2AFB" w:rsidRPr="002510CB" w:rsidTr="007A2A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28248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AFB" w:rsidRPr="002510CB" w:rsidRDefault="007A2AFB" w:rsidP="00143DE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Patrimônio Imaterial                                                                                                                                                     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t xml:space="preserve">•Elaboração dos Relatórios de Salvaguarda do bem registrado "Festa de Santa Rita" e do Bem registrado "Lira Santa Rita", conforme modelo do IEPHA;                                                                                              </w:t>
            </w:r>
            <w:r w:rsidRPr="002510CB">
              <w:rPr>
                <w:rFonts w:ascii="Book Antiqua" w:hAnsi="Book Antiqua" w:cs="Arial"/>
                <w:b/>
                <w:bCs/>
                <w:sz w:val="18"/>
                <w:szCs w:val="18"/>
              </w:rPr>
              <w:t>•</w:t>
            </w:r>
            <w:r w:rsidRPr="002510CB">
              <w:rPr>
                <w:rFonts w:ascii="Book Antiqua" w:hAnsi="Book Antiqua" w:cs="Arial"/>
                <w:sz w:val="18"/>
                <w:szCs w:val="18"/>
              </w:rPr>
              <w:t>Montagem da pasta do Quadro III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Serv.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510CB">
              <w:rPr>
                <w:rFonts w:ascii="Book Antiqua" w:hAnsi="Book Antiqua" w:cs="Arial"/>
                <w:sz w:val="18"/>
                <w:szCs w:val="18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AFB" w:rsidRPr="002510CB" w:rsidRDefault="007A2AFB" w:rsidP="00143DE7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A43A0" w:rsidRPr="007A343B" w:rsidTr="007A2AFB">
        <w:trPr>
          <w:trHeight w:val="270"/>
          <w:jc w:val="center"/>
        </w:trPr>
        <w:tc>
          <w:tcPr>
            <w:tcW w:w="9918" w:type="dxa"/>
            <w:gridSpan w:val="8"/>
            <w:shd w:val="clear" w:color="auto" w:fill="auto"/>
          </w:tcPr>
          <w:p w:rsidR="007A43A0" w:rsidRPr="007A343B" w:rsidRDefault="007A43A0" w:rsidP="007A43A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VALOR TOTAL (POR EXTENSO): R$............... (................................ reais).</w:t>
            </w:r>
          </w:p>
        </w:tc>
      </w:tr>
      <w:tr w:rsidR="007A43A0" w:rsidRPr="007A343B" w:rsidTr="007A2AFB">
        <w:trPr>
          <w:trHeight w:val="270"/>
          <w:jc w:val="center"/>
        </w:trPr>
        <w:tc>
          <w:tcPr>
            <w:tcW w:w="9918" w:type="dxa"/>
            <w:gridSpan w:val="8"/>
            <w:shd w:val="clear" w:color="auto" w:fill="auto"/>
          </w:tcPr>
          <w:p w:rsidR="007A43A0" w:rsidRPr="007A343B" w:rsidRDefault="007A43A0" w:rsidP="007A43A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7A43A0" w:rsidRPr="007A343B" w:rsidTr="007A2AFB">
        <w:trPr>
          <w:trHeight w:val="285"/>
          <w:jc w:val="center"/>
        </w:trPr>
        <w:tc>
          <w:tcPr>
            <w:tcW w:w="9918" w:type="dxa"/>
            <w:gridSpan w:val="8"/>
            <w:shd w:val="clear" w:color="auto" w:fill="auto"/>
          </w:tcPr>
          <w:p w:rsidR="007A43A0" w:rsidRPr="007A343B" w:rsidRDefault="007A43A0" w:rsidP="007A43A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750750" w:rsidRDefault="00750750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750750" w:rsidRPr="00B575E6" w:rsidRDefault="00750750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FC3578" w:rsidRPr="00B575E6" w:rsidRDefault="00FC3578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_______________________________, ____</w:t>
      </w:r>
      <w:r w:rsidR="00750750">
        <w:rPr>
          <w:rFonts w:ascii="Book Antiqua" w:hAnsi="Book Antiqua"/>
          <w:b/>
          <w:sz w:val="18"/>
          <w:szCs w:val="18"/>
        </w:rPr>
        <w:t xml:space="preserve"> </w:t>
      </w:r>
      <w:r w:rsidRPr="00B575E6">
        <w:rPr>
          <w:rFonts w:ascii="Book Antiqua" w:hAnsi="Book Antiqua"/>
          <w:b/>
          <w:sz w:val="18"/>
          <w:szCs w:val="18"/>
        </w:rPr>
        <w:t>de ____________</w:t>
      </w:r>
      <w:r w:rsidR="00ED674C">
        <w:rPr>
          <w:rFonts w:ascii="Book Antiqua" w:hAnsi="Book Antiqua"/>
          <w:b/>
          <w:sz w:val="18"/>
          <w:szCs w:val="18"/>
        </w:rPr>
        <w:t xml:space="preserve"> </w:t>
      </w:r>
      <w:r w:rsidRPr="00B575E6">
        <w:rPr>
          <w:rFonts w:ascii="Book Antiqua" w:hAnsi="Book Antiqua"/>
          <w:b/>
          <w:sz w:val="18"/>
          <w:szCs w:val="18"/>
        </w:rPr>
        <w:t>de 201</w:t>
      </w:r>
      <w:r w:rsidR="00C14E88">
        <w:rPr>
          <w:rFonts w:ascii="Book Antiqua" w:hAnsi="Book Antiqua"/>
          <w:b/>
          <w:sz w:val="18"/>
          <w:szCs w:val="18"/>
        </w:rPr>
        <w:t>6</w:t>
      </w:r>
      <w:r w:rsidRPr="00B575E6">
        <w:rPr>
          <w:rFonts w:ascii="Book Antiqua" w:hAnsi="Book Antiqua"/>
          <w:b/>
          <w:sz w:val="18"/>
          <w:szCs w:val="18"/>
        </w:rPr>
        <w:t>.</w:t>
      </w:r>
    </w:p>
    <w:p w:rsidR="00FC3578" w:rsidRPr="00B575E6" w:rsidRDefault="00FC3578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FC3578" w:rsidRDefault="00FC3578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FC3578" w:rsidRPr="00B575E6" w:rsidRDefault="00FC3578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FC3578" w:rsidRPr="00B575E6" w:rsidRDefault="00FC3578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ASS. E CARIMBO </w:t>
      </w:r>
      <w:r w:rsidRPr="00B575E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B575E6">
        <w:rPr>
          <w:rFonts w:ascii="Book Antiqua" w:hAnsi="Book Antiqua"/>
          <w:b/>
          <w:sz w:val="18"/>
          <w:szCs w:val="18"/>
        </w:rPr>
        <w:t xml:space="preserve"> </w:t>
      </w:r>
    </w:p>
    <w:p w:rsidR="00DF222D" w:rsidRDefault="00FC3578" w:rsidP="00BD2B33">
      <w:pPr>
        <w:spacing w:line="360" w:lineRule="auto"/>
        <w:jc w:val="center"/>
        <w:rPr>
          <w:rFonts w:ascii="Book Antiqua" w:hAnsi="Book Antiqua"/>
          <w:i/>
          <w:color w:val="000000"/>
          <w:sz w:val="4"/>
          <w:szCs w:val="4"/>
        </w:rPr>
      </w:pPr>
      <w:r w:rsidRPr="00B575E6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sectPr w:rsidR="00DF222D" w:rsidSect="00BD2B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985" w:right="1134" w:bottom="1701" w:left="1701" w:header="79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241" w:rsidRDefault="00E35241">
      <w:r>
        <w:separator/>
      </w:r>
    </w:p>
  </w:endnote>
  <w:endnote w:type="continuationSeparator" w:id="0">
    <w:p w:rsidR="00E35241" w:rsidRDefault="00E35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3" w:rsidRDefault="00BD2B3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241" w:rsidRPr="00BD2B33" w:rsidRDefault="00E35241" w:rsidP="00BD2B33">
    <w:pPr>
      <w:pStyle w:val="Rodap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3" w:rsidRDefault="00BD2B3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241" w:rsidRDefault="00E35241">
      <w:r>
        <w:separator/>
      </w:r>
    </w:p>
  </w:footnote>
  <w:footnote w:type="continuationSeparator" w:id="0">
    <w:p w:rsidR="00E35241" w:rsidRDefault="00E35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3" w:rsidRDefault="00BD2B3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241" w:rsidRPr="00BD2B33" w:rsidRDefault="00E35241" w:rsidP="00BD2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3" w:rsidRDefault="00BD2B3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9E42EB4"/>
    <w:lvl w:ilvl="0">
      <w:start w:val="1"/>
      <w:numFmt w:val="bullet"/>
      <w:pStyle w:val="Textodeba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BD4E68"/>
    <w:multiLevelType w:val="hybridMultilevel"/>
    <w:tmpl w:val="A39C34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672FC3"/>
    <w:multiLevelType w:val="hybridMultilevel"/>
    <w:tmpl w:val="5B9269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B41887"/>
    <w:multiLevelType w:val="hybridMultilevel"/>
    <w:tmpl w:val="61624B8E"/>
    <w:lvl w:ilvl="0" w:tplc="F68C12D6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">
    <w:nsid w:val="075E591B"/>
    <w:multiLevelType w:val="hybridMultilevel"/>
    <w:tmpl w:val="514658C2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">
    <w:nsid w:val="103733E6"/>
    <w:multiLevelType w:val="hybridMultilevel"/>
    <w:tmpl w:val="66262F4A"/>
    <w:lvl w:ilvl="0" w:tplc="0416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18187ED8"/>
    <w:multiLevelType w:val="multilevel"/>
    <w:tmpl w:val="9928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>
    <w:nsid w:val="19E0684E"/>
    <w:multiLevelType w:val="hybridMultilevel"/>
    <w:tmpl w:val="86E46552"/>
    <w:lvl w:ilvl="0" w:tplc="0416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8">
    <w:nsid w:val="211840B3"/>
    <w:multiLevelType w:val="hybridMultilevel"/>
    <w:tmpl w:val="FC98F3AC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86303D"/>
    <w:multiLevelType w:val="hybridMultilevel"/>
    <w:tmpl w:val="D7C0654C"/>
    <w:lvl w:ilvl="0" w:tplc="0416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537276"/>
    <w:multiLevelType w:val="hybridMultilevel"/>
    <w:tmpl w:val="EEA61FA8"/>
    <w:lvl w:ilvl="0" w:tplc="E7B6B8F2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1">
    <w:nsid w:val="276C12B6"/>
    <w:multiLevelType w:val="multilevel"/>
    <w:tmpl w:val="519E98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8C002BA"/>
    <w:multiLevelType w:val="multilevel"/>
    <w:tmpl w:val="6A1E9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13">
    <w:nsid w:val="2E896D6E"/>
    <w:multiLevelType w:val="multilevel"/>
    <w:tmpl w:val="61624B8E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4">
    <w:nsid w:val="2EFA7504"/>
    <w:multiLevelType w:val="hybridMultilevel"/>
    <w:tmpl w:val="0B9EFBB8"/>
    <w:lvl w:ilvl="0" w:tplc="879CD2F8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2F325A64"/>
    <w:multiLevelType w:val="hybridMultilevel"/>
    <w:tmpl w:val="E0666F0A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>
    <w:nsid w:val="2FA4693A"/>
    <w:multiLevelType w:val="hybridMultilevel"/>
    <w:tmpl w:val="28BADFDA"/>
    <w:lvl w:ilvl="0" w:tplc="CB82D85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b/>
        <w:i w:val="0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7">
    <w:nsid w:val="2FD714B6"/>
    <w:multiLevelType w:val="multilevel"/>
    <w:tmpl w:val="DC809E46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8">
    <w:nsid w:val="35E72D83"/>
    <w:multiLevelType w:val="hybridMultilevel"/>
    <w:tmpl w:val="2D324DDE"/>
    <w:lvl w:ilvl="0" w:tplc="AF643672">
      <w:start w:val="1"/>
      <w:numFmt w:val="decimal"/>
      <w:lvlText w:val="%1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3D233486"/>
    <w:multiLevelType w:val="hybridMultilevel"/>
    <w:tmpl w:val="635C1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FD34F6"/>
    <w:multiLevelType w:val="multilevel"/>
    <w:tmpl w:val="5098591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58F50B2"/>
    <w:multiLevelType w:val="hybridMultilevel"/>
    <w:tmpl w:val="6B74980C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49BF7202"/>
    <w:multiLevelType w:val="multilevel"/>
    <w:tmpl w:val="07E09E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E9573AE"/>
    <w:multiLevelType w:val="hybridMultilevel"/>
    <w:tmpl w:val="5F002228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4">
    <w:nsid w:val="50743E70"/>
    <w:multiLevelType w:val="multilevel"/>
    <w:tmpl w:val="96D61E7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4311D68"/>
    <w:multiLevelType w:val="hybridMultilevel"/>
    <w:tmpl w:val="1332DF3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6CDF9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79C3D52"/>
    <w:multiLevelType w:val="multilevel"/>
    <w:tmpl w:val="368E6AD6"/>
    <w:lvl w:ilvl="0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7">
    <w:nsid w:val="589D5213"/>
    <w:multiLevelType w:val="multilevel"/>
    <w:tmpl w:val="8190EE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8">
    <w:nsid w:val="595147A9"/>
    <w:multiLevelType w:val="hybridMultilevel"/>
    <w:tmpl w:val="C1FE9DD4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>
    <w:nsid w:val="5BA875AF"/>
    <w:multiLevelType w:val="hybridMultilevel"/>
    <w:tmpl w:val="368E6AD6"/>
    <w:lvl w:ilvl="0" w:tplc="E6F4DB2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0">
    <w:nsid w:val="5F4F25F7"/>
    <w:multiLevelType w:val="multilevel"/>
    <w:tmpl w:val="5F002228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1">
    <w:nsid w:val="66A21967"/>
    <w:multiLevelType w:val="hybridMultilevel"/>
    <w:tmpl w:val="9A24C71A"/>
    <w:lvl w:ilvl="0" w:tplc="434E96E6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2">
    <w:nsid w:val="670613AC"/>
    <w:multiLevelType w:val="hybridMultilevel"/>
    <w:tmpl w:val="BB92687E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3">
    <w:nsid w:val="6BAB5999"/>
    <w:multiLevelType w:val="hybridMultilevel"/>
    <w:tmpl w:val="7C74144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D301F0"/>
    <w:multiLevelType w:val="multilevel"/>
    <w:tmpl w:val="D3FE36EC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73221D5F"/>
    <w:multiLevelType w:val="hybridMultilevel"/>
    <w:tmpl w:val="DC809E46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6">
    <w:nsid w:val="75B73CC5"/>
    <w:multiLevelType w:val="multilevel"/>
    <w:tmpl w:val="EEA61FA8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8"/>
  </w:num>
  <w:num w:numId="6">
    <w:abstractNumId w:val="9"/>
  </w:num>
  <w:num w:numId="7">
    <w:abstractNumId w:val="24"/>
  </w:num>
  <w:num w:numId="8">
    <w:abstractNumId w:val="20"/>
  </w:num>
  <w:num w:numId="9">
    <w:abstractNumId w:val="33"/>
  </w:num>
  <w:num w:numId="10">
    <w:abstractNumId w:val="32"/>
  </w:num>
  <w:num w:numId="11">
    <w:abstractNumId w:val="4"/>
  </w:num>
  <w:num w:numId="12">
    <w:abstractNumId w:val="15"/>
  </w:num>
  <w:num w:numId="13">
    <w:abstractNumId w:val="18"/>
  </w:num>
  <w:num w:numId="14">
    <w:abstractNumId w:val="14"/>
  </w:num>
  <w:num w:numId="15">
    <w:abstractNumId w:val="7"/>
  </w:num>
  <w:num w:numId="16">
    <w:abstractNumId w:val="21"/>
  </w:num>
  <w:num w:numId="17">
    <w:abstractNumId w:val="25"/>
  </w:num>
  <w:num w:numId="18">
    <w:abstractNumId w:val="11"/>
  </w:num>
  <w:num w:numId="19">
    <w:abstractNumId w:val="0"/>
  </w:num>
  <w:num w:numId="20">
    <w:abstractNumId w:val="6"/>
  </w:num>
  <w:num w:numId="21">
    <w:abstractNumId w:val="19"/>
  </w:num>
  <w:num w:numId="22">
    <w:abstractNumId w:val="22"/>
  </w:num>
  <w:num w:numId="23">
    <w:abstractNumId w:val="28"/>
  </w:num>
  <w:num w:numId="24">
    <w:abstractNumId w:val="34"/>
  </w:num>
  <w:num w:numId="25">
    <w:abstractNumId w:val="27"/>
  </w:num>
  <w:num w:numId="26">
    <w:abstractNumId w:val="5"/>
  </w:num>
  <w:num w:numId="27">
    <w:abstractNumId w:val="35"/>
  </w:num>
  <w:num w:numId="28">
    <w:abstractNumId w:val="17"/>
  </w:num>
  <w:num w:numId="29">
    <w:abstractNumId w:val="23"/>
  </w:num>
  <w:num w:numId="30">
    <w:abstractNumId w:val="30"/>
  </w:num>
  <w:num w:numId="31">
    <w:abstractNumId w:val="10"/>
  </w:num>
  <w:num w:numId="32">
    <w:abstractNumId w:val="36"/>
  </w:num>
  <w:num w:numId="33">
    <w:abstractNumId w:val="3"/>
  </w:num>
  <w:num w:numId="34">
    <w:abstractNumId w:val="13"/>
  </w:num>
  <w:num w:numId="35">
    <w:abstractNumId w:val="29"/>
  </w:num>
  <w:num w:numId="36">
    <w:abstractNumId w:val="26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74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78"/>
    <w:rsid w:val="000053E8"/>
    <w:rsid w:val="00021DBE"/>
    <w:rsid w:val="00031939"/>
    <w:rsid w:val="000321E5"/>
    <w:rsid w:val="000402FD"/>
    <w:rsid w:val="000415A5"/>
    <w:rsid w:val="0004440C"/>
    <w:rsid w:val="000539B8"/>
    <w:rsid w:val="00064C08"/>
    <w:rsid w:val="0008072D"/>
    <w:rsid w:val="0009094B"/>
    <w:rsid w:val="00092422"/>
    <w:rsid w:val="000A75E8"/>
    <w:rsid w:val="000D528B"/>
    <w:rsid w:val="000D5C5C"/>
    <w:rsid w:val="001044CE"/>
    <w:rsid w:val="00145B92"/>
    <w:rsid w:val="001604B8"/>
    <w:rsid w:val="00165D5C"/>
    <w:rsid w:val="00176B35"/>
    <w:rsid w:val="0018465B"/>
    <w:rsid w:val="001A0F5F"/>
    <w:rsid w:val="001A2F22"/>
    <w:rsid w:val="001A4CE1"/>
    <w:rsid w:val="001C0ED2"/>
    <w:rsid w:val="001C1B0A"/>
    <w:rsid w:val="001D4F12"/>
    <w:rsid w:val="001D656C"/>
    <w:rsid w:val="001E2F39"/>
    <w:rsid w:val="001E3579"/>
    <w:rsid w:val="001E5378"/>
    <w:rsid w:val="002146B0"/>
    <w:rsid w:val="0022741D"/>
    <w:rsid w:val="00233C63"/>
    <w:rsid w:val="00271956"/>
    <w:rsid w:val="002C1922"/>
    <w:rsid w:val="002E46CD"/>
    <w:rsid w:val="002E50CA"/>
    <w:rsid w:val="002F0C78"/>
    <w:rsid w:val="002F2179"/>
    <w:rsid w:val="002F4B74"/>
    <w:rsid w:val="00305A26"/>
    <w:rsid w:val="00324283"/>
    <w:rsid w:val="0033108B"/>
    <w:rsid w:val="0033754D"/>
    <w:rsid w:val="00343884"/>
    <w:rsid w:val="00355E96"/>
    <w:rsid w:val="00360B4C"/>
    <w:rsid w:val="00384571"/>
    <w:rsid w:val="003862E8"/>
    <w:rsid w:val="003A0E61"/>
    <w:rsid w:val="003C42B6"/>
    <w:rsid w:val="003C61F9"/>
    <w:rsid w:val="003E2DF9"/>
    <w:rsid w:val="003E4314"/>
    <w:rsid w:val="003F27DB"/>
    <w:rsid w:val="003F700C"/>
    <w:rsid w:val="0044018C"/>
    <w:rsid w:val="00441D2F"/>
    <w:rsid w:val="00464518"/>
    <w:rsid w:val="00476B21"/>
    <w:rsid w:val="00487A1D"/>
    <w:rsid w:val="004E42D5"/>
    <w:rsid w:val="004F5635"/>
    <w:rsid w:val="00540B19"/>
    <w:rsid w:val="00542814"/>
    <w:rsid w:val="005467DB"/>
    <w:rsid w:val="00562180"/>
    <w:rsid w:val="005627E8"/>
    <w:rsid w:val="0057215B"/>
    <w:rsid w:val="00596E36"/>
    <w:rsid w:val="005A5B4E"/>
    <w:rsid w:val="005B2D9E"/>
    <w:rsid w:val="005C468F"/>
    <w:rsid w:val="005F10AB"/>
    <w:rsid w:val="005F3E0D"/>
    <w:rsid w:val="006365B8"/>
    <w:rsid w:val="006504E4"/>
    <w:rsid w:val="006525CC"/>
    <w:rsid w:val="00655408"/>
    <w:rsid w:val="00662B38"/>
    <w:rsid w:val="00664BD1"/>
    <w:rsid w:val="00665C77"/>
    <w:rsid w:val="006811BF"/>
    <w:rsid w:val="00687799"/>
    <w:rsid w:val="006879A9"/>
    <w:rsid w:val="006A5FC8"/>
    <w:rsid w:val="00711714"/>
    <w:rsid w:val="00721757"/>
    <w:rsid w:val="007268A1"/>
    <w:rsid w:val="00727CC3"/>
    <w:rsid w:val="00732B3A"/>
    <w:rsid w:val="00750750"/>
    <w:rsid w:val="00754488"/>
    <w:rsid w:val="007574A3"/>
    <w:rsid w:val="00760B0B"/>
    <w:rsid w:val="00770ACF"/>
    <w:rsid w:val="007818CA"/>
    <w:rsid w:val="00796971"/>
    <w:rsid w:val="007A2AFB"/>
    <w:rsid w:val="007A4134"/>
    <w:rsid w:val="007A43A0"/>
    <w:rsid w:val="007B4528"/>
    <w:rsid w:val="007B4C79"/>
    <w:rsid w:val="007B4DEB"/>
    <w:rsid w:val="007C6D87"/>
    <w:rsid w:val="007D3BDC"/>
    <w:rsid w:val="007F5E44"/>
    <w:rsid w:val="007F7F23"/>
    <w:rsid w:val="00805DA2"/>
    <w:rsid w:val="00813629"/>
    <w:rsid w:val="00835528"/>
    <w:rsid w:val="00835DD3"/>
    <w:rsid w:val="008411A3"/>
    <w:rsid w:val="008720B5"/>
    <w:rsid w:val="00880231"/>
    <w:rsid w:val="00880B04"/>
    <w:rsid w:val="00881616"/>
    <w:rsid w:val="008873A0"/>
    <w:rsid w:val="008904CA"/>
    <w:rsid w:val="00893552"/>
    <w:rsid w:val="008A3713"/>
    <w:rsid w:val="008C312A"/>
    <w:rsid w:val="008E6699"/>
    <w:rsid w:val="009104F1"/>
    <w:rsid w:val="00927C54"/>
    <w:rsid w:val="00930FF6"/>
    <w:rsid w:val="00932279"/>
    <w:rsid w:val="00951CE4"/>
    <w:rsid w:val="0095538A"/>
    <w:rsid w:val="00966322"/>
    <w:rsid w:val="00987AE2"/>
    <w:rsid w:val="009B5DC1"/>
    <w:rsid w:val="009C0861"/>
    <w:rsid w:val="009C15E9"/>
    <w:rsid w:val="009D54CA"/>
    <w:rsid w:val="009E1DD6"/>
    <w:rsid w:val="009F2512"/>
    <w:rsid w:val="009F47AE"/>
    <w:rsid w:val="00A13206"/>
    <w:rsid w:val="00A74167"/>
    <w:rsid w:val="00A75D67"/>
    <w:rsid w:val="00A90424"/>
    <w:rsid w:val="00AC098A"/>
    <w:rsid w:val="00AC0E73"/>
    <w:rsid w:val="00AE6F04"/>
    <w:rsid w:val="00AF38B6"/>
    <w:rsid w:val="00B0340F"/>
    <w:rsid w:val="00B0779E"/>
    <w:rsid w:val="00B21A5F"/>
    <w:rsid w:val="00B22CE9"/>
    <w:rsid w:val="00B866D5"/>
    <w:rsid w:val="00B919FB"/>
    <w:rsid w:val="00B942DE"/>
    <w:rsid w:val="00BA0EDA"/>
    <w:rsid w:val="00BC1E3E"/>
    <w:rsid w:val="00BC26C4"/>
    <w:rsid w:val="00BC4280"/>
    <w:rsid w:val="00BD2B33"/>
    <w:rsid w:val="00BE0BE5"/>
    <w:rsid w:val="00C04571"/>
    <w:rsid w:val="00C07DDE"/>
    <w:rsid w:val="00C14E88"/>
    <w:rsid w:val="00C15A45"/>
    <w:rsid w:val="00C21B1C"/>
    <w:rsid w:val="00C306D2"/>
    <w:rsid w:val="00C3659D"/>
    <w:rsid w:val="00C5430A"/>
    <w:rsid w:val="00C5737F"/>
    <w:rsid w:val="00CB05CE"/>
    <w:rsid w:val="00CB38B6"/>
    <w:rsid w:val="00CE0FF8"/>
    <w:rsid w:val="00CE20BA"/>
    <w:rsid w:val="00D0436E"/>
    <w:rsid w:val="00D04623"/>
    <w:rsid w:val="00D058A1"/>
    <w:rsid w:val="00D25819"/>
    <w:rsid w:val="00D32DC0"/>
    <w:rsid w:val="00D56A2F"/>
    <w:rsid w:val="00D62463"/>
    <w:rsid w:val="00D6726A"/>
    <w:rsid w:val="00DA4FD4"/>
    <w:rsid w:val="00DA713D"/>
    <w:rsid w:val="00DD3B2A"/>
    <w:rsid w:val="00DF222D"/>
    <w:rsid w:val="00DF4718"/>
    <w:rsid w:val="00E003FC"/>
    <w:rsid w:val="00E00CDD"/>
    <w:rsid w:val="00E07925"/>
    <w:rsid w:val="00E07D47"/>
    <w:rsid w:val="00E11F92"/>
    <w:rsid w:val="00E16681"/>
    <w:rsid w:val="00E1779C"/>
    <w:rsid w:val="00E30C2D"/>
    <w:rsid w:val="00E313F3"/>
    <w:rsid w:val="00E35241"/>
    <w:rsid w:val="00E56671"/>
    <w:rsid w:val="00E624C0"/>
    <w:rsid w:val="00E6671B"/>
    <w:rsid w:val="00E7070D"/>
    <w:rsid w:val="00E85A3C"/>
    <w:rsid w:val="00EA3AD0"/>
    <w:rsid w:val="00EB00D4"/>
    <w:rsid w:val="00ED2904"/>
    <w:rsid w:val="00ED410A"/>
    <w:rsid w:val="00ED674C"/>
    <w:rsid w:val="00ED6FDC"/>
    <w:rsid w:val="00EF3D6B"/>
    <w:rsid w:val="00EF6205"/>
    <w:rsid w:val="00F15096"/>
    <w:rsid w:val="00F37CDC"/>
    <w:rsid w:val="00F47B60"/>
    <w:rsid w:val="00F5498A"/>
    <w:rsid w:val="00F710E9"/>
    <w:rsid w:val="00F730D9"/>
    <w:rsid w:val="00F76A5C"/>
    <w:rsid w:val="00F83BD4"/>
    <w:rsid w:val="00F94D7B"/>
    <w:rsid w:val="00FA33ED"/>
    <w:rsid w:val="00FA482E"/>
    <w:rsid w:val="00FA5E93"/>
    <w:rsid w:val="00FC3578"/>
    <w:rsid w:val="00FC427D"/>
    <w:rsid w:val="00FC79C4"/>
    <w:rsid w:val="00FE58FA"/>
    <w:rsid w:val="00FF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9"/>
    <o:shapelayout v:ext="edit">
      <o:idmap v:ext="edit" data="1"/>
    </o:shapelayout>
  </w:shapeDefaults>
  <w:decimalSymbol w:val=","/>
  <w:listSeparator w:val=";"/>
  <w15:chartTrackingRefBased/>
  <w15:docId w15:val="{36E2D172-F8A3-47C0-B830-2A9E8E83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E88"/>
    <w:rPr>
      <w:rFonts w:ascii="Courier New" w:hAnsi="Courier New"/>
      <w:sz w:val="28"/>
    </w:rPr>
  </w:style>
  <w:style w:type="paragraph" w:styleId="Ttulo1">
    <w:name w:val="heading 1"/>
    <w:basedOn w:val="Normal"/>
    <w:next w:val="Normal"/>
    <w:link w:val="Ttulo1Char"/>
    <w:qFormat/>
    <w:rsid w:val="00FC3578"/>
    <w:pPr>
      <w:keepNext/>
      <w:spacing w:line="280" w:lineRule="atLeast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rsid w:val="00FC3578"/>
    <w:pPr>
      <w:keepNext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FC3578"/>
    <w:pPr>
      <w:keepNext/>
      <w:spacing w:line="280" w:lineRule="atLeast"/>
      <w:jc w:val="center"/>
      <w:outlineLvl w:val="2"/>
    </w:pPr>
    <w:rPr>
      <w:rFonts w:ascii="Arial" w:hAnsi="Arial"/>
      <w:b/>
      <w:caps/>
      <w:sz w:val="24"/>
    </w:rPr>
  </w:style>
  <w:style w:type="paragraph" w:styleId="Ttulo4">
    <w:name w:val="heading 4"/>
    <w:basedOn w:val="Normal"/>
    <w:next w:val="Normal"/>
    <w:qFormat/>
    <w:rsid w:val="00FC3578"/>
    <w:pPr>
      <w:keepNext/>
      <w:outlineLvl w:val="3"/>
    </w:pPr>
    <w:rPr>
      <w:rFonts w:ascii="Times New Roman" w:hAnsi="Times New Roman"/>
      <w:b/>
      <w:bCs/>
      <w:sz w:val="24"/>
    </w:rPr>
  </w:style>
  <w:style w:type="paragraph" w:styleId="Ttulo6">
    <w:name w:val="heading 6"/>
    <w:basedOn w:val="Normal"/>
    <w:next w:val="Normal"/>
    <w:qFormat/>
    <w:rsid w:val="00FC3578"/>
    <w:pPr>
      <w:keepNext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FC3578"/>
    <w:pPr>
      <w:keepNext/>
      <w:ind w:left="11" w:hanging="11"/>
      <w:jc w:val="both"/>
      <w:outlineLvl w:val="6"/>
    </w:pPr>
    <w:rPr>
      <w:rFonts w:ascii="Times New Roman" w:hAnsi="Times New Roman"/>
      <w:b/>
      <w:sz w:val="24"/>
    </w:rPr>
  </w:style>
  <w:style w:type="paragraph" w:styleId="Ttulo9">
    <w:name w:val="heading 9"/>
    <w:basedOn w:val="Normal"/>
    <w:next w:val="Normal"/>
    <w:qFormat/>
    <w:rsid w:val="00FC357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C3578"/>
    <w:rPr>
      <w:rFonts w:ascii="Arial" w:hAnsi="Arial"/>
      <w:b/>
      <w:sz w:val="24"/>
      <w:lang w:val="pt-BR" w:eastAsia="pt-BR" w:bidi="ar-SA"/>
    </w:rPr>
  </w:style>
  <w:style w:type="paragraph" w:styleId="Corpodetexto2">
    <w:name w:val="Body Text 2"/>
    <w:basedOn w:val="Normal"/>
    <w:rsid w:val="00FC3578"/>
    <w:pPr>
      <w:jc w:val="both"/>
    </w:pPr>
  </w:style>
  <w:style w:type="paragraph" w:styleId="Corpodetexto">
    <w:name w:val="Body Text"/>
    <w:basedOn w:val="Normal"/>
    <w:rsid w:val="00FC3578"/>
    <w:pPr>
      <w:spacing w:line="280" w:lineRule="atLeast"/>
      <w:jc w:val="both"/>
    </w:pPr>
    <w:rPr>
      <w:rFonts w:ascii="Arial" w:hAnsi="Arial"/>
      <w:sz w:val="24"/>
    </w:rPr>
  </w:style>
  <w:style w:type="paragraph" w:customStyle="1" w:styleId="Recuodecorpodetexto21">
    <w:name w:val="Recuo de corpo de texto 21"/>
    <w:basedOn w:val="Normal"/>
    <w:rsid w:val="00FC3578"/>
    <w:pPr>
      <w:spacing w:line="280" w:lineRule="atLeast"/>
      <w:ind w:left="567"/>
      <w:jc w:val="both"/>
    </w:pPr>
    <w:rPr>
      <w:rFonts w:ascii="Arial" w:hAnsi="Arial"/>
      <w:sz w:val="24"/>
    </w:rPr>
  </w:style>
  <w:style w:type="paragraph" w:customStyle="1" w:styleId="P">
    <w:name w:val="P"/>
    <w:basedOn w:val="Normal"/>
    <w:rsid w:val="00FC3578"/>
    <w:pPr>
      <w:jc w:val="both"/>
    </w:pPr>
    <w:rPr>
      <w:rFonts w:ascii="Times New Roman" w:hAnsi="Times New Roman"/>
      <w:b/>
      <w:sz w:val="24"/>
    </w:rPr>
  </w:style>
  <w:style w:type="paragraph" w:customStyle="1" w:styleId="p2">
    <w:name w:val="p2"/>
    <w:basedOn w:val="Normal"/>
    <w:rsid w:val="00FC3578"/>
    <w:pPr>
      <w:ind w:left="2127" w:hanging="709"/>
      <w:jc w:val="both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Normal"/>
    <w:rsid w:val="00FC3578"/>
    <w:pPr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rsid w:val="00FC3578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Recuodecorpodetexto3">
    <w:name w:val="Body Text Indent 3"/>
    <w:basedOn w:val="Normal"/>
    <w:rsid w:val="00FC3578"/>
    <w:pPr>
      <w:spacing w:line="280" w:lineRule="atLeast"/>
      <w:ind w:left="1418"/>
      <w:jc w:val="both"/>
    </w:pPr>
    <w:rPr>
      <w:rFonts w:ascii="Arial" w:hAnsi="Arial"/>
      <w:sz w:val="24"/>
    </w:rPr>
  </w:style>
  <w:style w:type="paragraph" w:customStyle="1" w:styleId="Recuodecorpodetexto31">
    <w:name w:val="Recuo de corpo de texto 31"/>
    <w:basedOn w:val="Normal"/>
    <w:rsid w:val="00FC3578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rsid w:val="00FC3578"/>
    <w:pPr>
      <w:spacing w:line="280" w:lineRule="atLeast"/>
      <w:ind w:left="1701"/>
      <w:jc w:val="both"/>
    </w:pPr>
    <w:rPr>
      <w:rFonts w:ascii="Arial" w:hAnsi="Arial"/>
      <w:sz w:val="24"/>
    </w:rPr>
  </w:style>
  <w:style w:type="character" w:customStyle="1" w:styleId="N">
    <w:name w:val="N"/>
    <w:rsid w:val="00FC3578"/>
    <w:rPr>
      <w:b/>
    </w:rPr>
  </w:style>
  <w:style w:type="character" w:styleId="Nmerodepgina">
    <w:name w:val="page number"/>
    <w:basedOn w:val="Fontepargpadro"/>
    <w:rsid w:val="00FC3578"/>
  </w:style>
  <w:style w:type="paragraph" w:styleId="Cabealho">
    <w:name w:val="header"/>
    <w:basedOn w:val="Normal"/>
    <w:link w:val="Cabealho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semiHidden/>
    <w:locked/>
    <w:rsid w:val="00FC3578"/>
    <w:rPr>
      <w:lang w:val="pt-BR" w:eastAsia="pt-BR" w:bidi="ar-SA"/>
    </w:rPr>
  </w:style>
  <w:style w:type="paragraph" w:styleId="Ttulo">
    <w:name w:val="Title"/>
    <w:basedOn w:val="Normal"/>
    <w:qFormat/>
    <w:rsid w:val="00FC3578"/>
    <w:pPr>
      <w:spacing w:line="360" w:lineRule="auto"/>
      <w:jc w:val="center"/>
    </w:pPr>
    <w:rPr>
      <w:b/>
      <w:sz w:val="24"/>
    </w:rPr>
  </w:style>
  <w:style w:type="paragraph" w:styleId="Subttulo">
    <w:name w:val="Subtitle"/>
    <w:basedOn w:val="Normal"/>
    <w:qFormat/>
    <w:rsid w:val="00FC3578"/>
    <w:pPr>
      <w:jc w:val="center"/>
    </w:pPr>
    <w:rPr>
      <w:rFonts w:ascii="Times New Roman" w:hAnsi="Times New Roman"/>
      <w:b/>
      <w:sz w:val="24"/>
    </w:rPr>
  </w:style>
  <w:style w:type="character" w:styleId="Hyperlink">
    <w:name w:val="Hyperlink"/>
    <w:rsid w:val="00FC3578"/>
    <w:rPr>
      <w:color w:val="0000FF"/>
      <w:u w:val="single"/>
    </w:rPr>
  </w:style>
  <w:style w:type="paragraph" w:customStyle="1" w:styleId="WW-NormalWeb">
    <w:name w:val="WW-Normal (Web)"/>
    <w:basedOn w:val="Normal"/>
    <w:rsid w:val="00FC3578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texto1">
    <w:name w:val="texto1"/>
    <w:basedOn w:val="Normal"/>
    <w:rsid w:val="00FC3578"/>
    <w:pPr>
      <w:spacing w:before="100" w:after="100"/>
    </w:pPr>
    <w:rPr>
      <w:rFonts w:ascii="Times New Roman" w:hAnsi="Times New Roman"/>
      <w:sz w:val="24"/>
    </w:rPr>
  </w:style>
  <w:style w:type="paragraph" w:styleId="PargrafodaLista">
    <w:name w:val="List Paragraph"/>
    <w:basedOn w:val="Normal"/>
    <w:qFormat/>
    <w:rsid w:val="00FC35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FC3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decontinuao">
    <w:name w:val="List Continue"/>
    <w:basedOn w:val="Normal"/>
    <w:rsid w:val="00FC3578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rsid w:val="00FC3578"/>
    <w:pPr>
      <w:numPr>
        <w:numId w:val="19"/>
      </w:numPr>
      <w:tabs>
        <w:tab w:val="clear" w:pos="360"/>
      </w:tabs>
      <w:ind w:left="0" w:firstLine="0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rsid w:val="00FC3578"/>
    <w:pPr>
      <w:tabs>
        <w:tab w:val="num" w:pos="360"/>
      </w:tabs>
      <w:ind w:left="360" w:hanging="360"/>
    </w:pPr>
  </w:style>
  <w:style w:type="paragraph" w:customStyle="1" w:styleId="Padro">
    <w:name w:val="Padrão"/>
    <w:rsid w:val="00FC3578"/>
    <w:rPr>
      <w:snapToGrid w:val="0"/>
      <w:sz w:val="24"/>
    </w:rPr>
  </w:style>
  <w:style w:type="character" w:styleId="HiperlinkVisitado">
    <w:name w:val="FollowedHyperlink"/>
    <w:basedOn w:val="Fontepargpadro"/>
    <w:rsid w:val="00FC3578"/>
    <w:rPr>
      <w:color w:val="800080"/>
      <w:u w:val="single"/>
    </w:rPr>
  </w:style>
  <w:style w:type="paragraph" w:customStyle="1" w:styleId="Default">
    <w:name w:val="Default"/>
    <w:rsid w:val="00FC3578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font5">
    <w:name w:val="font5"/>
    <w:basedOn w:val="Normal"/>
    <w:rsid w:val="00FC357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">
    <w:name w:val="xl24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5">
    <w:name w:val="xl25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6">
    <w:name w:val="xl26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7">
    <w:name w:val="xl27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styleId="TextosemFormatao">
    <w:name w:val="Plain Text"/>
    <w:basedOn w:val="Normal"/>
    <w:rsid w:val="00FC3578"/>
    <w:rPr>
      <w:rFonts w:cs="Courier New"/>
      <w:sz w:val="20"/>
    </w:rPr>
  </w:style>
  <w:style w:type="paragraph" w:styleId="Textodenotaderodap">
    <w:name w:val="footnote text"/>
    <w:basedOn w:val="Normal"/>
    <w:semiHidden/>
    <w:rsid w:val="00FC3578"/>
    <w:rPr>
      <w:sz w:val="20"/>
    </w:rPr>
  </w:style>
  <w:style w:type="character" w:styleId="Refdenotaderodap">
    <w:name w:val="footnote reference"/>
    <w:basedOn w:val="Fontepargpadro"/>
    <w:semiHidden/>
    <w:rsid w:val="00FC3578"/>
    <w:rPr>
      <w:vertAlign w:val="superscript"/>
    </w:rPr>
  </w:style>
  <w:style w:type="character" w:customStyle="1" w:styleId="RodapChar">
    <w:name w:val="Rodapé Char"/>
    <w:link w:val="Rodap"/>
    <w:locked/>
    <w:rsid w:val="00BD2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E11F8-0DAA-452B-BC7E-EA4311533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subject/>
  <dc:creator>Usuario</dc:creator>
  <cp:keywords/>
  <dc:description/>
  <cp:lastModifiedBy>Licitação</cp:lastModifiedBy>
  <cp:revision>2</cp:revision>
  <cp:lastPrinted>2016-09-13T11:06:00Z</cp:lastPrinted>
  <dcterms:created xsi:type="dcterms:W3CDTF">2016-09-13T11:10:00Z</dcterms:created>
  <dcterms:modified xsi:type="dcterms:W3CDTF">2016-09-13T11:10:00Z</dcterms:modified>
</cp:coreProperties>
</file>