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427" w:rsidRPr="00041D1B" w:rsidRDefault="005E1427" w:rsidP="005E1427">
      <w:pPr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041D1B">
        <w:rPr>
          <w:rFonts w:ascii="Book Antiqua" w:hAnsi="Book Antiqua"/>
          <w:b/>
          <w:color w:val="000000"/>
          <w:sz w:val="18"/>
          <w:szCs w:val="18"/>
          <w:highlight w:val="yellow"/>
        </w:rPr>
        <w:t xml:space="preserve">ANEXO </w:t>
      </w:r>
      <w:proofErr w:type="spellStart"/>
      <w:r w:rsidRPr="00041D1B">
        <w:rPr>
          <w:rFonts w:ascii="Book Antiqua" w:hAnsi="Book Antiqua"/>
          <w:b/>
          <w:color w:val="000000"/>
          <w:sz w:val="18"/>
          <w:szCs w:val="18"/>
          <w:highlight w:val="yellow"/>
        </w:rPr>
        <w:t>III</w:t>
      </w:r>
      <w:proofErr w:type="spellEnd"/>
    </w:p>
    <w:p w:rsidR="005E1427" w:rsidRPr="008E66EC" w:rsidRDefault="005E1427" w:rsidP="005E1427">
      <w:pPr>
        <w:pStyle w:val="Subttulo"/>
        <w:spacing w:line="360" w:lineRule="auto"/>
        <w:rPr>
          <w:rFonts w:ascii="Book Antiqua" w:hAnsi="Book Antiqua"/>
          <w:color w:val="000000"/>
          <w:sz w:val="18"/>
          <w:szCs w:val="18"/>
        </w:rPr>
      </w:pPr>
      <w:r w:rsidRPr="008E66EC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5E1427" w:rsidRPr="008E66EC" w:rsidRDefault="005E1427" w:rsidP="005E1427">
      <w:pPr>
        <w:pStyle w:val="Ttulo"/>
        <w:rPr>
          <w:rFonts w:ascii="Book Antiqua" w:hAnsi="Book Antiqua"/>
          <w:color w:val="000000"/>
          <w:sz w:val="18"/>
          <w:szCs w:val="18"/>
        </w:rPr>
      </w:pPr>
      <w:r w:rsidRPr="008E66EC">
        <w:rPr>
          <w:rFonts w:ascii="Book Antiqua" w:hAnsi="Book Antiqua"/>
          <w:color w:val="000000"/>
          <w:sz w:val="18"/>
          <w:szCs w:val="18"/>
          <w:highlight w:val="yellow"/>
        </w:rPr>
        <w:t>(DENTRO DO ENVELOPE Nº. 01)</w:t>
      </w: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5E1427" w:rsidRPr="009447DE" w:rsidRDefault="005E1427" w:rsidP="005E1427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>PROCESSO DE LICITAÇÃO</w:t>
      </w:r>
    </w:p>
    <w:p w:rsidR="005E1427" w:rsidRPr="009447DE" w:rsidRDefault="005E1427" w:rsidP="005E1427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MODALIDADE PREGÃO PRESENCIAL Nº. </w:t>
      </w:r>
      <w:r>
        <w:rPr>
          <w:rFonts w:ascii="Book Antiqua" w:hAnsi="Book Antiqua"/>
          <w:b/>
          <w:color w:val="000000"/>
          <w:sz w:val="18"/>
          <w:szCs w:val="18"/>
        </w:rPr>
        <w:t>024/2016</w:t>
      </w: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- REGISTRO DE PREÇOS Nº. </w:t>
      </w:r>
      <w:r>
        <w:rPr>
          <w:rFonts w:ascii="Book Antiqua" w:hAnsi="Book Antiqua"/>
          <w:b/>
          <w:color w:val="000000"/>
          <w:sz w:val="18"/>
          <w:szCs w:val="18"/>
        </w:rPr>
        <w:t>015/2016</w:t>
      </w:r>
    </w:p>
    <w:p w:rsidR="005E1427" w:rsidRPr="009447DE" w:rsidRDefault="005E1427" w:rsidP="005E1427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PROCESSO ADMINISTRATIVO Nº. </w:t>
      </w:r>
      <w:r>
        <w:rPr>
          <w:rFonts w:ascii="Book Antiqua" w:hAnsi="Book Antiqua"/>
          <w:b/>
          <w:color w:val="000000"/>
          <w:sz w:val="18"/>
          <w:szCs w:val="18"/>
        </w:rPr>
        <w:t>0078/2016</w:t>
      </w:r>
    </w:p>
    <w:p w:rsidR="005E1427" w:rsidRDefault="005E1427" w:rsidP="005E1427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>
        <w:rPr>
          <w:rFonts w:ascii="Book Antiqua" w:hAnsi="Book Antiqua"/>
          <w:b/>
          <w:color w:val="000000"/>
          <w:sz w:val="18"/>
          <w:szCs w:val="18"/>
        </w:rPr>
        <w:t>TIPO MENOR PREÇO POR ITEM</w:t>
      </w: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5E1427" w:rsidRPr="009447DE" w:rsidRDefault="005E1427" w:rsidP="005E1427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OBJETO: </w:t>
      </w:r>
      <w:r w:rsidRPr="00AE4C92">
        <w:rPr>
          <w:rFonts w:ascii="Book Antiqua" w:hAnsi="Book Antiqua"/>
          <w:b/>
          <w:color w:val="000000"/>
          <w:sz w:val="18"/>
          <w:szCs w:val="18"/>
        </w:rPr>
        <w:t xml:space="preserve">CONTRATAÇÃO DE EMPRESA PARA FORNECIMENTO DE SUPLEMENTOS ALIMENTAR, NUTRIÇÃO ENTERAL E LEITES ESPECIAIS, QUE SERÃO FORNECIDOS A BENEFICIÁRIOS </w:t>
      </w:r>
      <w:smartTag w:uri="urn:schemas-microsoft-com:office:smarttags" w:element="PersonName">
        <w:smartTagPr>
          <w:attr w:name="ProductID" w:val="EM CONFORMIDADE COM A"/>
        </w:smartTagPr>
        <w:r w:rsidRPr="00AE4C92">
          <w:rPr>
            <w:rFonts w:ascii="Book Antiqua" w:hAnsi="Book Antiqua"/>
            <w:b/>
            <w:color w:val="000000"/>
            <w:sz w:val="18"/>
            <w:szCs w:val="18"/>
          </w:rPr>
          <w:t>EM CONFORMIDADE COM A</w:t>
        </w:r>
      </w:smartTag>
      <w:r w:rsidRPr="00AE4C92">
        <w:rPr>
          <w:rFonts w:ascii="Book Antiqua" w:hAnsi="Book Antiqua"/>
          <w:b/>
          <w:color w:val="000000"/>
          <w:sz w:val="18"/>
          <w:szCs w:val="18"/>
        </w:rPr>
        <w:t xml:space="preserve"> LEI MUNICIPAL 2.716/95, DECRETO 668/95 DE CONCESSÃO DE AUXÍLIO E APOIO PARA TRATAMENTO DE SAÚDE E QUE NÃO É </w:t>
      </w:r>
      <w:proofErr w:type="spellStart"/>
      <w:r w:rsidRPr="00AE4C92">
        <w:rPr>
          <w:rFonts w:ascii="Book Antiqua" w:hAnsi="Book Antiqua"/>
          <w:b/>
          <w:color w:val="000000"/>
          <w:sz w:val="18"/>
          <w:szCs w:val="18"/>
        </w:rPr>
        <w:t>COBEERTO</w:t>
      </w:r>
      <w:proofErr w:type="spellEnd"/>
      <w:r w:rsidRPr="00AE4C92">
        <w:rPr>
          <w:rFonts w:ascii="Book Antiqua" w:hAnsi="Book Antiqua"/>
          <w:b/>
          <w:color w:val="000000"/>
          <w:sz w:val="18"/>
          <w:szCs w:val="18"/>
        </w:rPr>
        <w:t xml:space="preserve"> PELO SUS NO MUNICÍPIO DE SANTA RITA DO SAPUCAÍ/MG.</w:t>
      </w:r>
      <w:r>
        <w:rPr>
          <w:rFonts w:ascii="Book Antiqua" w:hAnsi="Book Antiqua"/>
          <w:b/>
          <w:color w:val="000000"/>
          <w:sz w:val="18"/>
          <w:szCs w:val="18"/>
        </w:rPr>
        <w:t xml:space="preserve"> </w:t>
      </w:r>
    </w:p>
    <w:p w:rsidR="005E1427" w:rsidRPr="00B575E6" w:rsidRDefault="005E1427" w:rsidP="005E1427">
      <w:pPr>
        <w:pStyle w:val="Subttulo"/>
        <w:rPr>
          <w:rFonts w:ascii="Book Antiqua" w:hAnsi="Book Antiqua"/>
          <w:color w:val="000000"/>
          <w:sz w:val="18"/>
          <w:szCs w:val="18"/>
        </w:rPr>
      </w:pPr>
      <w:r w:rsidRPr="00750750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5E1427" w:rsidRDefault="005E1427" w:rsidP="005E1427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  <w:r w:rsidRPr="00ED674C">
        <w:rPr>
          <w:rFonts w:ascii="Book Antiqua" w:hAnsi="Book Antiqua"/>
          <w:i/>
          <w:color w:val="000000"/>
          <w:sz w:val="18"/>
          <w:szCs w:val="18"/>
        </w:rPr>
        <w:t>(</w:t>
      </w:r>
      <w:proofErr w:type="gramStart"/>
      <w:r w:rsidRPr="00ED674C">
        <w:rPr>
          <w:rFonts w:ascii="Book Antiqua" w:hAnsi="Book Antiqua"/>
          <w:i/>
          <w:color w:val="000000"/>
          <w:sz w:val="18"/>
          <w:szCs w:val="18"/>
        </w:rPr>
        <w:t>para</w:t>
      </w:r>
      <w:proofErr w:type="gramEnd"/>
      <w:r w:rsidRPr="00ED674C">
        <w:rPr>
          <w:rFonts w:ascii="Book Antiqua" w:hAnsi="Book Antiqua"/>
          <w:i/>
          <w:color w:val="000000"/>
          <w:sz w:val="18"/>
          <w:szCs w:val="18"/>
        </w:rPr>
        <w:t xml:space="preserve"> constar do Envelope Nº. 01)</w:t>
      </w:r>
    </w:p>
    <w:p w:rsidR="005E1427" w:rsidRPr="00750750" w:rsidRDefault="005E1427" w:rsidP="005E1427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</w:p>
    <w:tbl>
      <w:tblPr>
        <w:tblW w:w="9369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980"/>
        <w:gridCol w:w="805"/>
        <w:gridCol w:w="900"/>
        <w:gridCol w:w="845"/>
        <w:gridCol w:w="992"/>
        <w:gridCol w:w="1134"/>
      </w:tblGrid>
      <w:tr w:rsidR="005E1427" w:rsidRPr="002D4838" w:rsidTr="00BB3149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5E1427" w:rsidRPr="002D4838" w:rsidRDefault="005E1427" w:rsidP="00BB3149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EMPRESA:</w:t>
            </w:r>
          </w:p>
        </w:tc>
      </w:tr>
      <w:tr w:rsidR="005E1427" w:rsidRPr="002D4838" w:rsidTr="00BB3149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5E1427" w:rsidRPr="002D4838" w:rsidRDefault="005E1427" w:rsidP="00BB3149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ENDEREÇO:</w:t>
            </w:r>
            <w:r w:rsidRPr="002D4838">
              <w:rPr>
                <w:rFonts w:ascii="Book Antiqua" w:hAnsi="Book Antiqua" w:cs="Arial"/>
                <w:b/>
                <w:bCs/>
                <w:i/>
                <w:iCs/>
                <w:sz w:val="19"/>
                <w:szCs w:val="19"/>
              </w:rPr>
              <w:t xml:space="preserve"> </w:t>
            </w:r>
          </w:p>
        </w:tc>
      </w:tr>
      <w:tr w:rsidR="005E1427" w:rsidRPr="002D4838" w:rsidTr="00BB3149">
        <w:trPr>
          <w:trHeight w:val="300"/>
        </w:trPr>
        <w:tc>
          <w:tcPr>
            <w:tcW w:w="4693" w:type="dxa"/>
            <w:gridSpan w:val="2"/>
            <w:shd w:val="clear" w:color="auto" w:fill="auto"/>
            <w:vAlign w:val="bottom"/>
          </w:tcPr>
          <w:p w:rsidR="005E1427" w:rsidRPr="002D4838" w:rsidRDefault="005E1427" w:rsidP="00BB3149">
            <w:pPr>
              <w:jc w:val="both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CNPJ: </w:t>
            </w:r>
          </w:p>
        </w:tc>
        <w:tc>
          <w:tcPr>
            <w:tcW w:w="4676" w:type="dxa"/>
            <w:gridSpan w:val="5"/>
            <w:shd w:val="clear" w:color="auto" w:fill="auto"/>
            <w:vAlign w:val="bottom"/>
          </w:tcPr>
          <w:p w:rsidR="005E1427" w:rsidRPr="002D4838" w:rsidRDefault="005E1427" w:rsidP="00BB3149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INSC. EST.:</w:t>
            </w:r>
          </w:p>
        </w:tc>
      </w:tr>
      <w:tr w:rsidR="005E1427" w:rsidRPr="002D4838" w:rsidTr="00BB3149">
        <w:trPr>
          <w:trHeight w:val="270"/>
        </w:trPr>
        <w:tc>
          <w:tcPr>
            <w:tcW w:w="713" w:type="dxa"/>
            <w:shd w:val="clear" w:color="auto" w:fill="auto"/>
            <w:noWrap/>
            <w:vAlign w:val="center"/>
          </w:tcPr>
          <w:p w:rsidR="005E1427" w:rsidRPr="002D4838" w:rsidRDefault="005E1427" w:rsidP="00BB3149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ITEM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5E1427" w:rsidRPr="002D4838" w:rsidRDefault="005E1427" w:rsidP="00BB3149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DESCRIÇÃO DO PRODUTO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5E1427" w:rsidRPr="002D4838" w:rsidRDefault="005E1427" w:rsidP="00BB3149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UNID.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5E1427" w:rsidRPr="002D4838" w:rsidRDefault="005E1427" w:rsidP="00BB3149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QUANT.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5E1427" w:rsidRPr="002D4838" w:rsidRDefault="005E1427" w:rsidP="00BB3149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MARCA</w:t>
            </w:r>
          </w:p>
          <w:p w:rsidR="005E1427" w:rsidRPr="002D4838" w:rsidRDefault="005E1427" w:rsidP="00BB3149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(Se houver)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E1427" w:rsidRPr="002D4838" w:rsidRDefault="005E1427" w:rsidP="00BB3149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proofErr w:type="spellStart"/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VL</w:t>
            </w:r>
            <w:proofErr w:type="spellEnd"/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 UNIT.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E1427" w:rsidRPr="002D4838" w:rsidRDefault="005E1427" w:rsidP="00BB3149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VL. TOTAL</w:t>
            </w:r>
          </w:p>
        </w:tc>
      </w:tr>
      <w:tr w:rsidR="005E1427" w:rsidRPr="002D4838" w:rsidTr="00BB3149">
        <w:trPr>
          <w:trHeight w:val="270"/>
        </w:trPr>
        <w:tc>
          <w:tcPr>
            <w:tcW w:w="713" w:type="dxa"/>
            <w:shd w:val="clear" w:color="auto" w:fill="FFFFFF"/>
          </w:tcPr>
          <w:p w:rsidR="005E1427" w:rsidRPr="008E633C" w:rsidRDefault="005E1427" w:rsidP="00BB314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980" w:type="dxa"/>
            <w:shd w:val="clear" w:color="auto" w:fill="auto"/>
            <w:noWrap/>
          </w:tcPr>
          <w:p w:rsidR="005E1427" w:rsidRPr="008E633C" w:rsidRDefault="005E1427" w:rsidP="00BB3149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Leite </w:t>
            </w:r>
            <w:proofErr w:type="spellStart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>Anti</w:t>
            </w:r>
            <w:proofErr w:type="spellEnd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Regurgitação, para lactentes de 0 a 12 meses eficaz e segura na redução dos episódios de regurgitação. Lata 400 gr.</w:t>
            </w:r>
          </w:p>
        </w:tc>
        <w:tc>
          <w:tcPr>
            <w:tcW w:w="805" w:type="dxa"/>
            <w:shd w:val="clear" w:color="auto" w:fill="auto"/>
          </w:tcPr>
          <w:p w:rsidR="005E1427" w:rsidRPr="008E633C" w:rsidRDefault="005E1427" w:rsidP="00BB314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E633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</w:tcPr>
          <w:p w:rsidR="005E1427" w:rsidRPr="008E633C" w:rsidRDefault="005E1427" w:rsidP="00BB314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E633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480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E1427" w:rsidRPr="00742E93" w:rsidRDefault="005E1427" w:rsidP="00BB3149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E1427" w:rsidRPr="00742E93" w:rsidRDefault="005E1427" w:rsidP="00BB3149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1427" w:rsidRPr="002D4838" w:rsidRDefault="005E1427" w:rsidP="00BB3149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5E1427" w:rsidRPr="002D4838" w:rsidTr="00BB3149">
        <w:trPr>
          <w:trHeight w:val="270"/>
        </w:trPr>
        <w:tc>
          <w:tcPr>
            <w:tcW w:w="713" w:type="dxa"/>
            <w:shd w:val="clear" w:color="auto" w:fill="FFFFFF"/>
          </w:tcPr>
          <w:p w:rsidR="005E1427" w:rsidRPr="008E633C" w:rsidRDefault="005E1427" w:rsidP="00BB314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980" w:type="dxa"/>
            <w:shd w:val="clear" w:color="auto" w:fill="auto"/>
            <w:noWrap/>
          </w:tcPr>
          <w:p w:rsidR="005E1427" w:rsidRPr="008E633C" w:rsidRDefault="005E1427" w:rsidP="00BB3149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Leite em pó a base de soja livre de lactose e sacarose, vitaminas e </w:t>
            </w:r>
            <w:proofErr w:type="gramStart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>minerais  para</w:t>
            </w:r>
            <w:proofErr w:type="gramEnd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>recem</w:t>
            </w:r>
            <w:proofErr w:type="spellEnd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nascidos de até 6 meses de idade com </w:t>
            </w:r>
            <w:proofErr w:type="spellStart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>intolerancia</w:t>
            </w:r>
            <w:proofErr w:type="spellEnd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á lactose ou que não pode consumir o leite de vaca. Lata 400 </w:t>
            </w:r>
            <w:proofErr w:type="spellStart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>gr</w:t>
            </w:r>
            <w:proofErr w:type="spellEnd"/>
          </w:p>
        </w:tc>
        <w:tc>
          <w:tcPr>
            <w:tcW w:w="805" w:type="dxa"/>
            <w:shd w:val="clear" w:color="auto" w:fill="auto"/>
          </w:tcPr>
          <w:p w:rsidR="005E1427" w:rsidRPr="008E633C" w:rsidRDefault="005E1427" w:rsidP="00BB314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E633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</w:tcPr>
          <w:p w:rsidR="005E1427" w:rsidRPr="008E633C" w:rsidRDefault="005E1427" w:rsidP="00BB314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E633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320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E1427" w:rsidRPr="00742E93" w:rsidRDefault="005E1427" w:rsidP="00BB3149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E1427" w:rsidRPr="00742E93" w:rsidRDefault="005E1427" w:rsidP="00BB3149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1427" w:rsidRPr="002D4838" w:rsidRDefault="005E1427" w:rsidP="00BB3149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5E1427" w:rsidRPr="002D4838" w:rsidTr="00BB3149">
        <w:trPr>
          <w:trHeight w:val="270"/>
        </w:trPr>
        <w:tc>
          <w:tcPr>
            <w:tcW w:w="713" w:type="dxa"/>
            <w:shd w:val="clear" w:color="auto" w:fill="FFFFFF"/>
          </w:tcPr>
          <w:p w:rsidR="005E1427" w:rsidRPr="008E633C" w:rsidRDefault="005E1427" w:rsidP="00BB314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980" w:type="dxa"/>
            <w:shd w:val="clear" w:color="auto" w:fill="auto"/>
            <w:noWrap/>
          </w:tcPr>
          <w:p w:rsidR="005E1427" w:rsidRPr="008E633C" w:rsidRDefault="005E1427" w:rsidP="00BB3149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Formula infantil em pó de partida para </w:t>
            </w:r>
            <w:proofErr w:type="spellStart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>criancas</w:t>
            </w:r>
            <w:proofErr w:type="spellEnd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de 6 a 12 meses de idade, com </w:t>
            </w:r>
            <w:proofErr w:type="spellStart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>prebiotico.Lata</w:t>
            </w:r>
            <w:proofErr w:type="spellEnd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>400gr</w:t>
            </w:r>
            <w:proofErr w:type="spellEnd"/>
          </w:p>
        </w:tc>
        <w:tc>
          <w:tcPr>
            <w:tcW w:w="805" w:type="dxa"/>
            <w:shd w:val="clear" w:color="auto" w:fill="auto"/>
          </w:tcPr>
          <w:p w:rsidR="005E1427" w:rsidRPr="008E633C" w:rsidRDefault="005E1427" w:rsidP="00BB314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E633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</w:tcPr>
          <w:p w:rsidR="005E1427" w:rsidRPr="008E633C" w:rsidRDefault="005E1427" w:rsidP="00BB314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E633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E1427" w:rsidRPr="00742E93" w:rsidRDefault="005E1427" w:rsidP="00BB3149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E1427" w:rsidRPr="00742E93" w:rsidRDefault="005E1427" w:rsidP="00BB3149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1427" w:rsidRPr="002D4838" w:rsidRDefault="005E1427" w:rsidP="00BB3149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5E1427" w:rsidRPr="002D4838" w:rsidTr="00BB3149">
        <w:trPr>
          <w:trHeight w:val="270"/>
        </w:trPr>
        <w:tc>
          <w:tcPr>
            <w:tcW w:w="713" w:type="dxa"/>
            <w:shd w:val="clear" w:color="auto" w:fill="FFFFFF"/>
          </w:tcPr>
          <w:p w:rsidR="005E1427" w:rsidRPr="008E633C" w:rsidRDefault="005E1427" w:rsidP="00BB314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980" w:type="dxa"/>
            <w:shd w:val="clear" w:color="auto" w:fill="auto"/>
            <w:noWrap/>
          </w:tcPr>
          <w:p w:rsidR="005E1427" w:rsidRPr="008E633C" w:rsidRDefault="005E1427" w:rsidP="00BB3149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Suplemento alimentar enriquecido com </w:t>
            </w:r>
            <w:proofErr w:type="spellStart"/>
            <w:proofErr w:type="gramStart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>vitaminas,minerais</w:t>
            </w:r>
            <w:proofErr w:type="spellEnd"/>
            <w:proofErr w:type="gramEnd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e </w:t>
            </w:r>
            <w:proofErr w:type="spellStart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>Prebiotico,Sabores</w:t>
            </w:r>
            <w:proofErr w:type="spellEnd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Variados, Latas de </w:t>
            </w:r>
            <w:proofErr w:type="spellStart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>400gr</w:t>
            </w:r>
            <w:proofErr w:type="spellEnd"/>
          </w:p>
        </w:tc>
        <w:tc>
          <w:tcPr>
            <w:tcW w:w="805" w:type="dxa"/>
            <w:shd w:val="clear" w:color="auto" w:fill="auto"/>
          </w:tcPr>
          <w:p w:rsidR="005E1427" w:rsidRPr="008E633C" w:rsidRDefault="005E1427" w:rsidP="00BB314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E633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</w:tcPr>
          <w:p w:rsidR="005E1427" w:rsidRPr="008E633C" w:rsidRDefault="005E1427" w:rsidP="00BB314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E633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E1427" w:rsidRPr="00742E93" w:rsidRDefault="005E1427" w:rsidP="00BB3149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E1427" w:rsidRPr="00742E93" w:rsidRDefault="005E1427" w:rsidP="00BB3149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1427" w:rsidRPr="002D4838" w:rsidRDefault="005E1427" w:rsidP="00BB3149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5E1427" w:rsidRPr="002D4838" w:rsidTr="00BB3149">
        <w:trPr>
          <w:trHeight w:val="270"/>
        </w:trPr>
        <w:tc>
          <w:tcPr>
            <w:tcW w:w="713" w:type="dxa"/>
            <w:shd w:val="clear" w:color="auto" w:fill="FFFFFF"/>
          </w:tcPr>
          <w:p w:rsidR="005E1427" w:rsidRPr="008E633C" w:rsidRDefault="005E1427" w:rsidP="00BB314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980" w:type="dxa"/>
            <w:shd w:val="clear" w:color="auto" w:fill="auto"/>
            <w:noWrap/>
          </w:tcPr>
          <w:p w:rsidR="005E1427" w:rsidRPr="008E633C" w:rsidRDefault="005E1427" w:rsidP="00BB3149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Leite a base de soja com vitaminas e </w:t>
            </w:r>
            <w:proofErr w:type="spellStart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>minerias</w:t>
            </w:r>
            <w:proofErr w:type="spellEnd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, isento de lactose e sacarose, para crianças a partir de 6 meses de idade com </w:t>
            </w:r>
            <w:proofErr w:type="spellStart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>intolerancia</w:t>
            </w:r>
            <w:proofErr w:type="spellEnd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á lactose ou que não pode consumir o leite de </w:t>
            </w:r>
            <w:proofErr w:type="spellStart"/>
            <w:r w:rsidRPr="008E633C">
              <w:rPr>
                <w:rFonts w:ascii="Book Antiqua" w:hAnsi="Book Antiqua" w:cs="Arial"/>
                <w:color w:val="000000"/>
                <w:sz w:val="18"/>
                <w:szCs w:val="18"/>
              </w:rPr>
              <w:t>vaca.LITRO</w:t>
            </w:r>
            <w:proofErr w:type="spellEnd"/>
          </w:p>
        </w:tc>
        <w:tc>
          <w:tcPr>
            <w:tcW w:w="805" w:type="dxa"/>
            <w:shd w:val="clear" w:color="auto" w:fill="auto"/>
          </w:tcPr>
          <w:p w:rsidR="005E1427" w:rsidRPr="008E633C" w:rsidRDefault="005E1427" w:rsidP="00BB314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E633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Litros</w:t>
            </w:r>
          </w:p>
        </w:tc>
        <w:tc>
          <w:tcPr>
            <w:tcW w:w="900" w:type="dxa"/>
            <w:shd w:val="clear" w:color="auto" w:fill="auto"/>
          </w:tcPr>
          <w:p w:rsidR="005E1427" w:rsidRPr="008E633C" w:rsidRDefault="005E1427" w:rsidP="00BB314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E633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4800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E1427" w:rsidRPr="00742E93" w:rsidRDefault="005E1427" w:rsidP="00BB3149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E1427" w:rsidRPr="00742E93" w:rsidRDefault="005E1427" w:rsidP="00BB3149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1427" w:rsidRPr="002D4838" w:rsidRDefault="005E1427" w:rsidP="00BB3149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5E1427" w:rsidRPr="002D4838" w:rsidTr="00BB3149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5E1427" w:rsidRPr="002D4838" w:rsidRDefault="005E1427" w:rsidP="00BB3149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VALOR TOTAL (POR EXTENSO): R$............... (................................ </w:t>
            </w:r>
            <w:proofErr w:type="gramStart"/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reais</w:t>
            </w:r>
            <w:proofErr w:type="gramEnd"/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).</w:t>
            </w:r>
          </w:p>
        </w:tc>
      </w:tr>
      <w:tr w:rsidR="005E1427" w:rsidRPr="002D4838" w:rsidTr="00BB3149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5E1427" w:rsidRPr="002D4838" w:rsidRDefault="005E1427" w:rsidP="00BB3149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PRAZO DE VALIDADE DA PROPOSTA: 60 dias </w:t>
            </w:r>
          </w:p>
        </w:tc>
      </w:tr>
      <w:tr w:rsidR="005E1427" w:rsidRPr="002D4838" w:rsidTr="00BB3149">
        <w:trPr>
          <w:trHeight w:val="285"/>
        </w:trPr>
        <w:tc>
          <w:tcPr>
            <w:tcW w:w="9369" w:type="dxa"/>
            <w:gridSpan w:val="7"/>
            <w:shd w:val="clear" w:color="auto" w:fill="auto"/>
          </w:tcPr>
          <w:p w:rsidR="005E1427" w:rsidRPr="002D4838" w:rsidRDefault="005E1427" w:rsidP="00BB3149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DECLARAMOS ACEITAR OS TERMOS E CONDIÇÕES ESTIPULADO NO EDITAL E NA MINUTA DE CONTRATO</w:t>
            </w:r>
          </w:p>
        </w:tc>
      </w:tr>
    </w:tbl>
    <w:p w:rsidR="005E1427" w:rsidRPr="002D4838" w:rsidRDefault="005E1427" w:rsidP="005E1427">
      <w:pPr>
        <w:spacing w:line="360" w:lineRule="auto"/>
        <w:jc w:val="both"/>
        <w:rPr>
          <w:rFonts w:ascii="Book Antiqua" w:hAnsi="Book Antiqua"/>
          <w:b/>
          <w:sz w:val="19"/>
          <w:szCs w:val="19"/>
        </w:rPr>
      </w:pPr>
    </w:p>
    <w:p w:rsidR="005E1427" w:rsidRPr="002D4838" w:rsidRDefault="005E1427" w:rsidP="005E1427">
      <w:pPr>
        <w:spacing w:line="360" w:lineRule="auto"/>
        <w:jc w:val="center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>Santa Rita do Sapucaí, ____de ____________de 2.01</w:t>
      </w:r>
      <w:r>
        <w:rPr>
          <w:rFonts w:ascii="Book Antiqua" w:hAnsi="Book Antiqua"/>
          <w:b/>
          <w:sz w:val="19"/>
          <w:szCs w:val="19"/>
        </w:rPr>
        <w:t>6</w:t>
      </w:r>
      <w:r w:rsidRPr="002D4838">
        <w:rPr>
          <w:rFonts w:ascii="Book Antiqua" w:hAnsi="Book Antiqua"/>
          <w:b/>
          <w:sz w:val="19"/>
          <w:szCs w:val="19"/>
        </w:rPr>
        <w:t>.</w:t>
      </w:r>
    </w:p>
    <w:p w:rsidR="005E1427" w:rsidRPr="002D4838" w:rsidRDefault="005E1427" w:rsidP="005E1427">
      <w:pPr>
        <w:spacing w:line="360" w:lineRule="auto"/>
        <w:rPr>
          <w:rFonts w:ascii="Book Antiqua" w:hAnsi="Book Antiqua"/>
          <w:b/>
          <w:sz w:val="19"/>
          <w:szCs w:val="19"/>
        </w:rPr>
      </w:pPr>
    </w:p>
    <w:p w:rsidR="005E1427" w:rsidRPr="002D4838" w:rsidRDefault="005E1427" w:rsidP="005E1427">
      <w:pPr>
        <w:spacing w:line="360" w:lineRule="auto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 xml:space="preserve">                   </w:t>
      </w:r>
    </w:p>
    <w:p w:rsidR="005E1427" w:rsidRPr="002D4838" w:rsidRDefault="005E1427" w:rsidP="005E1427">
      <w:pPr>
        <w:spacing w:line="360" w:lineRule="auto"/>
        <w:jc w:val="center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>_________________________________</w:t>
      </w:r>
    </w:p>
    <w:p w:rsidR="005E1427" w:rsidRDefault="005E1427" w:rsidP="005E1427">
      <w:pPr>
        <w:spacing w:line="360" w:lineRule="auto"/>
        <w:jc w:val="center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>ASS. E CARIMBO DA EMPRESA</w:t>
      </w:r>
      <w:bookmarkStart w:id="0" w:name="_GoBack"/>
      <w:bookmarkEnd w:id="0"/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E1427" w:rsidRDefault="005E1427" w:rsidP="005E142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6D0AE5" w:rsidRDefault="006D0AE5"/>
    <w:sectPr w:rsidR="006D0A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427"/>
    <w:rsid w:val="00445D1A"/>
    <w:rsid w:val="005E1427"/>
    <w:rsid w:val="006D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E3A23D-721E-47E2-8104-3887F3A5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1427"/>
    <w:rPr>
      <w:rFonts w:ascii="Courier New" w:eastAsia="Times New Roman" w:hAnsi="Courier New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5E1427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5E1427"/>
    <w:rPr>
      <w:rFonts w:ascii="Courier New" w:eastAsia="Times New Roman" w:hAnsi="Courier New" w:cs="Times New Roman"/>
      <w:b/>
      <w:szCs w:val="20"/>
      <w:lang w:eastAsia="pt-BR"/>
    </w:rPr>
  </w:style>
  <w:style w:type="paragraph" w:styleId="Subttulo">
    <w:name w:val="Subtitle"/>
    <w:basedOn w:val="Normal"/>
    <w:link w:val="SubttuloChar"/>
    <w:qFormat/>
    <w:rsid w:val="005E1427"/>
    <w:pPr>
      <w:jc w:val="center"/>
    </w:pPr>
    <w:rPr>
      <w:rFonts w:ascii="Times New Roman" w:hAnsi="Times New Roman"/>
      <w:b/>
      <w:sz w:val="24"/>
    </w:rPr>
  </w:style>
  <w:style w:type="character" w:customStyle="1" w:styleId="SubttuloChar">
    <w:name w:val="Subtítulo Char"/>
    <w:basedOn w:val="Fontepargpadro"/>
    <w:link w:val="Subttulo"/>
    <w:rsid w:val="005E1427"/>
    <w:rPr>
      <w:rFonts w:eastAsia="Times New Roman" w:cs="Times New Roman"/>
      <w:b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1</cp:revision>
  <dcterms:created xsi:type="dcterms:W3CDTF">2016-04-11T18:03:00Z</dcterms:created>
  <dcterms:modified xsi:type="dcterms:W3CDTF">2016-04-11T18:04:00Z</dcterms:modified>
</cp:coreProperties>
</file>