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FF6" w:rsidRPr="00041D1B" w:rsidRDefault="00D22FF6" w:rsidP="00D22FF6">
      <w:pPr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041D1B">
        <w:rPr>
          <w:rFonts w:ascii="Book Antiqua" w:hAnsi="Book Antiqua"/>
          <w:b/>
          <w:color w:val="000000"/>
          <w:sz w:val="18"/>
          <w:szCs w:val="18"/>
          <w:highlight w:val="yellow"/>
        </w:rPr>
        <w:t>ANEXO III</w:t>
      </w:r>
    </w:p>
    <w:p w:rsidR="00D22FF6" w:rsidRPr="008E66EC" w:rsidRDefault="00D22FF6" w:rsidP="00D22FF6">
      <w:pPr>
        <w:pStyle w:val="Subttulo"/>
        <w:spacing w:line="360" w:lineRule="auto"/>
        <w:rPr>
          <w:rFonts w:ascii="Book Antiqua" w:hAnsi="Book Antiqua"/>
          <w:color w:val="000000"/>
          <w:sz w:val="18"/>
          <w:szCs w:val="18"/>
        </w:rPr>
      </w:pPr>
      <w:r w:rsidRPr="008E66EC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D22FF6" w:rsidRPr="008E66EC" w:rsidRDefault="00D22FF6" w:rsidP="00D22FF6">
      <w:pPr>
        <w:pStyle w:val="Ttulo"/>
        <w:rPr>
          <w:rFonts w:ascii="Book Antiqua" w:hAnsi="Book Antiqua"/>
          <w:color w:val="000000"/>
          <w:sz w:val="18"/>
          <w:szCs w:val="18"/>
        </w:rPr>
      </w:pPr>
      <w:r w:rsidRPr="008E66EC">
        <w:rPr>
          <w:rFonts w:ascii="Book Antiqua" w:hAnsi="Book Antiqua"/>
          <w:color w:val="000000"/>
          <w:sz w:val="18"/>
          <w:szCs w:val="18"/>
          <w:highlight w:val="yellow"/>
        </w:rPr>
        <w:t>(DENTRO DO ENVELOPE Nº. 01)</w:t>
      </w:r>
    </w:p>
    <w:p w:rsidR="00D22FF6" w:rsidRDefault="00D22FF6" w:rsidP="00D22FF6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D22FF6" w:rsidRPr="009447DE" w:rsidRDefault="00D22FF6" w:rsidP="00D22FF6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>PROCESSO DE LICITAÇÃO</w:t>
      </w:r>
    </w:p>
    <w:p w:rsidR="00D22FF6" w:rsidRPr="009447DE" w:rsidRDefault="00D22FF6" w:rsidP="00D22FF6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MODALIDADE PREGÃO PRESENCIAL Nº. </w:t>
      </w:r>
      <w:r>
        <w:rPr>
          <w:rFonts w:ascii="Book Antiqua" w:hAnsi="Book Antiqua"/>
          <w:b/>
          <w:color w:val="000000"/>
          <w:sz w:val="18"/>
          <w:szCs w:val="18"/>
        </w:rPr>
        <w:t>040/2016</w:t>
      </w: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- REGISTRO DE PREÇOS Nº. </w:t>
      </w:r>
      <w:r>
        <w:rPr>
          <w:rFonts w:ascii="Book Antiqua" w:hAnsi="Book Antiqua"/>
          <w:b/>
          <w:color w:val="000000"/>
          <w:sz w:val="18"/>
          <w:szCs w:val="18"/>
        </w:rPr>
        <w:t>024/2016</w:t>
      </w:r>
    </w:p>
    <w:p w:rsidR="00D22FF6" w:rsidRPr="009447DE" w:rsidRDefault="00D22FF6" w:rsidP="00D22FF6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PROCESSO ADMINISTRATIVO Nº. </w:t>
      </w:r>
      <w:r>
        <w:rPr>
          <w:rFonts w:ascii="Book Antiqua" w:hAnsi="Book Antiqua"/>
          <w:b/>
          <w:color w:val="000000"/>
          <w:sz w:val="18"/>
          <w:szCs w:val="18"/>
        </w:rPr>
        <w:t>097/2016</w:t>
      </w:r>
    </w:p>
    <w:p w:rsidR="00D22FF6" w:rsidRDefault="00D22FF6" w:rsidP="00D22FF6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>
        <w:rPr>
          <w:rFonts w:ascii="Book Antiqua" w:hAnsi="Book Antiqua"/>
          <w:b/>
          <w:color w:val="000000"/>
          <w:sz w:val="18"/>
          <w:szCs w:val="18"/>
        </w:rPr>
        <w:t>TIPO MENOR PREÇO POR ITEM</w:t>
      </w:r>
    </w:p>
    <w:p w:rsidR="00D22FF6" w:rsidRDefault="00D22FF6" w:rsidP="00D22FF6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D22FF6" w:rsidRDefault="00D22FF6" w:rsidP="00D22FF6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OBJETO: </w:t>
      </w:r>
      <w:r>
        <w:rPr>
          <w:rFonts w:ascii="Book Antiqua" w:hAnsi="Book Antiqua"/>
          <w:b/>
          <w:color w:val="000000"/>
          <w:sz w:val="18"/>
          <w:szCs w:val="18"/>
        </w:rPr>
        <w:t xml:space="preserve">CONTRATAÇÃO </w:t>
      </w:r>
      <w:r>
        <w:rPr>
          <w:rFonts w:ascii="Book Antiqua" w:hAnsi="Book Antiqua"/>
          <w:b/>
          <w:sz w:val="18"/>
          <w:szCs w:val="18"/>
        </w:rPr>
        <w:t>DE EMPRESA ESPECIALIZADA PARA PRESTAÇÃO DE SERVIÇOS DE RECARGA DE EXTINTORES DESTINADOS À MANUTENÇÃO DAS SECRETARIAS SOLICITANTES DO MUNICIPIO DE SANTA RITA DO SAPUCAÍ/MG.</w:t>
      </w:r>
      <w:r w:rsidRPr="00C3490F">
        <w:rPr>
          <w:rFonts w:ascii="Book Antiqua" w:hAnsi="Book Antiqua"/>
          <w:b/>
          <w:sz w:val="18"/>
          <w:szCs w:val="18"/>
        </w:rPr>
        <w:t xml:space="preserve"> </w:t>
      </w:r>
    </w:p>
    <w:tbl>
      <w:tblPr>
        <w:tblW w:w="988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805"/>
        <w:gridCol w:w="900"/>
        <w:gridCol w:w="1175"/>
        <w:gridCol w:w="1080"/>
        <w:gridCol w:w="1230"/>
      </w:tblGrid>
      <w:tr w:rsidR="00D22FF6" w:rsidRPr="003130DC" w:rsidTr="001900C6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D22FF6" w:rsidRPr="003130DC" w:rsidRDefault="00D22FF6" w:rsidP="001900C6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D22FF6" w:rsidRPr="003130DC" w:rsidTr="001900C6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D22FF6" w:rsidRPr="003130DC" w:rsidRDefault="00D22FF6" w:rsidP="001900C6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  <w:r w:rsidRPr="003130DC">
              <w:rPr>
                <w:rFonts w:ascii="Book Antiqua" w:hAnsi="Book Antiqu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D22FF6" w:rsidRPr="003130DC" w:rsidTr="001900C6">
        <w:trPr>
          <w:trHeight w:val="300"/>
        </w:trPr>
        <w:tc>
          <w:tcPr>
            <w:tcW w:w="4693" w:type="dxa"/>
            <w:gridSpan w:val="2"/>
            <w:shd w:val="clear" w:color="auto" w:fill="auto"/>
            <w:vAlign w:val="bottom"/>
          </w:tcPr>
          <w:p w:rsidR="00D22FF6" w:rsidRPr="003130DC" w:rsidRDefault="00D22FF6" w:rsidP="001900C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CNPJ: </w:t>
            </w:r>
          </w:p>
        </w:tc>
        <w:tc>
          <w:tcPr>
            <w:tcW w:w="5190" w:type="dxa"/>
            <w:gridSpan w:val="5"/>
            <w:shd w:val="clear" w:color="auto" w:fill="auto"/>
            <w:vAlign w:val="bottom"/>
          </w:tcPr>
          <w:p w:rsidR="00D22FF6" w:rsidRPr="003130DC" w:rsidRDefault="00D22FF6" w:rsidP="001900C6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D22FF6" w:rsidRPr="003130DC" w:rsidTr="001900C6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1175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MARCA</w:t>
            </w:r>
          </w:p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(Se houver)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VL UNIT.</w:t>
            </w: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VL. TOTAL</w:t>
            </w:r>
          </w:p>
        </w:tc>
      </w:tr>
      <w:tr w:rsidR="00D22FF6" w:rsidRPr="003130DC" w:rsidTr="001900C6">
        <w:trPr>
          <w:trHeight w:val="270"/>
        </w:trPr>
        <w:tc>
          <w:tcPr>
            <w:tcW w:w="713" w:type="dxa"/>
            <w:shd w:val="clear" w:color="auto" w:fill="FFFFFF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color w:val="000000"/>
                <w:sz w:val="18"/>
                <w:szCs w:val="18"/>
              </w:rPr>
              <w:t>Recarga de extintor de incêndio, tipo água pressurizada (H2O) de</w:t>
            </w: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 10 KG, com teste hidrostático.</w:t>
            </w:r>
          </w:p>
        </w:tc>
        <w:tc>
          <w:tcPr>
            <w:tcW w:w="805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Serv.</w:t>
            </w:r>
          </w:p>
        </w:tc>
        <w:tc>
          <w:tcPr>
            <w:tcW w:w="900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D22FF6" w:rsidRPr="003130DC" w:rsidRDefault="00D22FF6" w:rsidP="001900C6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D22FF6" w:rsidRPr="003130DC" w:rsidTr="001900C6">
        <w:trPr>
          <w:trHeight w:val="270"/>
        </w:trPr>
        <w:tc>
          <w:tcPr>
            <w:tcW w:w="713" w:type="dxa"/>
            <w:shd w:val="clear" w:color="auto" w:fill="FFFFFF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980" w:type="dxa"/>
            <w:shd w:val="clear" w:color="auto" w:fill="auto"/>
            <w:noWrap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color w:val="000000"/>
                <w:sz w:val="18"/>
                <w:szCs w:val="18"/>
              </w:rPr>
              <w:t>Recarga de extintor de incêndio, tipo água pressurizada de</w:t>
            </w: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 10 litros.</w:t>
            </w:r>
          </w:p>
        </w:tc>
        <w:tc>
          <w:tcPr>
            <w:tcW w:w="805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Serv.</w:t>
            </w:r>
          </w:p>
        </w:tc>
        <w:tc>
          <w:tcPr>
            <w:tcW w:w="900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93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D22FF6" w:rsidRPr="003130DC" w:rsidRDefault="00D22FF6" w:rsidP="001900C6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D22FF6" w:rsidRPr="003130DC" w:rsidTr="001900C6">
        <w:trPr>
          <w:trHeight w:val="270"/>
        </w:trPr>
        <w:tc>
          <w:tcPr>
            <w:tcW w:w="713" w:type="dxa"/>
            <w:shd w:val="clear" w:color="auto" w:fill="FFFFFF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980" w:type="dxa"/>
            <w:shd w:val="clear" w:color="auto" w:fill="auto"/>
            <w:noWrap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Recarga de extintor de Incêndio, tipo gás carbônico (CO2) de </w:t>
            </w: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 kg, com teste hidrostático.</w:t>
            </w:r>
          </w:p>
        </w:tc>
        <w:tc>
          <w:tcPr>
            <w:tcW w:w="805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Serv.</w:t>
            </w:r>
          </w:p>
        </w:tc>
        <w:tc>
          <w:tcPr>
            <w:tcW w:w="900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D22FF6" w:rsidRPr="003130DC" w:rsidRDefault="00D22FF6" w:rsidP="001900C6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D22FF6" w:rsidRPr="003130DC" w:rsidTr="001900C6">
        <w:trPr>
          <w:trHeight w:val="270"/>
        </w:trPr>
        <w:tc>
          <w:tcPr>
            <w:tcW w:w="713" w:type="dxa"/>
            <w:shd w:val="clear" w:color="auto" w:fill="FFFFFF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980" w:type="dxa"/>
            <w:shd w:val="clear" w:color="auto" w:fill="auto"/>
            <w:noWrap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Recarga de extintor de incêndio, tipo gás carbônico (CO2) de </w:t>
            </w: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 kg.</w:t>
            </w:r>
          </w:p>
        </w:tc>
        <w:tc>
          <w:tcPr>
            <w:tcW w:w="805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Serv.</w:t>
            </w:r>
          </w:p>
        </w:tc>
        <w:tc>
          <w:tcPr>
            <w:tcW w:w="900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D22FF6" w:rsidRPr="003130DC" w:rsidRDefault="00D22FF6" w:rsidP="001900C6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D22FF6" w:rsidRPr="003130DC" w:rsidTr="001900C6">
        <w:trPr>
          <w:trHeight w:val="270"/>
        </w:trPr>
        <w:tc>
          <w:tcPr>
            <w:tcW w:w="713" w:type="dxa"/>
            <w:shd w:val="clear" w:color="auto" w:fill="FFFFFF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980" w:type="dxa"/>
            <w:shd w:val="clear" w:color="auto" w:fill="auto"/>
            <w:noWrap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color w:val="000000"/>
                <w:sz w:val="18"/>
                <w:szCs w:val="18"/>
              </w:rPr>
              <w:t>Recarga de extintor de incêndio, tipo pó químico seco ABC</w:t>
            </w: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 6 kg </w:t>
            </w:r>
          </w:p>
        </w:tc>
        <w:tc>
          <w:tcPr>
            <w:tcW w:w="805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Serv.</w:t>
            </w:r>
          </w:p>
        </w:tc>
        <w:tc>
          <w:tcPr>
            <w:tcW w:w="900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D22FF6" w:rsidRPr="003130DC" w:rsidRDefault="00D22FF6" w:rsidP="001900C6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D22FF6" w:rsidRPr="003130DC" w:rsidTr="001900C6">
        <w:trPr>
          <w:trHeight w:val="270"/>
        </w:trPr>
        <w:tc>
          <w:tcPr>
            <w:tcW w:w="713" w:type="dxa"/>
            <w:shd w:val="clear" w:color="auto" w:fill="FFFFFF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980" w:type="dxa"/>
            <w:shd w:val="clear" w:color="auto" w:fill="auto"/>
            <w:noWrap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color w:val="000000"/>
                <w:sz w:val="18"/>
                <w:szCs w:val="18"/>
              </w:rPr>
              <w:t>Recarga de extintor de incêndio, tipo pó químico seco de</w:t>
            </w: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 12 kg.</w:t>
            </w:r>
          </w:p>
        </w:tc>
        <w:tc>
          <w:tcPr>
            <w:tcW w:w="805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Serv.</w:t>
            </w:r>
          </w:p>
        </w:tc>
        <w:tc>
          <w:tcPr>
            <w:tcW w:w="900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D22FF6" w:rsidRPr="003130DC" w:rsidRDefault="00D22FF6" w:rsidP="001900C6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D22FF6" w:rsidRPr="003130DC" w:rsidTr="001900C6">
        <w:trPr>
          <w:trHeight w:val="270"/>
        </w:trPr>
        <w:tc>
          <w:tcPr>
            <w:tcW w:w="713" w:type="dxa"/>
            <w:shd w:val="clear" w:color="auto" w:fill="FFFFFF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980" w:type="dxa"/>
            <w:shd w:val="clear" w:color="auto" w:fill="auto"/>
            <w:noWrap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color w:val="000000"/>
                <w:sz w:val="18"/>
                <w:szCs w:val="18"/>
              </w:rPr>
              <w:t>Recarga de extintor de incêndio, tipo pó químico seco de</w:t>
            </w: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 4 kg.</w:t>
            </w:r>
          </w:p>
        </w:tc>
        <w:tc>
          <w:tcPr>
            <w:tcW w:w="805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Serv.</w:t>
            </w:r>
          </w:p>
        </w:tc>
        <w:tc>
          <w:tcPr>
            <w:tcW w:w="900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D22FF6" w:rsidRPr="003130DC" w:rsidRDefault="00D22FF6" w:rsidP="001900C6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D22FF6" w:rsidRPr="003130DC" w:rsidTr="001900C6">
        <w:trPr>
          <w:trHeight w:val="270"/>
        </w:trPr>
        <w:tc>
          <w:tcPr>
            <w:tcW w:w="713" w:type="dxa"/>
            <w:shd w:val="clear" w:color="auto" w:fill="FFFFFF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980" w:type="dxa"/>
            <w:shd w:val="clear" w:color="auto" w:fill="auto"/>
            <w:noWrap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Recarga de extintor de Incêndio, tipo pó químico seco de </w:t>
            </w: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 kg, com teste hidrostático.</w:t>
            </w:r>
          </w:p>
        </w:tc>
        <w:tc>
          <w:tcPr>
            <w:tcW w:w="805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Serv.</w:t>
            </w:r>
          </w:p>
        </w:tc>
        <w:tc>
          <w:tcPr>
            <w:tcW w:w="900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D22FF6" w:rsidRPr="003130DC" w:rsidRDefault="00D22FF6" w:rsidP="001900C6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D22FF6" w:rsidRPr="003130DC" w:rsidTr="001900C6">
        <w:trPr>
          <w:trHeight w:val="270"/>
        </w:trPr>
        <w:tc>
          <w:tcPr>
            <w:tcW w:w="713" w:type="dxa"/>
            <w:shd w:val="clear" w:color="auto" w:fill="FFFFFF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3980" w:type="dxa"/>
            <w:shd w:val="clear" w:color="auto" w:fill="auto"/>
            <w:noWrap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Recarga de extintor de Incêndio, tipo pó químico seco de </w:t>
            </w: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 kg.</w:t>
            </w:r>
          </w:p>
        </w:tc>
        <w:tc>
          <w:tcPr>
            <w:tcW w:w="805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Serv.</w:t>
            </w:r>
          </w:p>
        </w:tc>
        <w:tc>
          <w:tcPr>
            <w:tcW w:w="900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D22FF6" w:rsidRPr="003130DC" w:rsidRDefault="00D22FF6" w:rsidP="001900C6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D22FF6" w:rsidRPr="003130DC" w:rsidTr="001900C6">
        <w:trPr>
          <w:trHeight w:val="270"/>
        </w:trPr>
        <w:tc>
          <w:tcPr>
            <w:tcW w:w="713" w:type="dxa"/>
            <w:shd w:val="clear" w:color="auto" w:fill="FFFFFF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80" w:type="dxa"/>
            <w:shd w:val="clear" w:color="auto" w:fill="auto"/>
            <w:noWrap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color w:val="000000"/>
                <w:sz w:val="18"/>
                <w:szCs w:val="18"/>
              </w:rPr>
              <w:t>Recarga de extintor de incêndio, tipo pó químico seco de</w:t>
            </w: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 8 kg.</w:t>
            </w:r>
          </w:p>
        </w:tc>
        <w:tc>
          <w:tcPr>
            <w:tcW w:w="805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Serv.</w:t>
            </w:r>
          </w:p>
        </w:tc>
        <w:tc>
          <w:tcPr>
            <w:tcW w:w="900" w:type="dxa"/>
            <w:shd w:val="clear" w:color="auto" w:fill="auto"/>
          </w:tcPr>
          <w:p w:rsidR="00D22FF6" w:rsidRPr="00955EA3" w:rsidRDefault="00D22FF6" w:rsidP="001900C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955EA3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22FF6" w:rsidRPr="003130DC" w:rsidRDefault="00D22FF6" w:rsidP="001900C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D22FF6" w:rsidRPr="003130DC" w:rsidRDefault="00D22FF6" w:rsidP="001900C6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D22FF6" w:rsidRPr="003130DC" w:rsidTr="001900C6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D22FF6" w:rsidRPr="003130DC" w:rsidRDefault="00D22FF6" w:rsidP="001900C6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VALOR TOTAL (POR EXTENSO): R$............... (................................ </w:t>
            </w:r>
            <w:proofErr w:type="gramStart"/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reais</w:t>
            </w:r>
            <w:proofErr w:type="gramEnd"/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).</w:t>
            </w:r>
          </w:p>
        </w:tc>
      </w:tr>
      <w:tr w:rsidR="00D22FF6" w:rsidRPr="003130DC" w:rsidTr="001900C6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D22FF6" w:rsidRPr="003130DC" w:rsidRDefault="00D22FF6" w:rsidP="001900C6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PRAZO DE VALIDADE DA PROPOSTA: 60 dias </w:t>
            </w:r>
          </w:p>
        </w:tc>
      </w:tr>
      <w:tr w:rsidR="00D22FF6" w:rsidRPr="003130DC" w:rsidTr="001900C6">
        <w:trPr>
          <w:trHeight w:val="285"/>
        </w:trPr>
        <w:tc>
          <w:tcPr>
            <w:tcW w:w="9883" w:type="dxa"/>
            <w:gridSpan w:val="7"/>
            <w:shd w:val="clear" w:color="auto" w:fill="auto"/>
          </w:tcPr>
          <w:p w:rsidR="00D22FF6" w:rsidRPr="003130DC" w:rsidRDefault="00D22FF6" w:rsidP="001900C6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DECLARAMOS ACEITAR OS TERMOS E CONDIÇÕES ESTIPULADO NO EDITAL E NA MINUTA DE CONTRATO</w:t>
            </w:r>
          </w:p>
        </w:tc>
      </w:tr>
    </w:tbl>
    <w:p w:rsidR="00D22FF6" w:rsidRPr="003130DC" w:rsidRDefault="00D22FF6" w:rsidP="00D22FF6">
      <w:pPr>
        <w:spacing w:line="360" w:lineRule="auto"/>
        <w:jc w:val="center"/>
        <w:rPr>
          <w:rFonts w:ascii="Book Antiqua" w:hAnsi="Book Antiqua"/>
          <w:sz w:val="18"/>
          <w:szCs w:val="18"/>
        </w:rPr>
      </w:pPr>
    </w:p>
    <w:p w:rsidR="00D22FF6" w:rsidRDefault="00D22FF6" w:rsidP="00D22FF6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D22FF6" w:rsidRPr="003130DC" w:rsidRDefault="00D22FF6" w:rsidP="00D22FF6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3130DC">
        <w:rPr>
          <w:rFonts w:ascii="Book Antiqua" w:hAnsi="Book Antiqua"/>
          <w:b/>
          <w:sz w:val="18"/>
          <w:szCs w:val="18"/>
        </w:rPr>
        <w:t>_______________________________, ____de ____________de 2016.</w:t>
      </w:r>
    </w:p>
    <w:p w:rsidR="00D22FF6" w:rsidRPr="003130DC" w:rsidRDefault="00D22FF6" w:rsidP="00D22FF6">
      <w:pPr>
        <w:spacing w:line="360" w:lineRule="auto"/>
        <w:rPr>
          <w:rFonts w:ascii="Book Antiqua" w:hAnsi="Book Antiqua"/>
          <w:b/>
          <w:sz w:val="18"/>
          <w:szCs w:val="18"/>
        </w:rPr>
      </w:pPr>
    </w:p>
    <w:p w:rsidR="00D22FF6" w:rsidRPr="003130DC" w:rsidRDefault="00D22FF6" w:rsidP="00D22FF6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3130DC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D22FF6" w:rsidRPr="003130DC" w:rsidRDefault="00D22FF6" w:rsidP="00D22FF6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3130DC">
        <w:rPr>
          <w:rFonts w:ascii="Book Antiqua" w:hAnsi="Book Antiqua"/>
          <w:b/>
          <w:sz w:val="18"/>
          <w:szCs w:val="18"/>
        </w:rPr>
        <w:t xml:space="preserve">ASS. E CARIMBO DO REP. LEGAL DA EMPRESA </w:t>
      </w:r>
    </w:p>
    <w:p w:rsidR="008F579F" w:rsidRDefault="00D22FF6" w:rsidP="00C72312">
      <w:pPr>
        <w:spacing w:line="360" w:lineRule="auto"/>
        <w:jc w:val="center"/>
      </w:pPr>
      <w:r>
        <w:rPr>
          <w:rFonts w:ascii="Book Antiqua" w:hAnsi="Book Antiqua"/>
          <w:b/>
          <w:sz w:val="18"/>
          <w:szCs w:val="18"/>
        </w:rPr>
        <w:t>CARIMBO DO CN</w:t>
      </w:r>
      <w:r w:rsidR="00C72312">
        <w:rPr>
          <w:rFonts w:ascii="Book Antiqua" w:hAnsi="Book Antiqua"/>
          <w:b/>
          <w:sz w:val="18"/>
          <w:szCs w:val="18"/>
        </w:rPr>
        <w:t>PJ</w:t>
      </w:r>
      <w:bookmarkStart w:id="0" w:name="_GoBack"/>
      <w:bookmarkEnd w:id="0"/>
    </w:p>
    <w:sectPr w:rsidR="008F579F">
      <w:headerReference w:type="even" r:id="rId4"/>
      <w:headerReference w:type="default" r:id="rId5"/>
      <w:footerReference w:type="even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B59" w:rsidRDefault="00C72312" w:rsidP="004667C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F2B59" w:rsidRDefault="00C72312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B59" w:rsidRPr="00DF27F3" w:rsidRDefault="00C72312" w:rsidP="004667CF">
    <w:pPr>
      <w:pStyle w:val="Rodap"/>
      <w:framePr w:wrap="around" w:vAnchor="page" w:hAnchor="page" w:x="10887" w:y="15707"/>
      <w:rPr>
        <w:rStyle w:val="Nmerodepgina"/>
        <w:rFonts w:ascii="Book Antiqua" w:hAnsi="Book Antiqua"/>
        <w:b/>
        <w:sz w:val="16"/>
        <w:szCs w:val="16"/>
      </w:rPr>
    </w:pPr>
    <w:r w:rsidRPr="00DF27F3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DF27F3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DF27F3">
      <w:rPr>
        <w:rStyle w:val="Nmerodepgina"/>
        <w:rFonts w:ascii="Book Antiqua" w:hAnsi="Book Antiqua"/>
        <w:b/>
        <w:sz w:val="16"/>
        <w:szCs w:val="16"/>
      </w:rPr>
      <w:fldChar w:fldCharType="separate"/>
    </w:r>
    <w:r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DF27F3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0F2B59" w:rsidRPr="001148DF" w:rsidRDefault="00D22FF6" w:rsidP="004667CF">
    <w:pPr>
      <w:pStyle w:val="Rodap"/>
      <w:ind w:right="360"/>
      <w:rPr>
        <w:color w:val="000000"/>
      </w:rPr>
    </w:pPr>
    <w:r w:rsidRPr="001148DF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2521585</wp:posOffset>
              </wp:positionH>
              <wp:positionV relativeFrom="paragraph">
                <wp:posOffset>238760</wp:posOffset>
              </wp:positionV>
              <wp:extent cx="3850640" cy="393700"/>
              <wp:effectExtent l="0" t="635" r="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0640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8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2B59" w:rsidRPr="00190BAF" w:rsidRDefault="00C72312" w:rsidP="004667CF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8000"/>
                              <w:sz w:val="34"/>
                              <w:szCs w:val="3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198.55pt;margin-top:18.8pt;width:303.2pt;height:3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" filled="f" fillcolor="green" stroked="f" strokecolor="green">
              <v:textbox>
                <w:txbxContent>
                  <w:p w:rsidR="000F2B59" w:rsidRPr="00190BAF" w:rsidRDefault="00C72312" w:rsidP="004667CF">
                    <w:pPr>
                      <w:rPr>
                        <w:rFonts w:ascii="Arial" w:hAnsi="Arial" w:cs="Arial"/>
                        <w:b/>
                        <w:bCs/>
                        <w:color w:val="008000"/>
                        <w:sz w:val="34"/>
                        <w:szCs w:val="34"/>
                      </w:rPr>
                    </w:pPr>
                  </w:p>
                </w:txbxContent>
              </v:textbox>
            </v:shape>
          </w:pict>
        </mc:Fallback>
      </mc:AlternateContent>
    </w:r>
    <w:r w:rsidRPr="001148DF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-800100</wp:posOffset>
              </wp:positionH>
              <wp:positionV relativeFrom="paragraph">
                <wp:posOffset>83820</wp:posOffset>
              </wp:positionV>
              <wp:extent cx="3400425" cy="66294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0425" cy="662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8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2B59" w:rsidRPr="000666A5" w:rsidRDefault="00C72312" w:rsidP="004667CF">
                          <w:pPr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2" o:spid="_x0000_s1027" type="#_x0000_t202" style="position:absolute;margin-left:-63pt;margin-top:6.6pt;width:267.75pt;height:5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" filled="f" fillcolor="green" stroked="f" strokecolor="green">
              <v:textbox>
                <w:txbxContent>
                  <w:p w:rsidR="000F2B59" w:rsidRPr="000666A5" w:rsidRDefault="00C72312" w:rsidP="004667CF">
                    <w:pPr>
                      <w:jc w:val="center"/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 w:rsidRPr="001148DF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-685800</wp:posOffset>
              </wp:positionH>
              <wp:positionV relativeFrom="paragraph">
                <wp:posOffset>403860</wp:posOffset>
              </wp:positionV>
              <wp:extent cx="7658100" cy="638175"/>
              <wp:effectExtent l="0" t="381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638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EF9660" id="Retângulo 1" o:spid="_x0000_s1026" style="position:absolute;margin-left:-54pt;margin-top:31.8pt;width:603pt;height:5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" filled="f" fillcolor="#f60" stroked="f"/>
          </w:pict>
        </mc:Fallback>
      </mc:AlternateContent>
    </w:r>
  </w:p>
  <w:p w:rsidR="000F2B59" w:rsidRPr="001148DF" w:rsidRDefault="00C72312" w:rsidP="004667CF">
    <w:pPr>
      <w:pStyle w:val="Rodap"/>
      <w:ind w:right="360"/>
      <w:rPr>
        <w:color w:val="00000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B59" w:rsidRDefault="00C72312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F2B59" w:rsidRDefault="00C72312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B59" w:rsidRDefault="00D22FF6" w:rsidP="004667CF">
    <w:pPr>
      <w:pStyle w:val="Cabealho"/>
      <w:tabs>
        <w:tab w:val="left" w:pos="76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9" name="Retâ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D084BB" id="Retângulo 9" o:spid="_x0000_s1026" style="position:absolute;margin-left:-53.85pt;margin-top:-35.45pt;width:36pt;height:844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" filled="f" fillcolor="#f60" stroked="f"/>
          </w:pict>
        </mc:Fallback>
      </mc:AlternateContent>
    </w:r>
  </w:p>
  <w:p w:rsidR="000F2B59" w:rsidRDefault="00D22FF6" w:rsidP="004667CF">
    <w:pPr>
      <w:pStyle w:val="Cabealho"/>
      <w:tabs>
        <w:tab w:val="left" w:pos="3810"/>
        <w:tab w:val="left" w:pos="76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8" name="Retâ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CC9630" id="Retângulo 8" o:spid="_x0000_s1026" style="position:absolute;margin-left:-53.85pt;margin-top:-35.45pt;width:36pt;height:844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" filled="f" fillcolor="#f60" stroked="f"/>
          </w:pict>
        </mc:Fallback>
      </mc:AlternateContent>
    </w:r>
    <w:r w:rsidR="00C72312">
      <w:tab/>
    </w:r>
    <w:r w:rsidR="00C72312">
      <w:tab/>
    </w:r>
  </w:p>
  <w:p w:rsidR="000F2B59" w:rsidRDefault="00C72312" w:rsidP="004667CF">
    <w:pPr>
      <w:pStyle w:val="Cabealho"/>
      <w:tabs>
        <w:tab w:val="left" w:pos="8565"/>
      </w:tabs>
    </w:pPr>
  </w:p>
  <w:p w:rsidR="000F2B59" w:rsidRDefault="00D22FF6" w:rsidP="004667CF">
    <w:pPr>
      <w:pStyle w:val="Cabealho"/>
      <w:tabs>
        <w:tab w:val="left" w:pos="76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7" name="Retâ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1E9E42" id="Retângulo 7" o:spid="_x0000_s1026" style="position:absolute;margin-left:-53.85pt;margin-top:-35.45pt;width:36pt;height:844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" filled="f" fillcolor="#f60" stroked="f"/>
          </w:pict>
        </mc:Fallback>
      </mc:AlternateContent>
    </w:r>
    <w:r w:rsidR="00C72312">
      <w:tab/>
    </w:r>
  </w:p>
  <w:p w:rsidR="000F2B59" w:rsidRDefault="00C72312" w:rsidP="004667CF">
    <w:pPr>
      <w:pStyle w:val="Cabealho"/>
      <w:tabs>
        <w:tab w:val="left" w:pos="8565"/>
      </w:tabs>
    </w:pPr>
  </w:p>
  <w:p w:rsidR="000F2B59" w:rsidRDefault="00D22FF6" w:rsidP="004667CF">
    <w:pPr>
      <w:pStyle w:val="Cabealho"/>
      <w:tabs>
        <w:tab w:val="left" w:pos="76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449E44" id="Retângulo 6" o:spid="_x0000_s1026" style="position:absolute;margin-left:-53.85pt;margin-top:-35.45pt;width:36pt;height:84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" filled="f" fillcolor="#f60" stroked="f"/>
          </w:pict>
        </mc:Fallback>
      </mc:AlternateContent>
    </w:r>
  </w:p>
  <w:p w:rsidR="000F2B59" w:rsidRDefault="00D22FF6" w:rsidP="004667CF">
    <w:pPr>
      <w:pStyle w:val="Cabealho"/>
      <w:tabs>
        <w:tab w:val="left" w:pos="76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205937" id="Retângulo 5" o:spid="_x0000_s1026" style="position:absolute;margin-left:-53.85pt;margin-top:-35.45pt;width:36pt;height:8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" filled="f" fillcolor="#f60" stroked="f"/>
          </w:pict>
        </mc:Fallback>
      </mc:AlternateContent>
    </w:r>
    <w:r w:rsidR="00C72312"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2CD0EF" id="Retângulo 4" o:spid="_x0000_s1026" style="position:absolute;margin-left:-53.85pt;margin-top:-35.45pt;width:36pt;height:84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" filled="f" fillcolor="#f60" stroked="f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FF6"/>
    <w:rsid w:val="008F579F"/>
    <w:rsid w:val="00C72312"/>
    <w:rsid w:val="00D2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E0DECD1E-DD6F-40B8-9FEF-66B82113B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2FF6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D22FF6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RodapChar">
    <w:name w:val="Rodapé Char"/>
    <w:basedOn w:val="Fontepargpadro"/>
    <w:link w:val="Rodap"/>
    <w:rsid w:val="00D22FF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D22FF6"/>
  </w:style>
  <w:style w:type="paragraph" w:styleId="Cabealho">
    <w:name w:val="header"/>
    <w:basedOn w:val="Normal"/>
    <w:link w:val="CabealhoChar"/>
    <w:rsid w:val="00D22FF6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basedOn w:val="Fontepargpadro"/>
    <w:link w:val="Cabealho"/>
    <w:rsid w:val="00D22FF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D22FF6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D22FF6"/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D22FF6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D22FF6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LICITACAO5</dc:creator>
  <cp:keywords/>
  <dc:description/>
  <cp:lastModifiedBy>LICITACAO5</cp:lastModifiedBy>
  <cp:revision>2</cp:revision>
  <dcterms:created xsi:type="dcterms:W3CDTF">2016-06-20T11:33:00Z</dcterms:created>
  <dcterms:modified xsi:type="dcterms:W3CDTF">2016-06-20T11:35:00Z</dcterms:modified>
</cp:coreProperties>
</file>